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98F" w:rsidRPr="00733E33" w:rsidRDefault="007E7DEA" w:rsidP="0079498F">
      <w:pPr>
        <w:tabs>
          <w:tab w:val="left" w:pos="1289"/>
        </w:tabs>
        <w:rPr>
          <w:bCs/>
        </w:rPr>
      </w:pPr>
      <w:r>
        <w:rPr>
          <w:bCs/>
          <w:noProof/>
        </w:rPr>
        <w:drawing>
          <wp:inline distT="0" distB="0" distL="0" distR="0" wp14:anchorId="7166276F">
            <wp:extent cx="2286000" cy="14573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1457325"/>
                    </a:xfrm>
                    <a:prstGeom prst="rect">
                      <a:avLst/>
                    </a:prstGeom>
                    <a:noFill/>
                  </pic:spPr>
                </pic:pic>
              </a:graphicData>
            </a:graphic>
          </wp:inline>
        </w:drawing>
      </w:r>
      <w:r w:rsidR="0079498F" w:rsidRPr="00733E33">
        <w:rPr>
          <w:bCs/>
        </w:rPr>
        <w:tab/>
      </w:r>
    </w:p>
    <w:p w:rsidR="0079498F" w:rsidRPr="00733E33" w:rsidRDefault="0079498F" w:rsidP="0079498F">
      <w:pPr>
        <w:jc w:val="right"/>
        <w:rPr>
          <w:b/>
          <w:i/>
          <w:color w:val="FF0000"/>
          <w:sz w:val="26"/>
          <w:szCs w:val="20"/>
          <w:lang w:val="en-US"/>
        </w:rPr>
      </w:pPr>
    </w:p>
    <w:p w:rsidR="0079498F" w:rsidRPr="00733E33" w:rsidRDefault="0079498F" w:rsidP="0079498F">
      <w:pPr>
        <w:jc w:val="right"/>
        <w:rPr>
          <w:b/>
          <w:i/>
          <w:color w:val="FF0000"/>
          <w:sz w:val="26"/>
          <w:szCs w:val="20"/>
          <w:lang w:val="en-US"/>
        </w:rPr>
      </w:pPr>
    </w:p>
    <w:p w:rsidR="0079498F" w:rsidRPr="00733E33" w:rsidRDefault="0079498F" w:rsidP="0079498F">
      <w:pPr>
        <w:jc w:val="right"/>
        <w:rPr>
          <w:b/>
          <w:i/>
          <w:color w:val="FF0000"/>
          <w:sz w:val="26"/>
          <w:szCs w:val="20"/>
          <w:lang w:val="en-US"/>
        </w:rPr>
      </w:pPr>
    </w:p>
    <w:p w:rsidR="0079498F" w:rsidRPr="00733E33" w:rsidRDefault="0079498F" w:rsidP="007E7DEA">
      <w:pPr>
        <w:rPr>
          <w:bCs/>
        </w:rPr>
      </w:pPr>
    </w:p>
    <w:p w:rsidR="0079498F" w:rsidRPr="00733E33" w:rsidRDefault="0079498F" w:rsidP="0079498F">
      <w:pPr>
        <w:jc w:val="center"/>
        <w:rPr>
          <w:bCs/>
        </w:rPr>
      </w:pPr>
    </w:p>
    <w:p w:rsidR="0079498F" w:rsidRPr="00733E33" w:rsidRDefault="0079498F" w:rsidP="0079498F">
      <w:pPr>
        <w:jc w:val="center"/>
        <w:rPr>
          <w:b/>
          <w:bCs/>
        </w:rPr>
      </w:pPr>
      <w:r>
        <w:rPr>
          <w:b/>
          <w:bCs/>
        </w:rPr>
        <w:t xml:space="preserve">ИЗВЕЩЕНИЕ </w:t>
      </w:r>
      <w:r w:rsidRPr="00733E33">
        <w:rPr>
          <w:b/>
          <w:bCs/>
        </w:rPr>
        <w:t>О ПРОВЕДЕНИ</w:t>
      </w:r>
      <w:r>
        <w:rPr>
          <w:b/>
          <w:bCs/>
        </w:rPr>
        <w:t>И</w:t>
      </w:r>
    </w:p>
    <w:p w:rsidR="0079498F" w:rsidRPr="00733E33" w:rsidRDefault="0079498F" w:rsidP="0079498F">
      <w:pPr>
        <w:jc w:val="center"/>
        <w:rPr>
          <w:b/>
          <w:bCs/>
        </w:rPr>
      </w:pPr>
      <w:r>
        <w:rPr>
          <w:b/>
          <w:bCs/>
        </w:rPr>
        <w:t>ЗАПРОСА КОТИРОВОК</w:t>
      </w:r>
      <w:r w:rsidR="00463AD5">
        <w:rPr>
          <w:b/>
          <w:bCs/>
        </w:rPr>
        <w:t xml:space="preserve"> В ЭЛЕКТРОННОЙ ФОРМЕ </w:t>
      </w:r>
      <w:r w:rsidRPr="003827DA">
        <w:rPr>
          <w:b/>
          <w:bCs/>
        </w:rPr>
        <w:t>ДЛЯ СУБЪЕКТОВ МАЛОГО И СРЕДНЕГО ПРЕДПРИНИМАТЕЛЬСТВА</w:t>
      </w:r>
      <w:r>
        <w:rPr>
          <w:b/>
          <w:bCs/>
        </w:rPr>
        <w:t>/</w:t>
      </w:r>
      <w:r w:rsidRPr="00387B71">
        <w:rPr>
          <w:b/>
          <w:bCs/>
        </w:rPr>
        <w:t>ФИЗИЧЕ</w:t>
      </w:r>
      <w:r>
        <w:rPr>
          <w:b/>
          <w:bCs/>
          <w:lang w:val="en-US"/>
        </w:rPr>
        <w:t>C</w:t>
      </w:r>
      <w:r w:rsidRPr="00387B71">
        <w:rPr>
          <w:b/>
          <w:bCs/>
        </w:rPr>
        <w:t>КИХ ЛИЦ, НЕ ЯВЛЯЮЩИХСЯ ИНДИВИДУАЛЬНЫМИ ПРЕДПРИНИМАТЕЛЯМИ И ПРИМЕНЯЮЩИ</w:t>
      </w:r>
      <w:r>
        <w:rPr>
          <w:b/>
          <w:bCs/>
        </w:rPr>
        <w:t>Х</w:t>
      </w:r>
      <w:r w:rsidRPr="00387B71">
        <w:rPr>
          <w:b/>
          <w:bCs/>
        </w:rPr>
        <w:t xml:space="preserve"> СПЕЦИАЛЬНЫЙ НАЛОГОВЫЙ РЕЖИМ «НАЛОГ НА ПРОФЕССИОНАЛЬНЫЙ ДОХОД»</w:t>
      </w:r>
    </w:p>
    <w:p w:rsidR="0079498F" w:rsidRPr="00E91B65" w:rsidRDefault="0079498F" w:rsidP="00234869">
      <w:pPr>
        <w:pStyle w:val="rvps1"/>
        <w:spacing w:line="360" w:lineRule="auto"/>
        <w:rPr>
          <w:b/>
          <w:bCs/>
        </w:rPr>
      </w:pPr>
      <w:r w:rsidRPr="00733E33">
        <w:rPr>
          <w:b/>
        </w:rPr>
        <w:t xml:space="preserve">на </w:t>
      </w:r>
      <w:r w:rsidRPr="00733E33">
        <w:rPr>
          <w:b/>
          <w:bCs/>
        </w:rPr>
        <w:t xml:space="preserve">право заключения </w:t>
      </w:r>
      <w:r>
        <w:rPr>
          <w:b/>
          <w:bCs/>
        </w:rPr>
        <w:t>договора</w:t>
      </w:r>
      <w:r w:rsidRPr="00733E33">
        <w:rPr>
          <w:b/>
          <w:bCs/>
        </w:rPr>
        <w:t xml:space="preserve"> </w:t>
      </w:r>
      <w:r w:rsidR="005848CF">
        <w:rPr>
          <w:b/>
          <w:bCs/>
        </w:rPr>
        <w:br/>
      </w:r>
      <w:r w:rsidR="004B111A">
        <w:rPr>
          <w:b/>
          <w:bCs/>
          <w:iCs/>
          <w:sz w:val="28"/>
          <w:szCs w:val="28"/>
          <w:u w:val="single"/>
        </w:rPr>
        <w:t>П</w:t>
      </w:r>
      <w:r w:rsidR="00B05EA6">
        <w:rPr>
          <w:b/>
          <w:bCs/>
          <w:iCs/>
          <w:sz w:val="28"/>
          <w:szCs w:val="28"/>
          <w:u w:val="single"/>
        </w:rPr>
        <w:t>оставки</w:t>
      </w:r>
      <w:r w:rsidR="00391E81" w:rsidRPr="005848CF">
        <w:rPr>
          <w:b/>
          <w:bCs/>
          <w:iCs/>
          <w:sz w:val="28"/>
          <w:szCs w:val="28"/>
          <w:u w:val="single"/>
        </w:rPr>
        <w:t xml:space="preserve"> </w:t>
      </w:r>
      <w:r w:rsidR="004B111A" w:rsidRPr="004B111A">
        <w:rPr>
          <w:b/>
          <w:bCs/>
          <w:iCs/>
          <w:sz w:val="28"/>
          <w:szCs w:val="28"/>
          <w:u w:val="single"/>
        </w:rPr>
        <w:t>комплектной трансформаторной подстанции</w:t>
      </w:r>
    </w:p>
    <w:p w:rsidR="002841DD" w:rsidRDefault="002841DD" w:rsidP="002841DD">
      <w:pPr>
        <w:pStyle w:val="Default"/>
        <w:ind w:left="2977"/>
        <w:rPr>
          <w:b/>
          <w:bCs/>
          <w:iCs/>
          <w:u w:val="single"/>
        </w:rPr>
      </w:pPr>
    </w:p>
    <w:p w:rsidR="002841DD" w:rsidRDefault="002841DD" w:rsidP="002841DD">
      <w:pPr>
        <w:pStyle w:val="Default"/>
        <w:ind w:left="2977"/>
        <w:rPr>
          <w:b/>
          <w:bCs/>
          <w:iCs/>
          <w:u w:val="single"/>
        </w:rPr>
      </w:pPr>
    </w:p>
    <w:p w:rsidR="002841DD" w:rsidRDefault="002841DD" w:rsidP="002841DD">
      <w:pPr>
        <w:pStyle w:val="Default"/>
        <w:ind w:left="2977"/>
        <w:rPr>
          <w:b/>
          <w:bCs/>
          <w:iCs/>
          <w:u w:val="single"/>
        </w:rPr>
      </w:pPr>
    </w:p>
    <w:p w:rsidR="002841DD" w:rsidRPr="001272F1" w:rsidRDefault="002841DD" w:rsidP="002841DD">
      <w:pPr>
        <w:pStyle w:val="Default"/>
        <w:ind w:left="2977"/>
        <w:rPr>
          <w:b/>
          <w:bCs/>
          <w:iCs/>
          <w:u w:val="single"/>
        </w:rPr>
      </w:pPr>
    </w:p>
    <w:p w:rsidR="002841DD" w:rsidRPr="002841DD" w:rsidRDefault="002841DD" w:rsidP="002841DD">
      <w:pPr>
        <w:pStyle w:val="Default"/>
        <w:ind w:left="2977"/>
        <w:rPr>
          <w:b/>
          <w:bCs/>
          <w:iCs/>
          <w:u w:val="single"/>
        </w:rPr>
      </w:pPr>
    </w:p>
    <w:p w:rsidR="0079498F" w:rsidRPr="00733E33" w:rsidRDefault="0079498F" w:rsidP="0079498F">
      <w:pPr>
        <w:pStyle w:val="Default"/>
        <w:ind w:left="3686"/>
        <w:rPr>
          <w:iCs/>
        </w:rPr>
      </w:pPr>
      <w:r>
        <w:rPr>
          <w:iCs/>
        </w:rPr>
        <w:t>Извещение</w:t>
      </w:r>
      <w:r w:rsidRPr="00017DEF">
        <w:rPr>
          <w:iCs/>
        </w:rPr>
        <w:t xml:space="preserve"> о проведении открытого </w:t>
      </w:r>
      <w:r>
        <w:rPr>
          <w:iCs/>
        </w:rPr>
        <w:t>запроса котировок</w:t>
      </w:r>
      <w:r w:rsidRPr="00017DEF">
        <w:rPr>
          <w:iCs/>
        </w:rPr>
        <w:t xml:space="preserve"> размещен</w:t>
      </w:r>
      <w:r>
        <w:rPr>
          <w:iCs/>
        </w:rPr>
        <w:t>о</w:t>
      </w:r>
      <w:r w:rsidRPr="00017DEF">
        <w:rPr>
          <w:iCs/>
        </w:rPr>
        <w:t>:</w:t>
      </w:r>
    </w:p>
    <w:p w:rsidR="0079498F" w:rsidRDefault="0079498F" w:rsidP="0079498F">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9" w:history="1">
        <w:r w:rsidRPr="00733E33">
          <w:rPr>
            <w:rStyle w:val="a4"/>
            <w:szCs w:val="26"/>
          </w:rPr>
          <w:t>www.zakupki.gov.ru</w:t>
        </w:r>
      </w:hyperlink>
    </w:p>
    <w:p w:rsidR="0079498F" w:rsidRPr="00017DEF" w:rsidRDefault="0079498F" w:rsidP="0079498F">
      <w:pPr>
        <w:pStyle w:val="Default"/>
        <w:ind w:left="3686"/>
        <w:rPr>
          <w:iCs/>
        </w:rPr>
      </w:pPr>
      <w:r>
        <w:rPr>
          <w:iCs/>
        </w:rPr>
        <w:t xml:space="preserve">на электронной торговой площадке: </w:t>
      </w:r>
      <w:r w:rsidRPr="006C57B6">
        <w:rPr>
          <w:rStyle w:val="a4"/>
          <w:szCs w:val="26"/>
        </w:rPr>
        <w:t>www.roseltorg.ru</w:t>
      </w:r>
    </w:p>
    <w:p w:rsidR="0079498F" w:rsidRPr="00733E33" w:rsidRDefault="0079498F" w:rsidP="0079498F">
      <w:pPr>
        <w:pStyle w:val="Default"/>
        <w:ind w:left="3686"/>
        <w:rPr>
          <w:iCs/>
        </w:rPr>
      </w:pPr>
      <w:r>
        <w:rPr>
          <w:iCs/>
        </w:rPr>
        <w:t xml:space="preserve">на </w:t>
      </w:r>
      <w:r w:rsidRPr="00733E33">
        <w:rPr>
          <w:iCs/>
        </w:rPr>
        <w:t>сайт</w:t>
      </w:r>
      <w:r>
        <w:rPr>
          <w:iCs/>
        </w:rPr>
        <w:t xml:space="preserve">е </w:t>
      </w:r>
      <w:r w:rsidR="007E7DEA">
        <w:rPr>
          <w:iCs/>
        </w:rPr>
        <w:t>МУП «</w:t>
      </w:r>
      <w:proofErr w:type="spellStart"/>
      <w:r w:rsidR="007E7DEA">
        <w:rPr>
          <w:iCs/>
        </w:rPr>
        <w:t>Горэлектросеть</w:t>
      </w:r>
      <w:proofErr w:type="spellEnd"/>
      <w:r>
        <w:rPr>
          <w:iCs/>
        </w:rPr>
        <w:t xml:space="preserve">»: </w:t>
      </w:r>
      <w:r w:rsidR="007E7DEA" w:rsidRPr="007E7DEA">
        <w:rPr>
          <w:rStyle w:val="a4"/>
          <w:iCs/>
        </w:rPr>
        <w:t>https://muromges.ru</w:t>
      </w:r>
    </w:p>
    <w:p w:rsidR="0079498F" w:rsidRPr="00733E33" w:rsidRDefault="0079498F" w:rsidP="0079498F">
      <w:pPr>
        <w:pStyle w:val="rvps1"/>
        <w:ind w:left="3686"/>
      </w:pPr>
    </w:p>
    <w:p w:rsidR="0079498F" w:rsidRPr="00733E33" w:rsidRDefault="0079498F" w:rsidP="0079498F">
      <w:pPr>
        <w:pStyle w:val="rvps1"/>
        <w:ind w:left="3686"/>
      </w:pPr>
    </w:p>
    <w:p w:rsidR="0079498F" w:rsidRPr="00733E33" w:rsidRDefault="007E7DEA" w:rsidP="0079498F">
      <w:pPr>
        <w:pStyle w:val="rvps1"/>
        <w:ind w:left="3686"/>
      </w:pPr>
      <w:r>
        <w:t>Дата раз</w:t>
      </w:r>
      <w:r w:rsidR="00425D8E">
        <w:t>мещения</w:t>
      </w:r>
      <w:r w:rsidR="00425D8E" w:rsidRPr="00603661">
        <w:t xml:space="preserve">: </w:t>
      </w:r>
      <w:r w:rsidR="00A75C70">
        <w:rPr>
          <w:highlight w:val="yellow"/>
        </w:rPr>
        <w:t>29</w:t>
      </w:r>
      <w:r w:rsidR="00B93B8F" w:rsidRPr="009B0B25">
        <w:rPr>
          <w:highlight w:val="yellow"/>
        </w:rPr>
        <w:t xml:space="preserve"> </w:t>
      </w:r>
      <w:r w:rsidR="0081094B">
        <w:rPr>
          <w:highlight w:val="yellow"/>
        </w:rPr>
        <w:t>июня</w:t>
      </w:r>
      <w:r w:rsidR="00B93B8F" w:rsidRPr="009B0B25">
        <w:rPr>
          <w:highlight w:val="yellow"/>
        </w:rPr>
        <w:t xml:space="preserve"> </w:t>
      </w:r>
      <w:r w:rsidR="00425D8E" w:rsidRPr="009B0B25">
        <w:rPr>
          <w:highlight w:val="yellow"/>
        </w:rPr>
        <w:t>2022 года</w:t>
      </w: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252BA7" w:rsidRDefault="0079498F" w:rsidP="0079498F">
      <w:pPr>
        <w:pStyle w:val="11"/>
        <w:keepNext w:val="0"/>
        <w:rPr>
          <w:b/>
          <w:szCs w:val="24"/>
        </w:rPr>
      </w:pPr>
      <w:r w:rsidRPr="00733E33">
        <w:rPr>
          <w:b/>
          <w:szCs w:val="24"/>
        </w:rPr>
        <w:t>20</w:t>
      </w:r>
      <w:r>
        <w:rPr>
          <w:b/>
          <w:szCs w:val="24"/>
        </w:rPr>
        <w:t>22</w:t>
      </w:r>
    </w:p>
    <w:p w:rsidR="0079498F" w:rsidRPr="00733E33" w:rsidRDefault="0079498F" w:rsidP="0079498F">
      <w:pPr>
        <w:pStyle w:val="rvps1"/>
      </w:pPr>
      <w:r w:rsidRPr="00733E33">
        <w:br w:type="page"/>
      </w:r>
    </w:p>
    <w:p w:rsidR="0079498F" w:rsidRPr="00733E33" w:rsidRDefault="0079498F" w:rsidP="0079498F">
      <w:pPr>
        <w:jc w:val="center"/>
        <w:rPr>
          <w:b/>
          <w:sz w:val="26"/>
        </w:rPr>
      </w:pPr>
      <w:r w:rsidRPr="00733E33">
        <w:rPr>
          <w:b/>
          <w:sz w:val="26"/>
        </w:rPr>
        <w:lastRenderedPageBreak/>
        <w:t>Содержание</w:t>
      </w:r>
    </w:p>
    <w:p w:rsidR="00A75C70" w:rsidRDefault="0079498F">
      <w:pPr>
        <w:pStyle w:val="12"/>
        <w:tabs>
          <w:tab w:val="right" w:leader="dot" w:pos="10196"/>
        </w:tabs>
        <w:rPr>
          <w:rFonts w:eastAsiaTheme="minorEastAsia" w:cstheme="minorBidi"/>
          <w:b w:val="0"/>
          <w:bCs w:val="0"/>
          <w:i w:val="0"/>
          <w:iCs w:val="0"/>
          <w:noProof/>
          <w:sz w:val="22"/>
          <w:szCs w:val="22"/>
        </w:rPr>
      </w:pPr>
      <w:r w:rsidRPr="0088342F">
        <w:rPr>
          <w:rFonts w:ascii="Times New Roman" w:hAnsi="Times New Roman" w:cs="Times New Roman"/>
          <w:b w:val="0"/>
          <w:bCs w:val="0"/>
          <w:i w:val="0"/>
          <w:iCs w:val="0"/>
        </w:rPr>
        <w:fldChar w:fldCharType="begin"/>
      </w:r>
      <w:r w:rsidRPr="0088342F">
        <w:rPr>
          <w:rFonts w:ascii="Times New Roman" w:hAnsi="Times New Roman" w:cs="Times New Roman"/>
          <w:b w:val="0"/>
          <w:bCs w:val="0"/>
          <w:i w:val="0"/>
          <w:iCs w:val="0"/>
        </w:rPr>
        <w:instrText xml:space="preserve"> TOC \o "1-2" \h \z \u </w:instrText>
      </w:r>
      <w:r w:rsidRPr="0088342F">
        <w:rPr>
          <w:rFonts w:ascii="Times New Roman" w:hAnsi="Times New Roman" w:cs="Times New Roman"/>
          <w:b w:val="0"/>
          <w:bCs w:val="0"/>
          <w:i w:val="0"/>
          <w:iCs w:val="0"/>
        </w:rPr>
        <w:fldChar w:fldCharType="separate"/>
      </w:r>
      <w:hyperlink w:anchor="_Toc107388676" w:history="1">
        <w:r w:rsidR="00A75C70" w:rsidRPr="006758E6">
          <w:rPr>
            <w:rStyle w:val="a4"/>
            <w:rFonts w:ascii="Times New Roman" w:eastAsia="MS Mincho" w:hAnsi="Times New Roman"/>
            <w:noProof/>
            <w:kern w:val="32"/>
            <w:lang w:val="x-none" w:eastAsia="x-none"/>
          </w:rPr>
          <w:t xml:space="preserve">РАЗДЕЛ I. </w:t>
        </w:r>
        <w:r w:rsidR="00A75C70" w:rsidRPr="006758E6">
          <w:rPr>
            <w:rStyle w:val="a4"/>
            <w:rFonts w:ascii="Times New Roman" w:eastAsia="MS Mincho" w:hAnsi="Times New Roman"/>
            <w:noProof/>
            <w:kern w:val="32"/>
            <w:lang w:eastAsia="x-none"/>
          </w:rPr>
          <w:t>ОБЩАЯ ЧАСТЬ</w:t>
        </w:r>
        <w:r w:rsidR="00A75C70">
          <w:rPr>
            <w:noProof/>
            <w:webHidden/>
          </w:rPr>
          <w:tab/>
        </w:r>
        <w:r w:rsidR="00A75C70">
          <w:rPr>
            <w:noProof/>
            <w:webHidden/>
          </w:rPr>
          <w:fldChar w:fldCharType="begin"/>
        </w:r>
        <w:r w:rsidR="00A75C70">
          <w:rPr>
            <w:noProof/>
            <w:webHidden/>
          </w:rPr>
          <w:instrText xml:space="preserve"> PAGEREF _Toc107388676 \h </w:instrText>
        </w:r>
        <w:r w:rsidR="00A75C70">
          <w:rPr>
            <w:noProof/>
            <w:webHidden/>
          </w:rPr>
        </w:r>
        <w:r w:rsidR="00A75C70">
          <w:rPr>
            <w:noProof/>
            <w:webHidden/>
          </w:rPr>
          <w:fldChar w:fldCharType="separate"/>
        </w:r>
        <w:r w:rsidR="00A75C70">
          <w:rPr>
            <w:noProof/>
            <w:webHidden/>
          </w:rPr>
          <w:t>4</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677" w:history="1">
        <w:r w:rsidR="00A75C70" w:rsidRPr="006758E6">
          <w:rPr>
            <w:rStyle w:val="a4"/>
            <w:noProof/>
            <w:lang w:eastAsia="x-none"/>
          </w:rPr>
          <w:t>1.</w:t>
        </w:r>
        <w:r w:rsidR="00A75C70">
          <w:rPr>
            <w:rFonts w:eastAsiaTheme="minorEastAsia" w:cstheme="minorBidi"/>
            <w:b w:val="0"/>
            <w:bCs w:val="0"/>
            <w:noProof/>
          </w:rPr>
          <w:tab/>
        </w:r>
        <w:r w:rsidR="00A75C70" w:rsidRPr="006758E6">
          <w:rPr>
            <w:rStyle w:val="a4"/>
            <w:noProof/>
            <w:lang w:eastAsia="x-none"/>
          </w:rPr>
          <w:t>Термины и определения</w:t>
        </w:r>
        <w:r w:rsidR="00A75C70">
          <w:rPr>
            <w:noProof/>
            <w:webHidden/>
          </w:rPr>
          <w:tab/>
        </w:r>
        <w:r w:rsidR="00A75C70">
          <w:rPr>
            <w:noProof/>
            <w:webHidden/>
          </w:rPr>
          <w:fldChar w:fldCharType="begin"/>
        </w:r>
        <w:r w:rsidR="00A75C70">
          <w:rPr>
            <w:noProof/>
            <w:webHidden/>
          </w:rPr>
          <w:instrText xml:space="preserve"> PAGEREF _Toc107388677 \h </w:instrText>
        </w:r>
        <w:r w:rsidR="00A75C70">
          <w:rPr>
            <w:noProof/>
            <w:webHidden/>
          </w:rPr>
        </w:r>
        <w:r w:rsidR="00A75C70">
          <w:rPr>
            <w:noProof/>
            <w:webHidden/>
          </w:rPr>
          <w:fldChar w:fldCharType="separate"/>
        </w:r>
        <w:r w:rsidR="00A75C70">
          <w:rPr>
            <w:noProof/>
            <w:webHidden/>
          </w:rPr>
          <w:t>4</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678" w:history="1">
        <w:r w:rsidR="00A75C70" w:rsidRPr="006758E6">
          <w:rPr>
            <w:rStyle w:val="a4"/>
            <w:noProof/>
            <w:lang w:eastAsia="x-none"/>
          </w:rPr>
          <w:t>2.</w:t>
        </w:r>
        <w:r w:rsidR="00A75C70">
          <w:rPr>
            <w:rFonts w:eastAsiaTheme="minorEastAsia" w:cstheme="minorBidi"/>
            <w:b w:val="0"/>
            <w:bCs w:val="0"/>
            <w:noProof/>
          </w:rPr>
          <w:tab/>
        </w:r>
        <w:r w:rsidR="00A75C70" w:rsidRPr="006758E6">
          <w:rPr>
            <w:rStyle w:val="a4"/>
            <w:noProof/>
            <w:lang w:eastAsia="x-none"/>
          </w:rPr>
          <w:t>ОБЩИЕ ПОЛОЖЕНИЯ</w:t>
        </w:r>
        <w:r w:rsidR="00A75C70">
          <w:rPr>
            <w:noProof/>
            <w:webHidden/>
          </w:rPr>
          <w:tab/>
        </w:r>
        <w:r w:rsidR="00A75C70">
          <w:rPr>
            <w:noProof/>
            <w:webHidden/>
          </w:rPr>
          <w:fldChar w:fldCharType="begin"/>
        </w:r>
        <w:r w:rsidR="00A75C70">
          <w:rPr>
            <w:noProof/>
            <w:webHidden/>
          </w:rPr>
          <w:instrText xml:space="preserve"> PAGEREF _Toc107388678 \h </w:instrText>
        </w:r>
        <w:r w:rsidR="00A75C70">
          <w:rPr>
            <w:noProof/>
            <w:webHidden/>
          </w:rPr>
        </w:r>
        <w:r w:rsidR="00A75C70">
          <w:rPr>
            <w:noProof/>
            <w:webHidden/>
          </w:rPr>
          <w:fldChar w:fldCharType="separate"/>
        </w:r>
        <w:r w:rsidR="00A75C70">
          <w:rPr>
            <w:noProof/>
            <w:webHidden/>
          </w:rPr>
          <w:t>6</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79" w:history="1">
        <w:r w:rsidR="00A75C70" w:rsidRPr="006758E6">
          <w:rPr>
            <w:rStyle w:val="a4"/>
            <w:noProof/>
            <w:lang w:val="x-none" w:eastAsia="x-none"/>
          </w:rPr>
          <w:t>2.1.</w:t>
        </w:r>
        <w:r w:rsidR="00A75C70">
          <w:rPr>
            <w:rFonts w:eastAsiaTheme="minorEastAsia" w:cstheme="minorBidi"/>
            <w:b w:val="0"/>
            <w:bCs w:val="0"/>
            <w:noProof/>
          </w:rPr>
          <w:tab/>
        </w:r>
        <w:r w:rsidR="00A75C70" w:rsidRPr="006758E6">
          <w:rPr>
            <w:rStyle w:val="a4"/>
            <w:noProof/>
            <w:lang w:eastAsia="x-none"/>
          </w:rPr>
          <w:t>Предмет</w:t>
        </w:r>
        <w:r w:rsidR="00A75C70" w:rsidRPr="006758E6">
          <w:rPr>
            <w:rStyle w:val="a4"/>
            <w:noProof/>
            <w:lang w:val="x-none" w:eastAsia="x-none"/>
          </w:rPr>
          <w:t xml:space="preserve"> </w:t>
        </w:r>
        <w:r w:rsidR="00A75C70" w:rsidRPr="006758E6">
          <w:rPr>
            <w:rStyle w:val="a4"/>
            <w:noProof/>
            <w:lang w:eastAsia="x-none"/>
          </w:rPr>
          <w:t>закупки</w:t>
        </w:r>
        <w:r w:rsidR="00A75C70">
          <w:rPr>
            <w:noProof/>
            <w:webHidden/>
          </w:rPr>
          <w:tab/>
        </w:r>
        <w:r w:rsidR="00A75C70">
          <w:rPr>
            <w:noProof/>
            <w:webHidden/>
          </w:rPr>
          <w:fldChar w:fldCharType="begin"/>
        </w:r>
        <w:r w:rsidR="00A75C70">
          <w:rPr>
            <w:noProof/>
            <w:webHidden/>
          </w:rPr>
          <w:instrText xml:space="preserve"> PAGEREF _Toc107388679 \h </w:instrText>
        </w:r>
        <w:r w:rsidR="00A75C70">
          <w:rPr>
            <w:noProof/>
            <w:webHidden/>
          </w:rPr>
        </w:r>
        <w:r w:rsidR="00A75C70">
          <w:rPr>
            <w:noProof/>
            <w:webHidden/>
          </w:rPr>
          <w:fldChar w:fldCharType="separate"/>
        </w:r>
        <w:r w:rsidR="00A75C70">
          <w:rPr>
            <w:noProof/>
            <w:webHidden/>
          </w:rPr>
          <w:t>6</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0" w:history="1">
        <w:r w:rsidR="00A75C70" w:rsidRPr="006758E6">
          <w:rPr>
            <w:rStyle w:val="a4"/>
            <w:noProof/>
          </w:rPr>
          <w:t>2.2.</w:t>
        </w:r>
        <w:r w:rsidR="00A75C70">
          <w:rPr>
            <w:rFonts w:eastAsiaTheme="minorEastAsia" w:cstheme="minorBidi"/>
            <w:b w:val="0"/>
            <w:bCs w:val="0"/>
            <w:noProof/>
          </w:rPr>
          <w:tab/>
        </w:r>
        <w:r w:rsidR="00A75C70" w:rsidRPr="006758E6">
          <w:rPr>
            <w:rStyle w:val="a4"/>
            <w:noProof/>
          </w:rPr>
          <w:t>Правовая основа закупки</w:t>
        </w:r>
        <w:r w:rsidR="00A75C70">
          <w:rPr>
            <w:noProof/>
            <w:webHidden/>
          </w:rPr>
          <w:tab/>
        </w:r>
        <w:r w:rsidR="00A75C70">
          <w:rPr>
            <w:noProof/>
            <w:webHidden/>
          </w:rPr>
          <w:fldChar w:fldCharType="begin"/>
        </w:r>
        <w:r w:rsidR="00A75C70">
          <w:rPr>
            <w:noProof/>
            <w:webHidden/>
          </w:rPr>
          <w:instrText xml:space="preserve"> PAGEREF _Toc107388680 \h </w:instrText>
        </w:r>
        <w:r w:rsidR="00A75C70">
          <w:rPr>
            <w:noProof/>
            <w:webHidden/>
          </w:rPr>
        </w:r>
        <w:r w:rsidR="00A75C70">
          <w:rPr>
            <w:noProof/>
            <w:webHidden/>
          </w:rPr>
          <w:fldChar w:fldCharType="separate"/>
        </w:r>
        <w:r w:rsidR="00A75C70">
          <w:rPr>
            <w:noProof/>
            <w:webHidden/>
          </w:rPr>
          <w:t>6</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1" w:history="1">
        <w:r w:rsidR="00A75C70" w:rsidRPr="006758E6">
          <w:rPr>
            <w:rStyle w:val="a4"/>
            <w:noProof/>
          </w:rPr>
          <w:t>2.3.</w:t>
        </w:r>
        <w:r w:rsidR="00A75C70">
          <w:rPr>
            <w:rFonts w:eastAsiaTheme="minorEastAsia" w:cstheme="minorBidi"/>
            <w:b w:val="0"/>
            <w:bCs w:val="0"/>
            <w:noProof/>
          </w:rPr>
          <w:tab/>
        </w:r>
        <w:r w:rsidR="00A75C70" w:rsidRPr="006758E6">
          <w:rPr>
            <w:rStyle w:val="a4"/>
            <w:noProof/>
          </w:rPr>
          <w:t>Информационное обеспечение закупки</w:t>
        </w:r>
        <w:r w:rsidR="00A75C70">
          <w:rPr>
            <w:noProof/>
            <w:webHidden/>
          </w:rPr>
          <w:tab/>
        </w:r>
        <w:r w:rsidR="00A75C70">
          <w:rPr>
            <w:noProof/>
            <w:webHidden/>
          </w:rPr>
          <w:fldChar w:fldCharType="begin"/>
        </w:r>
        <w:r w:rsidR="00A75C70">
          <w:rPr>
            <w:noProof/>
            <w:webHidden/>
          </w:rPr>
          <w:instrText xml:space="preserve"> PAGEREF _Toc107388681 \h </w:instrText>
        </w:r>
        <w:r w:rsidR="00A75C70">
          <w:rPr>
            <w:noProof/>
            <w:webHidden/>
          </w:rPr>
        </w:r>
        <w:r w:rsidR="00A75C70">
          <w:rPr>
            <w:noProof/>
            <w:webHidden/>
          </w:rPr>
          <w:fldChar w:fldCharType="separate"/>
        </w:r>
        <w:r w:rsidR="00A75C70">
          <w:rPr>
            <w:noProof/>
            <w:webHidden/>
          </w:rPr>
          <w:t>6</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682" w:history="1">
        <w:r w:rsidR="00A75C70" w:rsidRPr="006758E6">
          <w:rPr>
            <w:rStyle w:val="a4"/>
            <w:noProof/>
            <w:lang w:eastAsia="x-none"/>
          </w:rPr>
          <w:t>3.</w:t>
        </w:r>
        <w:r w:rsidR="00A75C70">
          <w:rPr>
            <w:rFonts w:eastAsiaTheme="minorEastAsia" w:cstheme="minorBidi"/>
            <w:b w:val="0"/>
            <w:bCs w:val="0"/>
            <w:noProof/>
          </w:rPr>
          <w:tab/>
        </w:r>
        <w:r w:rsidR="00A75C70" w:rsidRPr="006758E6">
          <w:rPr>
            <w:rStyle w:val="a4"/>
            <w:noProof/>
            <w:lang w:eastAsia="x-none"/>
          </w:rPr>
          <w:t>ТРЕБОВАНИЯ К УЧАСТНИКУ, А ТАКЖЕ К ДОКУМЕНТАМ, ПОДТВЕРЖДАЮЩИМ ДАННЫЕ ТРЕБОВАНИЯ</w:t>
        </w:r>
        <w:r w:rsidR="00A75C70">
          <w:rPr>
            <w:noProof/>
            <w:webHidden/>
          </w:rPr>
          <w:tab/>
        </w:r>
        <w:r w:rsidR="00A75C70">
          <w:rPr>
            <w:noProof/>
            <w:webHidden/>
          </w:rPr>
          <w:fldChar w:fldCharType="begin"/>
        </w:r>
        <w:r w:rsidR="00A75C70">
          <w:rPr>
            <w:noProof/>
            <w:webHidden/>
          </w:rPr>
          <w:instrText xml:space="preserve"> PAGEREF _Toc107388682 \h </w:instrText>
        </w:r>
        <w:r w:rsidR="00A75C70">
          <w:rPr>
            <w:noProof/>
            <w:webHidden/>
          </w:rPr>
        </w:r>
        <w:r w:rsidR="00A75C70">
          <w:rPr>
            <w:noProof/>
            <w:webHidden/>
          </w:rPr>
          <w:fldChar w:fldCharType="separate"/>
        </w:r>
        <w:r w:rsidR="00A75C70">
          <w:rPr>
            <w:noProof/>
            <w:webHidden/>
          </w:rPr>
          <w:t>7</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3" w:history="1">
        <w:r w:rsidR="00A75C70" w:rsidRPr="006758E6">
          <w:rPr>
            <w:rStyle w:val="a4"/>
            <w:noProof/>
          </w:rPr>
          <w:t>3.1.</w:t>
        </w:r>
        <w:r w:rsidR="00A75C70">
          <w:rPr>
            <w:rFonts w:eastAsiaTheme="minorEastAsia" w:cstheme="minorBidi"/>
            <w:b w:val="0"/>
            <w:bCs w:val="0"/>
            <w:noProof/>
          </w:rPr>
          <w:tab/>
        </w:r>
        <w:r w:rsidR="00A75C70" w:rsidRPr="006758E6">
          <w:rPr>
            <w:rStyle w:val="a4"/>
            <w:noProof/>
          </w:rPr>
          <w:t>Участие в закупке</w:t>
        </w:r>
        <w:r w:rsidR="00A75C70">
          <w:rPr>
            <w:noProof/>
            <w:webHidden/>
          </w:rPr>
          <w:tab/>
        </w:r>
        <w:r w:rsidR="00A75C70">
          <w:rPr>
            <w:noProof/>
            <w:webHidden/>
          </w:rPr>
          <w:fldChar w:fldCharType="begin"/>
        </w:r>
        <w:r w:rsidR="00A75C70">
          <w:rPr>
            <w:noProof/>
            <w:webHidden/>
          </w:rPr>
          <w:instrText xml:space="preserve"> PAGEREF _Toc107388683 \h </w:instrText>
        </w:r>
        <w:r w:rsidR="00A75C70">
          <w:rPr>
            <w:noProof/>
            <w:webHidden/>
          </w:rPr>
        </w:r>
        <w:r w:rsidR="00A75C70">
          <w:rPr>
            <w:noProof/>
            <w:webHidden/>
          </w:rPr>
          <w:fldChar w:fldCharType="separate"/>
        </w:r>
        <w:r w:rsidR="00A75C70">
          <w:rPr>
            <w:noProof/>
            <w:webHidden/>
          </w:rPr>
          <w:t>7</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4" w:history="1">
        <w:r w:rsidR="00A75C70" w:rsidRPr="006758E6">
          <w:rPr>
            <w:rStyle w:val="a4"/>
            <w:noProof/>
          </w:rPr>
          <w:t>3.2.</w:t>
        </w:r>
        <w:r w:rsidR="00A75C70">
          <w:rPr>
            <w:rFonts w:eastAsiaTheme="minorEastAsia" w:cstheme="minorBidi"/>
            <w:b w:val="0"/>
            <w:bCs w:val="0"/>
            <w:noProof/>
          </w:rPr>
          <w:tab/>
        </w:r>
        <w:r w:rsidR="00A75C70" w:rsidRPr="006758E6">
          <w:rPr>
            <w:rStyle w:val="a4"/>
            <w:noProof/>
          </w:rPr>
          <w:t>Требования к участнику, а также к документам, подтверждающим данные требования</w:t>
        </w:r>
        <w:r w:rsidR="00A75C70">
          <w:rPr>
            <w:noProof/>
            <w:webHidden/>
          </w:rPr>
          <w:tab/>
        </w:r>
        <w:r w:rsidR="00A75C70">
          <w:rPr>
            <w:noProof/>
            <w:webHidden/>
          </w:rPr>
          <w:fldChar w:fldCharType="begin"/>
        </w:r>
        <w:r w:rsidR="00A75C70">
          <w:rPr>
            <w:noProof/>
            <w:webHidden/>
          </w:rPr>
          <w:instrText xml:space="preserve"> PAGEREF _Toc107388684 \h </w:instrText>
        </w:r>
        <w:r w:rsidR="00A75C70">
          <w:rPr>
            <w:noProof/>
            <w:webHidden/>
          </w:rPr>
        </w:r>
        <w:r w:rsidR="00A75C70">
          <w:rPr>
            <w:noProof/>
            <w:webHidden/>
          </w:rPr>
          <w:fldChar w:fldCharType="separate"/>
        </w:r>
        <w:r w:rsidR="00A75C70">
          <w:rPr>
            <w:noProof/>
            <w:webHidden/>
          </w:rPr>
          <w:t>7</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5" w:history="1">
        <w:r w:rsidR="00A75C70" w:rsidRPr="006758E6">
          <w:rPr>
            <w:rStyle w:val="a4"/>
            <w:noProof/>
          </w:rPr>
          <w:t>3.3.</w:t>
        </w:r>
        <w:r w:rsidR="00A75C70">
          <w:rPr>
            <w:rFonts w:eastAsiaTheme="minorEastAsia" w:cstheme="minorBidi"/>
            <w:b w:val="0"/>
            <w:bCs w:val="0"/>
            <w:noProof/>
          </w:rPr>
          <w:tab/>
        </w:r>
        <w:r w:rsidR="00A75C70" w:rsidRPr="006758E6">
          <w:rPr>
            <w:rStyle w:val="a4"/>
            <w:noProof/>
          </w:rPr>
          <w:t>Приоритет товаров российского происхождения, работ, услуг, выполняемых, оказываемых российскими лицами</w:t>
        </w:r>
        <w:r w:rsidR="00A75C70">
          <w:rPr>
            <w:noProof/>
            <w:webHidden/>
          </w:rPr>
          <w:tab/>
        </w:r>
        <w:r w:rsidR="00A75C70">
          <w:rPr>
            <w:noProof/>
            <w:webHidden/>
          </w:rPr>
          <w:fldChar w:fldCharType="begin"/>
        </w:r>
        <w:r w:rsidR="00A75C70">
          <w:rPr>
            <w:noProof/>
            <w:webHidden/>
          </w:rPr>
          <w:instrText xml:space="preserve"> PAGEREF _Toc107388685 \h </w:instrText>
        </w:r>
        <w:r w:rsidR="00A75C70">
          <w:rPr>
            <w:noProof/>
            <w:webHidden/>
          </w:rPr>
        </w:r>
        <w:r w:rsidR="00A75C70">
          <w:rPr>
            <w:noProof/>
            <w:webHidden/>
          </w:rPr>
          <w:fldChar w:fldCharType="separate"/>
        </w:r>
        <w:r w:rsidR="00A75C70">
          <w:rPr>
            <w:noProof/>
            <w:webHidden/>
          </w:rPr>
          <w:t>7</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6" w:history="1">
        <w:r w:rsidR="00A75C70" w:rsidRPr="006758E6">
          <w:rPr>
            <w:rStyle w:val="a4"/>
            <w:noProof/>
          </w:rPr>
          <w:t>3.4.</w:t>
        </w:r>
        <w:r w:rsidR="00A75C70">
          <w:rPr>
            <w:rFonts w:eastAsiaTheme="minorEastAsia" w:cstheme="minorBidi"/>
            <w:b w:val="0"/>
            <w:bCs w:val="0"/>
            <w:noProof/>
          </w:rPr>
          <w:tab/>
        </w:r>
        <w:r w:rsidR="00A75C70" w:rsidRPr="006758E6">
          <w:rPr>
            <w:rStyle w:val="a4"/>
            <w:noProof/>
          </w:rPr>
          <w:t>Расходы на участие в закупке</w:t>
        </w:r>
        <w:r w:rsidR="00A75C70">
          <w:rPr>
            <w:noProof/>
            <w:webHidden/>
          </w:rPr>
          <w:tab/>
        </w:r>
        <w:r w:rsidR="00A75C70">
          <w:rPr>
            <w:noProof/>
            <w:webHidden/>
          </w:rPr>
          <w:fldChar w:fldCharType="begin"/>
        </w:r>
        <w:r w:rsidR="00A75C70">
          <w:rPr>
            <w:noProof/>
            <w:webHidden/>
          </w:rPr>
          <w:instrText xml:space="preserve"> PAGEREF _Toc107388686 \h </w:instrText>
        </w:r>
        <w:r w:rsidR="00A75C70">
          <w:rPr>
            <w:noProof/>
            <w:webHidden/>
          </w:rPr>
        </w:r>
        <w:r w:rsidR="00A75C70">
          <w:rPr>
            <w:noProof/>
            <w:webHidden/>
          </w:rPr>
          <w:fldChar w:fldCharType="separate"/>
        </w:r>
        <w:r w:rsidR="00A75C70">
          <w:rPr>
            <w:noProof/>
            <w:webHidden/>
          </w:rPr>
          <w:t>9</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687" w:history="1">
        <w:r w:rsidR="00A75C70" w:rsidRPr="006758E6">
          <w:rPr>
            <w:rStyle w:val="a4"/>
            <w:noProof/>
            <w:lang w:eastAsia="x-none"/>
          </w:rPr>
          <w:t>4.</w:t>
        </w:r>
        <w:r w:rsidR="00A75C70">
          <w:rPr>
            <w:rFonts w:eastAsiaTheme="minorEastAsia" w:cstheme="minorBidi"/>
            <w:b w:val="0"/>
            <w:bCs w:val="0"/>
            <w:noProof/>
          </w:rPr>
          <w:tab/>
        </w:r>
        <w:r w:rsidR="00A75C70" w:rsidRPr="006758E6">
          <w:rPr>
            <w:rStyle w:val="a4"/>
            <w:noProof/>
            <w:lang w:eastAsia="x-none"/>
          </w:rPr>
          <w:t>ПОРЯДОК ПРЕДОСТАВЛЕНИЯ РАЗЪЯСНЕНИЙ, ИЗМЕНЕНИЯ ИЗВЕЩЕНИЯ, ПОРЯДОК ОТМЕНЫ ЗАКУПКИ</w:t>
        </w:r>
        <w:r w:rsidR="00A75C70">
          <w:rPr>
            <w:noProof/>
            <w:webHidden/>
          </w:rPr>
          <w:tab/>
        </w:r>
        <w:r w:rsidR="00A75C70">
          <w:rPr>
            <w:noProof/>
            <w:webHidden/>
          </w:rPr>
          <w:fldChar w:fldCharType="begin"/>
        </w:r>
        <w:r w:rsidR="00A75C70">
          <w:rPr>
            <w:noProof/>
            <w:webHidden/>
          </w:rPr>
          <w:instrText xml:space="preserve"> PAGEREF _Toc107388687 \h </w:instrText>
        </w:r>
        <w:r w:rsidR="00A75C70">
          <w:rPr>
            <w:noProof/>
            <w:webHidden/>
          </w:rPr>
        </w:r>
        <w:r w:rsidR="00A75C70">
          <w:rPr>
            <w:noProof/>
            <w:webHidden/>
          </w:rPr>
          <w:fldChar w:fldCharType="separate"/>
        </w:r>
        <w:r w:rsidR="00A75C70">
          <w:rPr>
            <w:noProof/>
            <w:webHidden/>
          </w:rPr>
          <w:t>9</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8" w:history="1">
        <w:r w:rsidR="00A75C70" w:rsidRPr="006758E6">
          <w:rPr>
            <w:rStyle w:val="a4"/>
            <w:noProof/>
          </w:rPr>
          <w:t>4.1.</w:t>
        </w:r>
        <w:r w:rsidR="00A75C70">
          <w:rPr>
            <w:rFonts w:eastAsiaTheme="minorEastAsia" w:cstheme="minorBidi"/>
            <w:b w:val="0"/>
            <w:bCs w:val="0"/>
            <w:noProof/>
          </w:rPr>
          <w:tab/>
        </w:r>
        <w:r w:rsidR="00A75C70" w:rsidRPr="006758E6">
          <w:rPr>
            <w:rStyle w:val="a4"/>
            <w:noProof/>
          </w:rPr>
          <w:t>Порядок предоставления разъяснений положений извещения</w:t>
        </w:r>
        <w:r w:rsidR="00A75C70">
          <w:rPr>
            <w:noProof/>
            <w:webHidden/>
          </w:rPr>
          <w:tab/>
        </w:r>
        <w:r w:rsidR="00A75C70">
          <w:rPr>
            <w:noProof/>
            <w:webHidden/>
          </w:rPr>
          <w:fldChar w:fldCharType="begin"/>
        </w:r>
        <w:r w:rsidR="00A75C70">
          <w:rPr>
            <w:noProof/>
            <w:webHidden/>
          </w:rPr>
          <w:instrText xml:space="preserve"> PAGEREF _Toc107388688 \h </w:instrText>
        </w:r>
        <w:r w:rsidR="00A75C70">
          <w:rPr>
            <w:noProof/>
            <w:webHidden/>
          </w:rPr>
        </w:r>
        <w:r w:rsidR="00A75C70">
          <w:rPr>
            <w:noProof/>
            <w:webHidden/>
          </w:rPr>
          <w:fldChar w:fldCharType="separate"/>
        </w:r>
        <w:r w:rsidR="00A75C70">
          <w:rPr>
            <w:noProof/>
            <w:webHidden/>
          </w:rPr>
          <w:t>9</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89" w:history="1">
        <w:r w:rsidR="00A75C70" w:rsidRPr="006758E6">
          <w:rPr>
            <w:rStyle w:val="a4"/>
            <w:noProof/>
          </w:rPr>
          <w:t>4.2.</w:t>
        </w:r>
        <w:r w:rsidR="00A75C70">
          <w:rPr>
            <w:rFonts w:eastAsiaTheme="minorEastAsia" w:cstheme="minorBidi"/>
            <w:b w:val="0"/>
            <w:bCs w:val="0"/>
            <w:noProof/>
          </w:rPr>
          <w:tab/>
        </w:r>
        <w:r w:rsidR="00A75C70" w:rsidRPr="006758E6">
          <w:rPr>
            <w:rStyle w:val="a4"/>
            <w:noProof/>
          </w:rPr>
          <w:t>Порядок внесения изменений в извещение</w:t>
        </w:r>
        <w:r w:rsidR="00A75C70">
          <w:rPr>
            <w:noProof/>
            <w:webHidden/>
          </w:rPr>
          <w:tab/>
        </w:r>
        <w:r w:rsidR="00A75C70">
          <w:rPr>
            <w:noProof/>
            <w:webHidden/>
          </w:rPr>
          <w:fldChar w:fldCharType="begin"/>
        </w:r>
        <w:r w:rsidR="00A75C70">
          <w:rPr>
            <w:noProof/>
            <w:webHidden/>
          </w:rPr>
          <w:instrText xml:space="preserve"> PAGEREF _Toc107388689 \h </w:instrText>
        </w:r>
        <w:r w:rsidR="00A75C70">
          <w:rPr>
            <w:noProof/>
            <w:webHidden/>
          </w:rPr>
        </w:r>
        <w:r w:rsidR="00A75C70">
          <w:rPr>
            <w:noProof/>
            <w:webHidden/>
          </w:rPr>
          <w:fldChar w:fldCharType="separate"/>
        </w:r>
        <w:r w:rsidR="00A75C70">
          <w:rPr>
            <w:noProof/>
            <w:webHidden/>
          </w:rPr>
          <w:t>9</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0" w:history="1">
        <w:r w:rsidR="00A75C70" w:rsidRPr="006758E6">
          <w:rPr>
            <w:rStyle w:val="a4"/>
            <w:noProof/>
          </w:rPr>
          <w:t>4.3.</w:t>
        </w:r>
        <w:r w:rsidR="00A75C70">
          <w:rPr>
            <w:rFonts w:eastAsiaTheme="minorEastAsia" w:cstheme="minorBidi"/>
            <w:b w:val="0"/>
            <w:bCs w:val="0"/>
            <w:noProof/>
          </w:rPr>
          <w:tab/>
        </w:r>
        <w:r w:rsidR="00A75C70" w:rsidRPr="006758E6">
          <w:rPr>
            <w:rStyle w:val="a4"/>
            <w:noProof/>
          </w:rPr>
          <w:t>Порядок отмены закупки</w:t>
        </w:r>
        <w:r w:rsidR="00A75C70">
          <w:rPr>
            <w:noProof/>
            <w:webHidden/>
          </w:rPr>
          <w:tab/>
        </w:r>
        <w:r w:rsidR="00A75C70">
          <w:rPr>
            <w:noProof/>
            <w:webHidden/>
          </w:rPr>
          <w:fldChar w:fldCharType="begin"/>
        </w:r>
        <w:r w:rsidR="00A75C70">
          <w:rPr>
            <w:noProof/>
            <w:webHidden/>
          </w:rPr>
          <w:instrText xml:space="preserve"> PAGEREF _Toc107388690 \h </w:instrText>
        </w:r>
        <w:r w:rsidR="00A75C70">
          <w:rPr>
            <w:noProof/>
            <w:webHidden/>
          </w:rPr>
        </w:r>
        <w:r w:rsidR="00A75C70">
          <w:rPr>
            <w:noProof/>
            <w:webHidden/>
          </w:rPr>
          <w:fldChar w:fldCharType="separate"/>
        </w:r>
        <w:r w:rsidR="00A75C70">
          <w:rPr>
            <w:noProof/>
            <w:webHidden/>
          </w:rPr>
          <w:t>10</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691" w:history="1">
        <w:r w:rsidR="00A75C70" w:rsidRPr="006758E6">
          <w:rPr>
            <w:rStyle w:val="a4"/>
            <w:noProof/>
            <w:lang w:eastAsia="x-none"/>
          </w:rPr>
          <w:t>5.</w:t>
        </w:r>
        <w:r w:rsidR="00A75C70">
          <w:rPr>
            <w:rFonts w:eastAsiaTheme="minorEastAsia" w:cstheme="minorBidi"/>
            <w:b w:val="0"/>
            <w:bCs w:val="0"/>
            <w:noProof/>
          </w:rPr>
          <w:tab/>
        </w:r>
        <w:r w:rsidR="00A75C70" w:rsidRPr="006758E6">
          <w:rPr>
            <w:rStyle w:val="a4"/>
            <w:noProof/>
            <w:lang w:eastAsia="x-none"/>
          </w:rPr>
          <w:t>ТРЕБОВАНИЯ К СОДЕРЖАНИЮ, ФОРМЕ, ОФОРМЛЕНИЮ И СОСТАВУ ЗАЯВКИ НА УЧАСТИЕ В ЗАКУПКЕ</w:t>
        </w:r>
        <w:r w:rsidR="00A75C70">
          <w:rPr>
            <w:noProof/>
            <w:webHidden/>
          </w:rPr>
          <w:tab/>
        </w:r>
        <w:r w:rsidR="00A75C70">
          <w:rPr>
            <w:noProof/>
            <w:webHidden/>
          </w:rPr>
          <w:fldChar w:fldCharType="begin"/>
        </w:r>
        <w:r w:rsidR="00A75C70">
          <w:rPr>
            <w:noProof/>
            <w:webHidden/>
          </w:rPr>
          <w:instrText xml:space="preserve"> PAGEREF _Toc107388691 \h </w:instrText>
        </w:r>
        <w:r w:rsidR="00A75C70">
          <w:rPr>
            <w:noProof/>
            <w:webHidden/>
          </w:rPr>
        </w:r>
        <w:r w:rsidR="00A75C70">
          <w:rPr>
            <w:noProof/>
            <w:webHidden/>
          </w:rPr>
          <w:fldChar w:fldCharType="separate"/>
        </w:r>
        <w:r w:rsidR="00A75C70">
          <w:rPr>
            <w:noProof/>
            <w:webHidden/>
          </w:rPr>
          <w:t>10</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2" w:history="1">
        <w:r w:rsidR="00A75C70" w:rsidRPr="006758E6">
          <w:rPr>
            <w:rStyle w:val="a4"/>
            <w:noProof/>
          </w:rPr>
          <w:t>5.1.</w:t>
        </w:r>
        <w:r w:rsidR="00A75C70">
          <w:rPr>
            <w:rFonts w:eastAsiaTheme="minorEastAsia" w:cstheme="minorBidi"/>
            <w:b w:val="0"/>
            <w:bCs w:val="0"/>
            <w:noProof/>
          </w:rPr>
          <w:tab/>
        </w:r>
        <w:r w:rsidR="00A75C70" w:rsidRPr="006758E6">
          <w:rPr>
            <w:rStyle w:val="a4"/>
            <w:noProof/>
          </w:rPr>
          <w:t>Общие требования к заявке, а также к документам, входящим в состав заявки</w:t>
        </w:r>
        <w:r w:rsidR="00A75C70">
          <w:rPr>
            <w:noProof/>
            <w:webHidden/>
          </w:rPr>
          <w:tab/>
        </w:r>
        <w:r w:rsidR="00A75C70">
          <w:rPr>
            <w:noProof/>
            <w:webHidden/>
          </w:rPr>
          <w:fldChar w:fldCharType="begin"/>
        </w:r>
        <w:r w:rsidR="00A75C70">
          <w:rPr>
            <w:noProof/>
            <w:webHidden/>
          </w:rPr>
          <w:instrText xml:space="preserve"> PAGEREF _Toc107388692 \h </w:instrText>
        </w:r>
        <w:r w:rsidR="00A75C70">
          <w:rPr>
            <w:noProof/>
            <w:webHidden/>
          </w:rPr>
        </w:r>
        <w:r w:rsidR="00A75C70">
          <w:rPr>
            <w:noProof/>
            <w:webHidden/>
          </w:rPr>
          <w:fldChar w:fldCharType="separate"/>
        </w:r>
        <w:r w:rsidR="00A75C70">
          <w:rPr>
            <w:noProof/>
            <w:webHidden/>
          </w:rPr>
          <w:t>10</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3" w:history="1">
        <w:r w:rsidR="00A75C70" w:rsidRPr="006758E6">
          <w:rPr>
            <w:rStyle w:val="a4"/>
            <w:noProof/>
          </w:rPr>
          <w:t>5.2.</w:t>
        </w:r>
        <w:r w:rsidR="00A75C70">
          <w:rPr>
            <w:rFonts w:eastAsiaTheme="minorEastAsia" w:cstheme="minorBidi"/>
            <w:b w:val="0"/>
            <w:bCs w:val="0"/>
            <w:noProof/>
          </w:rPr>
          <w:tab/>
        </w:r>
        <w:r w:rsidR="00A75C70" w:rsidRPr="006758E6">
          <w:rPr>
            <w:rStyle w:val="a4"/>
            <w:noProof/>
          </w:rPr>
          <w:t>Язык документов, входящих в состав заявки на участие в закупке</w:t>
        </w:r>
        <w:r w:rsidR="00A75C70">
          <w:rPr>
            <w:noProof/>
            <w:webHidden/>
          </w:rPr>
          <w:tab/>
        </w:r>
        <w:r w:rsidR="00A75C70">
          <w:rPr>
            <w:noProof/>
            <w:webHidden/>
          </w:rPr>
          <w:fldChar w:fldCharType="begin"/>
        </w:r>
        <w:r w:rsidR="00A75C70">
          <w:rPr>
            <w:noProof/>
            <w:webHidden/>
          </w:rPr>
          <w:instrText xml:space="preserve"> PAGEREF _Toc107388693 \h </w:instrText>
        </w:r>
        <w:r w:rsidR="00A75C70">
          <w:rPr>
            <w:noProof/>
            <w:webHidden/>
          </w:rPr>
        </w:r>
        <w:r w:rsidR="00A75C70">
          <w:rPr>
            <w:noProof/>
            <w:webHidden/>
          </w:rPr>
          <w:fldChar w:fldCharType="separate"/>
        </w:r>
        <w:r w:rsidR="00A75C70">
          <w:rPr>
            <w:noProof/>
            <w:webHidden/>
          </w:rPr>
          <w:t>10</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4" w:history="1">
        <w:r w:rsidR="00A75C70" w:rsidRPr="006758E6">
          <w:rPr>
            <w:rStyle w:val="a4"/>
            <w:noProof/>
          </w:rPr>
          <w:t>5.3.</w:t>
        </w:r>
        <w:r w:rsidR="00A75C70">
          <w:rPr>
            <w:rFonts w:eastAsiaTheme="minorEastAsia" w:cstheme="minorBidi"/>
            <w:b w:val="0"/>
            <w:bCs w:val="0"/>
            <w:noProof/>
          </w:rPr>
          <w:tab/>
        </w:r>
        <w:r w:rsidR="00A75C70" w:rsidRPr="006758E6">
          <w:rPr>
            <w:rStyle w:val="a4"/>
            <w:noProof/>
          </w:rPr>
          <w:t>Валюта заявки на участие в закупке</w:t>
        </w:r>
        <w:r w:rsidR="00A75C70">
          <w:rPr>
            <w:noProof/>
            <w:webHidden/>
          </w:rPr>
          <w:tab/>
        </w:r>
        <w:r w:rsidR="00A75C70">
          <w:rPr>
            <w:noProof/>
            <w:webHidden/>
          </w:rPr>
          <w:fldChar w:fldCharType="begin"/>
        </w:r>
        <w:r w:rsidR="00A75C70">
          <w:rPr>
            <w:noProof/>
            <w:webHidden/>
          </w:rPr>
          <w:instrText xml:space="preserve"> PAGEREF _Toc107388694 \h </w:instrText>
        </w:r>
        <w:r w:rsidR="00A75C70">
          <w:rPr>
            <w:noProof/>
            <w:webHidden/>
          </w:rPr>
        </w:r>
        <w:r w:rsidR="00A75C70">
          <w:rPr>
            <w:noProof/>
            <w:webHidden/>
          </w:rPr>
          <w:fldChar w:fldCharType="separate"/>
        </w:r>
        <w:r w:rsidR="00A75C70">
          <w:rPr>
            <w:noProof/>
            <w:webHidden/>
          </w:rPr>
          <w:t>11</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5" w:history="1">
        <w:r w:rsidR="00A75C70" w:rsidRPr="006758E6">
          <w:rPr>
            <w:rStyle w:val="a4"/>
            <w:noProof/>
          </w:rPr>
          <w:t>5.4.</w:t>
        </w:r>
        <w:r w:rsidR="00A75C70">
          <w:rPr>
            <w:rFonts w:eastAsiaTheme="minorEastAsia" w:cstheme="minorBidi"/>
            <w:b w:val="0"/>
            <w:bCs w:val="0"/>
            <w:noProof/>
          </w:rPr>
          <w:tab/>
        </w:r>
        <w:r w:rsidR="00A75C70" w:rsidRPr="006758E6">
          <w:rPr>
            <w:rStyle w:val="a4"/>
            <w:noProof/>
          </w:rPr>
          <w:t>Требования к содержанию документов, входящих в состав заявки на участие в закупке</w:t>
        </w:r>
        <w:r w:rsidR="00A75C70">
          <w:rPr>
            <w:noProof/>
            <w:webHidden/>
          </w:rPr>
          <w:tab/>
        </w:r>
        <w:r w:rsidR="00A75C70">
          <w:rPr>
            <w:noProof/>
            <w:webHidden/>
          </w:rPr>
          <w:fldChar w:fldCharType="begin"/>
        </w:r>
        <w:r w:rsidR="00A75C70">
          <w:rPr>
            <w:noProof/>
            <w:webHidden/>
          </w:rPr>
          <w:instrText xml:space="preserve"> PAGEREF _Toc107388695 \h </w:instrText>
        </w:r>
        <w:r w:rsidR="00A75C70">
          <w:rPr>
            <w:noProof/>
            <w:webHidden/>
          </w:rPr>
        </w:r>
        <w:r w:rsidR="00A75C70">
          <w:rPr>
            <w:noProof/>
            <w:webHidden/>
          </w:rPr>
          <w:fldChar w:fldCharType="separate"/>
        </w:r>
        <w:r w:rsidR="00A75C70">
          <w:rPr>
            <w:noProof/>
            <w:webHidden/>
          </w:rPr>
          <w:t>11</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6" w:history="1">
        <w:r w:rsidR="00A75C70" w:rsidRPr="006758E6">
          <w:rPr>
            <w:rStyle w:val="a4"/>
            <w:noProof/>
          </w:rPr>
          <w:t>5.5.</w:t>
        </w:r>
        <w:r w:rsidR="00A75C70">
          <w:rPr>
            <w:rFonts w:eastAsiaTheme="minorEastAsia" w:cstheme="minorBidi"/>
            <w:b w:val="0"/>
            <w:bCs w:val="0"/>
            <w:noProof/>
          </w:rPr>
          <w:tab/>
        </w:r>
        <w:r w:rsidR="00A75C70" w:rsidRPr="006758E6">
          <w:rPr>
            <w:rStyle w:val="a4"/>
            <w:noProof/>
          </w:rPr>
          <w:t>Требования к ценовому предложению</w:t>
        </w:r>
        <w:r w:rsidR="00A75C70">
          <w:rPr>
            <w:noProof/>
            <w:webHidden/>
          </w:rPr>
          <w:tab/>
        </w:r>
        <w:r w:rsidR="00A75C70">
          <w:rPr>
            <w:noProof/>
            <w:webHidden/>
          </w:rPr>
          <w:fldChar w:fldCharType="begin"/>
        </w:r>
        <w:r w:rsidR="00A75C70">
          <w:rPr>
            <w:noProof/>
            <w:webHidden/>
          </w:rPr>
          <w:instrText xml:space="preserve"> PAGEREF _Toc107388696 \h </w:instrText>
        </w:r>
        <w:r w:rsidR="00A75C70">
          <w:rPr>
            <w:noProof/>
            <w:webHidden/>
          </w:rPr>
        </w:r>
        <w:r w:rsidR="00A75C70">
          <w:rPr>
            <w:noProof/>
            <w:webHidden/>
          </w:rPr>
          <w:fldChar w:fldCharType="separate"/>
        </w:r>
        <w:r w:rsidR="00A75C70">
          <w:rPr>
            <w:noProof/>
            <w:webHidden/>
          </w:rPr>
          <w:t>11</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7" w:history="1">
        <w:r w:rsidR="00A75C70" w:rsidRPr="006758E6">
          <w:rPr>
            <w:rStyle w:val="a4"/>
            <w:noProof/>
          </w:rPr>
          <w:t>5.6.</w:t>
        </w:r>
        <w:r w:rsidR="00A75C70">
          <w:rPr>
            <w:rFonts w:eastAsiaTheme="minorEastAsia" w:cstheme="minorBidi"/>
            <w:b w:val="0"/>
            <w:bCs w:val="0"/>
            <w:noProof/>
          </w:rPr>
          <w:tab/>
        </w:r>
        <w:r w:rsidR="00A75C70" w:rsidRPr="006758E6">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A75C70">
          <w:rPr>
            <w:noProof/>
            <w:webHidden/>
          </w:rPr>
          <w:tab/>
        </w:r>
        <w:r w:rsidR="00A75C70">
          <w:rPr>
            <w:noProof/>
            <w:webHidden/>
          </w:rPr>
          <w:fldChar w:fldCharType="begin"/>
        </w:r>
        <w:r w:rsidR="00A75C70">
          <w:rPr>
            <w:noProof/>
            <w:webHidden/>
          </w:rPr>
          <w:instrText xml:space="preserve"> PAGEREF _Toc107388697 \h </w:instrText>
        </w:r>
        <w:r w:rsidR="00A75C70">
          <w:rPr>
            <w:noProof/>
            <w:webHidden/>
          </w:rPr>
        </w:r>
        <w:r w:rsidR="00A75C70">
          <w:rPr>
            <w:noProof/>
            <w:webHidden/>
          </w:rPr>
          <w:fldChar w:fldCharType="separate"/>
        </w:r>
        <w:r w:rsidR="00A75C70">
          <w:rPr>
            <w:noProof/>
            <w:webHidden/>
          </w:rPr>
          <w:t>11</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698" w:history="1">
        <w:r w:rsidR="00A75C70" w:rsidRPr="006758E6">
          <w:rPr>
            <w:rStyle w:val="a4"/>
            <w:noProof/>
            <w:lang w:eastAsia="x-none"/>
          </w:rPr>
          <w:t>6.</w:t>
        </w:r>
        <w:r w:rsidR="00A75C70">
          <w:rPr>
            <w:rFonts w:eastAsiaTheme="minorEastAsia" w:cstheme="minorBidi"/>
            <w:b w:val="0"/>
            <w:bCs w:val="0"/>
            <w:noProof/>
          </w:rPr>
          <w:tab/>
        </w:r>
        <w:r w:rsidR="00A75C70" w:rsidRPr="006758E6">
          <w:rPr>
            <w:rStyle w:val="a4"/>
            <w:noProof/>
            <w:lang w:eastAsia="x-none"/>
          </w:rPr>
          <w:t>ПОРЯДОК ПОДАЧИ ЗАЯВОК</w:t>
        </w:r>
        <w:r w:rsidR="00A75C70">
          <w:rPr>
            <w:noProof/>
            <w:webHidden/>
          </w:rPr>
          <w:tab/>
        </w:r>
        <w:r w:rsidR="00A75C70">
          <w:rPr>
            <w:noProof/>
            <w:webHidden/>
          </w:rPr>
          <w:fldChar w:fldCharType="begin"/>
        </w:r>
        <w:r w:rsidR="00A75C70">
          <w:rPr>
            <w:noProof/>
            <w:webHidden/>
          </w:rPr>
          <w:instrText xml:space="preserve"> PAGEREF _Toc107388698 \h </w:instrText>
        </w:r>
        <w:r w:rsidR="00A75C70">
          <w:rPr>
            <w:noProof/>
            <w:webHidden/>
          </w:rPr>
        </w:r>
        <w:r w:rsidR="00A75C70">
          <w:rPr>
            <w:noProof/>
            <w:webHidden/>
          </w:rPr>
          <w:fldChar w:fldCharType="separate"/>
        </w:r>
        <w:r w:rsidR="00A75C70">
          <w:rPr>
            <w:noProof/>
            <w:webHidden/>
          </w:rPr>
          <w:t>12</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699" w:history="1">
        <w:r w:rsidR="00A75C70" w:rsidRPr="006758E6">
          <w:rPr>
            <w:rStyle w:val="a4"/>
            <w:noProof/>
          </w:rPr>
          <w:t>6.1.</w:t>
        </w:r>
        <w:r w:rsidR="00A75C70">
          <w:rPr>
            <w:rFonts w:eastAsiaTheme="minorEastAsia" w:cstheme="minorBidi"/>
            <w:b w:val="0"/>
            <w:bCs w:val="0"/>
            <w:noProof/>
          </w:rPr>
          <w:tab/>
        </w:r>
        <w:r w:rsidR="00A75C70" w:rsidRPr="006758E6">
          <w:rPr>
            <w:rStyle w:val="a4"/>
            <w:noProof/>
          </w:rPr>
          <w:t>Порядок подачи заявок</w:t>
        </w:r>
        <w:r w:rsidR="00A75C70">
          <w:rPr>
            <w:noProof/>
            <w:webHidden/>
          </w:rPr>
          <w:tab/>
        </w:r>
        <w:r w:rsidR="00A75C70">
          <w:rPr>
            <w:noProof/>
            <w:webHidden/>
          </w:rPr>
          <w:fldChar w:fldCharType="begin"/>
        </w:r>
        <w:r w:rsidR="00A75C70">
          <w:rPr>
            <w:noProof/>
            <w:webHidden/>
          </w:rPr>
          <w:instrText xml:space="preserve"> PAGEREF _Toc107388699 \h </w:instrText>
        </w:r>
        <w:r w:rsidR="00A75C70">
          <w:rPr>
            <w:noProof/>
            <w:webHidden/>
          </w:rPr>
        </w:r>
        <w:r w:rsidR="00A75C70">
          <w:rPr>
            <w:noProof/>
            <w:webHidden/>
          </w:rPr>
          <w:fldChar w:fldCharType="separate"/>
        </w:r>
        <w:r w:rsidR="00A75C70">
          <w:rPr>
            <w:noProof/>
            <w:webHidden/>
          </w:rPr>
          <w:t>12</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0" w:history="1">
        <w:r w:rsidR="00A75C70" w:rsidRPr="006758E6">
          <w:rPr>
            <w:rStyle w:val="a4"/>
            <w:noProof/>
          </w:rPr>
          <w:t>6.2.</w:t>
        </w:r>
        <w:r w:rsidR="00A75C70">
          <w:rPr>
            <w:rFonts w:eastAsiaTheme="minorEastAsia" w:cstheme="minorBidi"/>
            <w:b w:val="0"/>
            <w:bCs w:val="0"/>
            <w:noProof/>
          </w:rPr>
          <w:tab/>
        </w:r>
        <w:r w:rsidR="00A75C70" w:rsidRPr="006758E6">
          <w:rPr>
            <w:rStyle w:val="a4"/>
            <w:noProof/>
          </w:rPr>
          <w:t>Обеспечение заявки на участие в закупке</w:t>
        </w:r>
        <w:r w:rsidR="00A75C70">
          <w:rPr>
            <w:noProof/>
            <w:webHidden/>
          </w:rPr>
          <w:tab/>
        </w:r>
        <w:r w:rsidR="00A75C70">
          <w:rPr>
            <w:noProof/>
            <w:webHidden/>
          </w:rPr>
          <w:fldChar w:fldCharType="begin"/>
        </w:r>
        <w:r w:rsidR="00A75C70">
          <w:rPr>
            <w:noProof/>
            <w:webHidden/>
          </w:rPr>
          <w:instrText xml:space="preserve"> PAGEREF _Toc107388700 \h </w:instrText>
        </w:r>
        <w:r w:rsidR="00A75C70">
          <w:rPr>
            <w:noProof/>
            <w:webHidden/>
          </w:rPr>
        </w:r>
        <w:r w:rsidR="00A75C70">
          <w:rPr>
            <w:noProof/>
            <w:webHidden/>
          </w:rPr>
          <w:fldChar w:fldCharType="separate"/>
        </w:r>
        <w:r w:rsidR="00A75C70">
          <w:rPr>
            <w:noProof/>
            <w:webHidden/>
          </w:rPr>
          <w:t>12</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1" w:history="1">
        <w:r w:rsidR="00A75C70" w:rsidRPr="006758E6">
          <w:rPr>
            <w:rStyle w:val="a4"/>
            <w:noProof/>
          </w:rPr>
          <w:t>6.3.</w:t>
        </w:r>
        <w:r w:rsidR="00A75C70">
          <w:rPr>
            <w:rFonts w:eastAsiaTheme="minorEastAsia" w:cstheme="minorBidi"/>
            <w:b w:val="0"/>
            <w:bCs w:val="0"/>
            <w:noProof/>
          </w:rPr>
          <w:tab/>
        </w:r>
        <w:r w:rsidR="00A75C70" w:rsidRPr="006758E6">
          <w:rPr>
            <w:rStyle w:val="a4"/>
            <w:noProof/>
          </w:rPr>
          <w:t>Порядок внесения изменений или порядок отзыва заявок</w:t>
        </w:r>
        <w:r w:rsidR="00A75C70">
          <w:rPr>
            <w:noProof/>
            <w:webHidden/>
          </w:rPr>
          <w:tab/>
        </w:r>
        <w:r w:rsidR="00A75C70">
          <w:rPr>
            <w:noProof/>
            <w:webHidden/>
          </w:rPr>
          <w:fldChar w:fldCharType="begin"/>
        </w:r>
        <w:r w:rsidR="00A75C70">
          <w:rPr>
            <w:noProof/>
            <w:webHidden/>
          </w:rPr>
          <w:instrText xml:space="preserve"> PAGEREF _Toc107388701 \h </w:instrText>
        </w:r>
        <w:r w:rsidR="00A75C70">
          <w:rPr>
            <w:noProof/>
            <w:webHidden/>
          </w:rPr>
        </w:r>
        <w:r w:rsidR="00A75C70">
          <w:rPr>
            <w:noProof/>
            <w:webHidden/>
          </w:rPr>
          <w:fldChar w:fldCharType="separate"/>
        </w:r>
        <w:r w:rsidR="00A75C70">
          <w:rPr>
            <w:noProof/>
            <w:webHidden/>
          </w:rPr>
          <w:t>14</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702" w:history="1">
        <w:r w:rsidR="00A75C70" w:rsidRPr="006758E6">
          <w:rPr>
            <w:rStyle w:val="a4"/>
            <w:noProof/>
            <w:lang w:eastAsia="x-none"/>
          </w:rPr>
          <w:t>7.</w:t>
        </w:r>
        <w:r w:rsidR="00A75C70">
          <w:rPr>
            <w:rFonts w:eastAsiaTheme="minorEastAsia" w:cstheme="minorBidi"/>
            <w:b w:val="0"/>
            <w:bCs w:val="0"/>
            <w:noProof/>
          </w:rPr>
          <w:tab/>
        </w:r>
        <w:r w:rsidR="00A75C70" w:rsidRPr="006758E6">
          <w:rPr>
            <w:rStyle w:val="a4"/>
            <w:noProof/>
            <w:lang w:eastAsia="x-none"/>
          </w:rPr>
          <w:t>ПОРЯДОК РАССМОТРЕНИЯ, ОЦЕНКИ И СОПОСТАВЛЕНИЯ ЗАЯВОК, ПОДВЕДЕНИЕ ИТОГОВ ЗАКУПКИ</w:t>
        </w:r>
        <w:r w:rsidR="00A75C70">
          <w:rPr>
            <w:noProof/>
            <w:webHidden/>
          </w:rPr>
          <w:tab/>
        </w:r>
        <w:r w:rsidR="00A75C70">
          <w:rPr>
            <w:noProof/>
            <w:webHidden/>
          </w:rPr>
          <w:fldChar w:fldCharType="begin"/>
        </w:r>
        <w:r w:rsidR="00A75C70">
          <w:rPr>
            <w:noProof/>
            <w:webHidden/>
          </w:rPr>
          <w:instrText xml:space="preserve"> PAGEREF _Toc107388702 \h </w:instrText>
        </w:r>
        <w:r w:rsidR="00A75C70">
          <w:rPr>
            <w:noProof/>
            <w:webHidden/>
          </w:rPr>
        </w:r>
        <w:r w:rsidR="00A75C70">
          <w:rPr>
            <w:noProof/>
            <w:webHidden/>
          </w:rPr>
          <w:fldChar w:fldCharType="separate"/>
        </w:r>
        <w:r w:rsidR="00A75C70">
          <w:rPr>
            <w:noProof/>
            <w:webHidden/>
          </w:rPr>
          <w:t>14</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3" w:history="1">
        <w:r w:rsidR="00A75C70" w:rsidRPr="006758E6">
          <w:rPr>
            <w:rStyle w:val="a4"/>
            <w:noProof/>
          </w:rPr>
          <w:t>7.1.</w:t>
        </w:r>
        <w:r w:rsidR="00A75C70">
          <w:rPr>
            <w:rFonts w:eastAsiaTheme="minorEastAsia" w:cstheme="minorBidi"/>
            <w:b w:val="0"/>
            <w:bCs w:val="0"/>
            <w:noProof/>
          </w:rPr>
          <w:tab/>
        </w:r>
        <w:r w:rsidR="00A75C70" w:rsidRPr="006758E6">
          <w:rPr>
            <w:rStyle w:val="a4"/>
            <w:noProof/>
          </w:rPr>
          <w:t>Порядок рассмотрения заявок на участие в закупке</w:t>
        </w:r>
        <w:r w:rsidR="00A75C70">
          <w:rPr>
            <w:noProof/>
            <w:webHidden/>
          </w:rPr>
          <w:tab/>
        </w:r>
        <w:r w:rsidR="00A75C70">
          <w:rPr>
            <w:noProof/>
            <w:webHidden/>
          </w:rPr>
          <w:fldChar w:fldCharType="begin"/>
        </w:r>
        <w:r w:rsidR="00A75C70">
          <w:rPr>
            <w:noProof/>
            <w:webHidden/>
          </w:rPr>
          <w:instrText xml:space="preserve"> PAGEREF _Toc107388703 \h </w:instrText>
        </w:r>
        <w:r w:rsidR="00A75C70">
          <w:rPr>
            <w:noProof/>
            <w:webHidden/>
          </w:rPr>
        </w:r>
        <w:r w:rsidR="00A75C70">
          <w:rPr>
            <w:noProof/>
            <w:webHidden/>
          </w:rPr>
          <w:fldChar w:fldCharType="separate"/>
        </w:r>
        <w:r w:rsidR="00A75C70">
          <w:rPr>
            <w:noProof/>
            <w:webHidden/>
          </w:rPr>
          <w:t>14</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4" w:history="1">
        <w:r w:rsidR="00A75C70" w:rsidRPr="006758E6">
          <w:rPr>
            <w:rStyle w:val="a4"/>
            <w:noProof/>
          </w:rPr>
          <w:t>7.2.</w:t>
        </w:r>
        <w:r w:rsidR="00A75C70">
          <w:rPr>
            <w:rFonts w:eastAsiaTheme="minorEastAsia" w:cstheme="minorBidi"/>
            <w:b w:val="0"/>
            <w:bCs w:val="0"/>
            <w:noProof/>
          </w:rPr>
          <w:tab/>
        </w:r>
        <w:r w:rsidR="00A75C70" w:rsidRPr="006758E6">
          <w:rPr>
            <w:rStyle w:val="a4"/>
            <w:noProof/>
          </w:rPr>
          <w:t>Порядок оценки и сопоставления заявок на участие в закупке, определения победителя закупки, подведения итогов закупки</w:t>
        </w:r>
        <w:r w:rsidR="00A75C70">
          <w:rPr>
            <w:noProof/>
            <w:webHidden/>
          </w:rPr>
          <w:tab/>
        </w:r>
        <w:r w:rsidR="00A75C70">
          <w:rPr>
            <w:noProof/>
            <w:webHidden/>
          </w:rPr>
          <w:fldChar w:fldCharType="begin"/>
        </w:r>
        <w:r w:rsidR="00A75C70">
          <w:rPr>
            <w:noProof/>
            <w:webHidden/>
          </w:rPr>
          <w:instrText xml:space="preserve"> PAGEREF _Toc107388704 \h </w:instrText>
        </w:r>
        <w:r w:rsidR="00A75C70">
          <w:rPr>
            <w:noProof/>
            <w:webHidden/>
          </w:rPr>
        </w:r>
        <w:r w:rsidR="00A75C70">
          <w:rPr>
            <w:noProof/>
            <w:webHidden/>
          </w:rPr>
          <w:fldChar w:fldCharType="separate"/>
        </w:r>
        <w:r w:rsidR="00A75C70">
          <w:rPr>
            <w:noProof/>
            <w:webHidden/>
          </w:rPr>
          <w:t>15</w:t>
        </w:r>
        <w:r w:rsidR="00A75C70">
          <w:rPr>
            <w:noProof/>
            <w:webHidden/>
          </w:rPr>
          <w:fldChar w:fldCharType="end"/>
        </w:r>
      </w:hyperlink>
    </w:p>
    <w:p w:rsidR="00A75C70" w:rsidRDefault="007E38CF">
      <w:pPr>
        <w:pStyle w:val="21"/>
        <w:tabs>
          <w:tab w:val="left" w:pos="720"/>
          <w:tab w:val="right" w:leader="dot" w:pos="10196"/>
        </w:tabs>
        <w:rPr>
          <w:rFonts w:eastAsiaTheme="minorEastAsia" w:cstheme="minorBidi"/>
          <w:b w:val="0"/>
          <w:bCs w:val="0"/>
          <w:noProof/>
        </w:rPr>
      </w:pPr>
      <w:hyperlink w:anchor="_Toc107388705" w:history="1">
        <w:r w:rsidR="00A75C70" w:rsidRPr="006758E6">
          <w:rPr>
            <w:rStyle w:val="a4"/>
            <w:noProof/>
            <w:lang w:eastAsia="x-none"/>
          </w:rPr>
          <w:t>8.</w:t>
        </w:r>
        <w:r w:rsidR="00A75C70">
          <w:rPr>
            <w:rFonts w:eastAsiaTheme="minorEastAsia" w:cstheme="minorBidi"/>
            <w:b w:val="0"/>
            <w:bCs w:val="0"/>
            <w:noProof/>
          </w:rPr>
          <w:tab/>
        </w:r>
        <w:r w:rsidR="00A75C70" w:rsidRPr="006758E6">
          <w:rPr>
            <w:rStyle w:val="a4"/>
            <w:noProof/>
            <w:lang w:eastAsia="x-none"/>
          </w:rPr>
          <w:t>ЗАКЛЮЧЕНИЕ ДОГОВОРА</w:t>
        </w:r>
        <w:r w:rsidR="00A75C70">
          <w:rPr>
            <w:noProof/>
            <w:webHidden/>
          </w:rPr>
          <w:tab/>
        </w:r>
        <w:r w:rsidR="00A75C70">
          <w:rPr>
            <w:noProof/>
            <w:webHidden/>
          </w:rPr>
          <w:fldChar w:fldCharType="begin"/>
        </w:r>
        <w:r w:rsidR="00A75C70">
          <w:rPr>
            <w:noProof/>
            <w:webHidden/>
          </w:rPr>
          <w:instrText xml:space="preserve"> PAGEREF _Toc107388705 \h </w:instrText>
        </w:r>
        <w:r w:rsidR="00A75C70">
          <w:rPr>
            <w:noProof/>
            <w:webHidden/>
          </w:rPr>
        </w:r>
        <w:r w:rsidR="00A75C70">
          <w:rPr>
            <w:noProof/>
            <w:webHidden/>
          </w:rPr>
          <w:fldChar w:fldCharType="separate"/>
        </w:r>
        <w:r w:rsidR="00A75C70">
          <w:rPr>
            <w:noProof/>
            <w:webHidden/>
          </w:rPr>
          <w:t>16</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6" w:history="1">
        <w:r w:rsidR="00A75C70" w:rsidRPr="006758E6">
          <w:rPr>
            <w:rStyle w:val="a4"/>
            <w:noProof/>
          </w:rPr>
          <w:t>8.1.</w:t>
        </w:r>
        <w:r w:rsidR="00A75C70">
          <w:rPr>
            <w:rFonts w:eastAsiaTheme="minorEastAsia" w:cstheme="minorBidi"/>
            <w:b w:val="0"/>
            <w:bCs w:val="0"/>
            <w:noProof/>
          </w:rPr>
          <w:tab/>
        </w:r>
        <w:r w:rsidR="00A75C70" w:rsidRPr="006758E6">
          <w:rPr>
            <w:rStyle w:val="a4"/>
            <w:noProof/>
          </w:rPr>
          <w:t>Порядок заключения договора</w:t>
        </w:r>
        <w:r w:rsidR="00A75C70">
          <w:rPr>
            <w:noProof/>
            <w:webHidden/>
          </w:rPr>
          <w:tab/>
        </w:r>
        <w:r w:rsidR="00A75C70">
          <w:rPr>
            <w:noProof/>
            <w:webHidden/>
          </w:rPr>
          <w:fldChar w:fldCharType="begin"/>
        </w:r>
        <w:r w:rsidR="00A75C70">
          <w:rPr>
            <w:noProof/>
            <w:webHidden/>
          </w:rPr>
          <w:instrText xml:space="preserve"> PAGEREF _Toc107388706 \h </w:instrText>
        </w:r>
        <w:r w:rsidR="00A75C70">
          <w:rPr>
            <w:noProof/>
            <w:webHidden/>
          </w:rPr>
        </w:r>
        <w:r w:rsidR="00A75C70">
          <w:rPr>
            <w:noProof/>
            <w:webHidden/>
          </w:rPr>
          <w:fldChar w:fldCharType="separate"/>
        </w:r>
        <w:r w:rsidR="00A75C70">
          <w:rPr>
            <w:noProof/>
            <w:webHidden/>
          </w:rPr>
          <w:t>16</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7" w:history="1">
        <w:r w:rsidR="00A75C70" w:rsidRPr="006758E6">
          <w:rPr>
            <w:rStyle w:val="a4"/>
            <w:noProof/>
          </w:rPr>
          <w:t>8.2.</w:t>
        </w:r>
        <w:r w:rsidR="00A75C70">
          <w:rPr>
            <w:rFonts w:eastAsiaTheme="minorEastAsia" w:cstheme="minorBidi"/>
            <w:b w:val="0"/>
            <w:bCs w:val="0"/>
            <w:noProof/>
          </w:rPr>
          <w:tab/>
        </w:r>
        <w:r w:rsidR="00A75C70" w:rsidRPr="006758E6">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A75C70">
          <w:rPr>
            <w:noProof/>
            <w:webHidden/>
          </w:rPr>
          <w:tab/>
        </w:r>
        <w:r w:rsidR="00A75C70">
          <w:rPr>
            <w:noProof/>
            <w:webHidden/>
          </w:rPr>
          <w:fldChar w:fldCharType="begin"/>
        </w:r>
        <w:r w:rsidR="00A75C70">
          <w:rPr>
            <w:noProof/>
            <w:webHidden/>
          </w:rPr>
          <w:instrText xml:space="preserve"> PAGEREF _Toc107388707 \h </w:instrText>
        </w:r>
        <w:r w:rsidR="00A75C70">
          <w:rPr>
            <w:noProof/>
            <w:webHidden/>
          </w:rPr>
        </w:r>
        <w:r w:rsidR="00A75C70">
          <w:rPr>
            <w:noProof/>
            <w:webHidden/>
          </w:rPr>
          <w:fldChar w:fldCharType="separate"/>
        </w:r>
        <w:r w:rsidR="00A75C70">
          <w:rPr>
            <w:noProof/>
            <w:webHidden/>
          </w:rPr>
          <w:t>17</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8" w:history="1">
        <w:r w:rsidR="00A75C70" w:rsidRPr="006758E6">
          <w:rPr>
            <w:rStyle w:val="a4"/>
            <w:noProof/>
          </w:rPr>
          <w:t>8.3.</w:t>
        </w:r>
        <w:r w:rsidR="00A75C70">
          <w:rPr>
            <w:rFonts w:eastAsiaTheme="minorEastAsia" w:cstheme="minorBidi"/>
            <w:b w:val="0"/>
            <w:bCs w:val="0"/>
            <w:noProof/>
          </w:rPr>
          <w:tab/>
        </w:r>
        <w:r w:rsidR="00A75C70" w:rsidRPr="006758E6">
          <w:rPr>
            <w:rStyle w:val="a4"/>
            <w:noProof/>
          </w:rPr>
          <w:t>Обеспечение исполнения договора</w:t>
        </w:r>
        <w:r w:rsidR="00A75C70">
          <w:rPr>
            <w:noProof/>
            <w:webHidden/>
          </w:rPr>
          <w:tab/>
        </w:r>
        <w:r w:rsidR="00A75C70">
          <w:rPr>
            <w:noProof/>
            <w:webHidden/>
          </w:rPr>
          <w:fldChar w:fldCharType="begin"/>
        </w:r>
        <w:r w:rsidR="00A75C70">
          <w:rPr>
            <w:noProof/>
            <w:webHidden/>
          </w:rPr>
          <w:instrText xml:space="preserve"> PAGEREF _Toc107388708 \h </w:instrText>
        </w:r>
        <w:r w:rsidR="00A75C70">
          <w:rPr>
            <w:noProof/>
            <w:webHidden/>
          </w:rPr>
        </w:r>
        <w:r w:rsidR="00A75C70">
          <w:rPr>
            <w:noProof/>
            <w:webHidden/>
          </w:rPr>
          <w:fldChar w:fldCharType="separate"/>
        </w:r>
        <w:r w:rsidR="00A75C70">
          <w:rPr>
            <w:noProof/>
            <w:webHidden/>
          </w:rPr>
          <w:t>17</w:t>
        </w:r>
        <w:r w:rsidR="00A75C70">
          <w:rPr>
            <w:noProof/>
            <w:webHidden/>
          </w:rPr>
          <w:fldChar w:fldCharType="end"/>
        </w:r>
      </w:hyperlink>
    </w:p>
    <w:p w:rsidR="00A75C70" w:rsidRDefault="007E38CF">
      <w:pPr>
        <w:pStyle w:val="21"/>
        <w:tabs>
          <w:tab w:val="left" w:pos="960"/>
          <w:tab w:val="right" w:leader="dot" w:pos="10196"/>
        </w:tabs>
        <w:rPr>
          <w:rFonts w:eastAsiaTheme="minorEastAsia" w:cstheme="minorBidi"/>
          <w:b w:val="0"/>
          <w:bCs w:val="0"/>
          <w:noProof/>
        </w:rPr>
      </w:pPr>
      <w:hyperlink w:anchor="_Toc107388709" w:history="1">
        <w:r w:rsidR="00A75C70" w:rsidRPr="006758E6">
          <w:rPr>
            <w:rStyle w:val="a4"/>
            <w:noProof/>
          </w:rPr>
          <w:t>8.4.</w:t>
        </w:r>
        <w:r w:rsidR="00A75C70">
          <w:rPr>
            <w:rFonts w:eastAsiaTheme="minorEastAsia" w:cstheme="minorBidi"/>
            <w:b w:val="0"/>
            <w:bCs w:val="0"/>
            <w:noProof/>
          </w:rPr>
          <w:tab/>
        </w:r>
        <w:r w:rsidR="00A75C70" w:rsidRPr="006758E6">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A75C70">
          <w:rPr>
            <w:noProof/>
            <w:webHidden/>
          </w:rPr>
          <w:tab/>
        </w:r>
        <w:r w:rsidR="00A75C70">
          <w:rPr>
            <w:noProof/>
            <w:webHidden/>
          </w:rPr>
          <w:fldChar w:fldCharType="begin"/>
        </w:r>
        <w:r w:rsidR="00A75C70">
          <w:rPr>
            <w:noProof/>
            <w:webHidden/>
          </w:rPr>
          <w:instrText xml:space="preserve"> PAGEREF _Toc107388709 \h </w:instrText>
        </w:r>
        <w:r w:rsidR="00A75C70">
          <w:rPr>
            <w:noProof/>
            <w:webHidden/>
          </w:rPr>
        </w:r>
        <w:r w:rsidR="00A75C70">
          <w:rPr>
            <w:noProof/>
            <w:webHidden/>
          </w:rPr>
          <w:fldChar w:fldCharType="separate"/>
        </w:r>
        <w:r w:rsidR="00A75C70">
          <w:rPr>
            <w:noProof/>
            <w:webHidden/>
          </w:rPr>
          <w:t>18</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0" w:history="1">
        <w:r w:rsidR="00A75C70" w:rsidRPr="006758E6">
          <w:rPr>
            <w:rStyle w:val="a4"/>
            <w:rFonts w:ascii="Times New Roman" w:eastAsia="MS Mincho" w:hAnsi="Times New Roman"/>
            <w:noProof/>
            <w:kern w:val="32"/>
            <w:lang w:val="x-none" w:eastAsia="x-none"/>
          </w:rPr>
          <w:t xml:space="preserve">РАЗДЕЛ II. </w:t>
        </w:r>
        <w:r w:rsidR="00A75C70" w:rsidRPr="006758E6">
          <w:rPr>
            <w:rStyle w:val="a4"/>
            <w:rFonts w:ascii="Times New Roman" w:eastAsia="MS Mincho" w:hAnsi="Times New Roman"/>
            <w:noProof/>
            <w:kern w:val="32"/>
            <w:lang w:eastAsia="x-none"/>
          </w:rPr>
          <w:t>ИНФОРМАЦИОННАЯ КАРТА</w:t>
        </w:r>
        <w:r w:rsidR="00A75C70">
          <w:rPr>
            <w:noProof/>
            <w:webHidden/>
          </w:rPr>
          <w:tab/>
        </w:r>
        <w:r w:rsidR="00A75C70">
          <w:rPr>
            <w:noProof/>
            <w:webHidden/>
          </w:rPr>
          <w:fldChar w:fldCharType="begin"/>
        </w:r>
        <w:r w:rsidR="00A75C70">
          <w:rPr>
            <w:noProof/>
            <w:webHidden/>
          </w:rPr>
          <w:instrText xml:space="preserve"> PAGEREF _Toc107388710 \h </w:instrText>
        </w:r>
        <w:r w:rsidR="00A75C70">
          <w:rPr>
            <w:noProof/>
            <w:webHidden/>
          </w:rPr>
        </w:r>
        <w:r w:rsidR="00A75C70">
          <w:rPr>
            <w:noProof/>
            <w:webHidden/>
          </w:rPr>
          <w:fldChar w:fldCharType="separate"/>
        </w:r>
        <w:r w:rsidR="00A75C70">
          <w:rPr>
            <w:noProof/>
            <w:webHidden/>
          </w:rPr>
          <w:t>19</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1" w:history="1">
        <w:r w:rsidR="00A75C70" w:rsidRPr="006758E6">
          <w:rPr>
            <w:rStyle w:val="a4"/>
            <w:rFonts w:ascii="Times New Roman" w:eastAsia="MS Mincho" w:hAnsi="Times New Roman"/>
            <w:noProof/>
            <w:kern w:val="32"/>
            <w:lang w:val="x-none" w:eastAsia="x-none"/>
          </w:rPr>
          <w:t>РАЗДЕЛ III. ФОРМЫ ДЛЯ ЗАПОЛНЕНИЯ УЧАСТНИКАМИ ЗАКУПКИ</w:t>
        </w:r>
        <w:r w:rsidR="00A75C70">
          <w:rPr>
            <w:noProof/>
            <w:webHidden/>
          </w:rPr>
          <w:tab/>
        </w:r>
        <w:r w:rsidR="00A75C70">
          <w:rPr>
            <w:noProof/>
            <w:webHidden/>
          </w:rPr>
          <w:fldChar w:fldCharType="begin"/>
        </w:r>
        <w:r w:rsidR="00A75C70">
          <w:rPr>
            <w:noProof/>
            <w:webHidden/>
          </w:rPr>
          <w:instrText xml:space="preserve"> PAGEREF _Toc107388711 \h </w:instrText>
        </w:r>
        <w:r w:rsidR="00A75C70">
          <w:rPr>
            <w:noProof/>
            <w:webHidden/>
          </w:rPr>
        </w:r>
        <w:r w:rsidR="00A75C70">
          <w:rPr>
            <w:noProof/>
            <w:webHidden/>
          </w:rPr>
          <w:fldChar w:fldCharType="separate"/>
        </w:r>
        <w:r w:rsidR="00A75C70">
          <w:rPr>
            <w:noProof/>
            <w:webHidden/>
          </w:rPr>
          <w:t>24</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2" w:history="1">
        <w:r w:rsidR="00A75C70" w:rsidRPr="006758E6">
          <w:rPr>
            <w:rStyle w:val="a4"/>
            <w:rFonts w:ascii="Times New Roman" w:eastAsia="MS Mincho" w:hAnsi="Times New Roman"/>
            <w:noProof/>
            <w:kern w:val="32"/>
            <w:lang w:val="x-none" w:eastAsia="x-none"/>
          </w:rPr>
          <w:t xml:space="preserve">Форма 1 </w:t>
        </w:r>
        <w:r w:rsidR="00A75C70" w:rsidRPr="006758E6">
          <w:rPr>
            <w:rStyle w:val="a4"/>
            <w:rFonts w:ascii="Times New Roman" w:eastAsia="MS Mincho" w:hAnsi="Times New Roman"/>
            <w:noProof/>
            <w:kern w:val="32"/>
            <w:lang w:eastAsia="x-none"/>
          </w:rPr>
          <w:t>ТЕХНИЧЕСКОЕ ПРЕДЛОЖЕНИЕ</w:t>
        </w:r>
        <w:r w:rsidR="00A75C70">
          <w:rPr>
            <w:noProof/>
            <w:webHidden/>
          </w:rPr>
          <w:tab/>
        </w:r>
        <w:r w:rsidR="00A75C70">
          <w:rPr>
            <w:noProof/>
            <w:webHidden/>
          </w:rPr>
          <w:fldChar w:fldCharType="begin"/>
        </w:r>
        <w:r w:rsidR="00A75C70">
          <w:rPr>
            <w:noProof/>
            <w:webHidden/>
          </w:rPr>
          <w:instrText xml:space="preserve"> PAGEREF _Toc107388712 \h </w:instrText>
        </w:r>
        <w:r w:rsidR="00A75C70">
          <w:rPr>
            <w:noProof/>
            <w:webHidden/>
          </w:rPr>
        </w:r>
        <w:r w:rsidR="00A75C70">
          <w:rPr>
            <w:noProof/>
            <w:webHidden/>
          </w:rPr>
          <w:fldChar w:fldCharType="separate"/>
        </w:r>
        <w:r w:rsidR="00A75C70">
          <w:rPr>
            <w:noProof/>
            <w:webHidden/>
          </w:rPr>
          <w:t>24</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3" w:history="1">
        <w:r w:rsidR="00A75C70" w:rsidRPr="006758E6">
          <w:rPr>
            <w:rStyle w:val="a4"/>
            <w:rFonts w:ascii="Times New Roman" w:eastAsia="MS Mincho" w:hAnsi="Times New Roman"/>
            <w:noProof/>
            <w:kern w:val="32"/>
            <w:lang w:val="x-none" w:eastAsia="x-none"/>
          </w:rPr>
          <w:t xml:space="preserve">Форма 2 АНКЕТА УЧАСТНИКА </w:t>
        </w:r>
        <w:r w:rsidR="00A75C70" w:rsidRPr="006758E6">
          <w:rPr>
            <w:rStyle w:val="a4"/>
            <w:rFonts w:ascii="Times New Roman" w:eastAsia="MS Mincho" w:hAnsi="Times New Roman"/>
            <w:noProof/>
            <w:kern w:val="32"/>
            <w:lang w:eastAsia="x-none"/>
          </w:rPr>
          <w:t>ЗАПРОСА КОТИРОВОК</w:t>
        </w:r>
        <w:r w:rsidR="00A75C70">
          <w:rPr>
            <w:noProof/>
            <w:webHidden/>
          </w:rPr>
          <w:tab/>
        </w:r>
        <w:r w:rsidR="00A75C70">
          <w:rPr>
            <w:noProof/>
            <w:webHidden/>
          </w:rPr>
          <w:fldChar w:fldCharType="begin"/>
        </w:r>
        <w:r w:rsidR="00A75C70">
          <w:rPr>
            <w:noProof/>
            <w:webHidden/>
          </w:rPr>
          <w:instrText xml:space="preserve"> PAGEREF _Toc107388713 \h </w:instrText>
        </w:r>
        <w:r w:rsidR="00A75C70">
          <w:rPr>
            <w:noProof/>
            <w:webHidden/>
          </w:rPr>
        </w:r>
        <w:r w:rsidR="00A75C70">
          <w:rPr>
            <w:noProof/>
            <w:webHidden/>
          </w:rPr>
          <w:fldChar w:fldCharType="separate"/>
        </w:r>
        <w:r w:rsidR="00A75C70">
          <w:rPr>
            <w:noProof/>
            <w:webHidden/>
          </w:rPr>
          <w:t>25</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4" w:history="1">
        <w:r w:rsidR="00A75C70" w:rsidRPr="006758E6">
          <w:rPr>
            <w:rStyle w:val="a4"/>
            <w:rFonts w:ascii="Times New Roman" w:eastAsia="MS Mincho" w:hAnsi="Times New Roman"/>
            <w:noProof/>
            <w:kern w:val="32"/>
            <w:lang w:val="x-none" w:eastAsia="x-none"/>
          </w:rPr>
          <w:t xml:space="preserve">Форма </w:t>
        </w:r>
        <w:r w:rsidR="00A75C70" w:rsidRPr="006758E6">
          <w:rPr>
            <w:rStyle w:val="a4"/>
            <w:rFonts w:ascii="Times New Roman" w:eastAsia="MS Mincho" w:hAnsi="Times New Roman"/>
            <w:noProof/>
            <w:kern w:val="32"/>
            <w:lang w:eastAsia="x-none"/>
          </w:rPr>
          <w:t>3</w:t>
        </w:r>
        <w:r w:rsidR="00A75C70" w:rsidRPr="006758E6">
          <w:rPr>
            <w:rStyle w:val="a4"/>
            <w:rFonts w:ascii="Times New Roman" w:eastAsia="MS Mincho" w:hAnsi="Times New Roman"/>
            <w:noProof/>
            <w:kern w:val="32"/>
            <w:lang w:val="x-none" w:eastAsia="x-none"/>
          </w:rPr>
          <w:t xml:space="preserve"> РЕКОМЕНДУЕМАЯ ФОРМА ЗАПРОСА РАЗЪЯСНЕНИЙ </w:t>
        </w:r>
        <w:r w:rsidR="00A75C70" w:rsidRPr="006758E6">
          <w:rPr>
            <w:rStyle w:val="a4"/>
            <w:rFonts w:ascii="Times New Roman" w:eastAsia="MS Mincho" w:hAnsi="Times New Roman"/>
            <w:noProof/>
            <w:kern w:val="32"/>
            <w:lang w:eastAsia="x-none"/>
          </w:rPr>
          <w:t>ИЗВЕЩЕНИЯ</w:t>
        </w:r>
        <w:r w:rsidR="00A75C70" w:rsidRPr="006758E6">
          <w:rPr>
            <w:rStyle w:val="a4"/>
            <w:rFonts w:ascii="Times New Roman" w:eastAsia="MS Mincho" w:hAnsi="Times New Roman"/>
            <w:noProof/>
            <w:kern w:val="32"/>
            <w:lang w:val="x-none" w:eastAsia="x-none"/>
          </w:rPr>
          <w:t xml:space="preserve"> О ЗАКУПКЕ</w:t>
        </w:r>
        <w:r w:rsidR="00A75C70">
          <w:rPr>
            <w:noProof/>
            <w:webHidden/>
          </w:rPr>
          <w:tab/>
        </w:r>
        <w:r w:rsidR="00A75C70">
          <w:rPr>
            <w:noProof/>
            <w:webHidden/>
          </w:rPr>
          <w:fldChar w:fldCharType="begin"/>
        </w:r>
        <w:r w:rsidR="00A75C70">
          <w:rPr>
            <w:noProof/>
            <w:webHidden/>
          </w:rPr>
          <w:instrText xml:space="preserve"> PAGEREF _Toc107388714 \h </w:instrText>
        </w:r>
        <w:r w:rsidR="00A75C70">
          <w:rPr>
            <w:noProof/>
            <w:webHidden/>
          </w:rPr>
        </w:r>
        <w:r w:rsidR="00A75C70">
          <w:rPr>
            <w:noProof/>
            <w:webHidden/>
          </w:rPr>
          <w:fldChar w:fldCharType="separate"/>
        </w:r>
        <w:r w:rsidR="00A75C70">
          <w:rPr>
            <w:noProof/>
            <w:webHidden/>
          </w:rPr>
          <w:t>26</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5" w:history="1">
        <w:r w:rsidR="00A75C70" w:rsidRPr="006758E6">
          <w:rPr>
            <w:rStyle w:val="a4"/>
            <w:rFonts w:ascii="Times New Roman" w:eastAsia="MS Mincho" w:hAnsi="Times New Roman"/>
            <w:noProof/>
            <w:kern w:val="32"/>
            <w:lang w:val="x-none" w:eastAsia="x-none"/>
          </w:rPr>
          <w:t xml:space="preserve">Форма </w:t>
        </w:r>
        <w:r w:rsidR="00A75C70" w:rsidRPr="006758E6">
          <w:rPr>
            <w:rStyle w:val="a4"/>
            <w:rFonts w:ascii="Times New Roman" w:eastAsia="MS Mincho" w:hAnsi="Times New Roman"/>
            <w:noProof/>
            <w:kern w:val="32"/>
            <w:lang w:eastAsia="x-none"/>
          </w:rPr>
          <w:t>4</w:t>
        </w:r>
        <w:r w:rsidR="00A75C70" w:rsidRPr="006758E6">
          <w:rPr>
            <w:rStyle w:val="a4"/>
            <w:rFonts w:ascii="Times New Roman" w:eastAsia="MS Mincho" w:hAnsi="Times New Roman"/>
            <w:noProof/>
            <w:kern w:val="32"/>
            <w:lang w:val="x-none" w:eastAsia="x-none"/>
          </w:rPr>
          <w:t xml:space="preserve"> </w:t>
        </w:r>
        <w:r w:rsidR="00A75C70" w:rsidRPr="006758E6">
          <w:rPr>
            <w:rStyle w:val="a4"/>
            <w:rFonts w:ascii="Times New Roman" w:eastAsia="MS Mincho" w:hAnsi="Times New Roman"/>
            <w:noProof/>
            <w:kern w:val="32"/>
            <w:lang w:eastAsia="x-none"/>
          </w:rPr>
          <w:t>ЦЕНОВОЕ</w:t>
        </w:r>
        <w:r w:rsidR="00A75C70" w:rsidRPr="006758E6">
          <w:rPr>
            <w:rStyle w:val="a4"/>
            <w:rFonts w:ascii="Times New Roman" w:eastAsia="MS Mincho" w:hAnsi="Times New Roman"/>
            <w:noProof/>
            <w:kern w:val="32"/>
            <w:lang w:val="x-none" w:eastAsia="x-none"/>
          </w:rPr>
          <w:t xml:space="preserve"> ПРЕДЛОЖЕНИЕ</w:t>
        </w:r>
        <w:r w:rsidR="00A75C70">
          <w:rPr>
            <w:noProof/>
            <w:webHidden/>
          </w:rPr>
          <w:tab/>
        </w:r>
        <w:r w:rsidR="00A75C70">
          <w:rPr>
            <w:noProof/>
            <w:webHidden/>
          </w:rPr>
          <w:fldChar w:fldCharType="begin"/>
        </w:r>
        <w:r w:rsidR="00A75C70">
          <w:rPr>
            <w:noProof/>
            <w:webHidden/>
          </w:rPr>
          <w:instrText xml:space="preserve"> PAGEREF _Toc107388715 \h </w:instrText>
        </w:r>
        <w:r w:rsidR="00A75C70">
          <w:rPr>
            <w:noProof/>
            <w:webHidden/>
          </w:rPr>
        </w:r>
        <w:r w:rsidR="00A75C70">
          <w:rPr>
            <w:noProof/>
            <w:webHidden/>
          </w:rPr>
          <w:fldChar w:fldCharType="separate"/>
        </w:r>
        <w:r w:rsidR="00A75C70">
          <w:rPr>
            <w:noProof/>
            <w:webHidden/>
          </w:rPr>
          <w:t>27</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6" w:history="1">
        <w:r w:rsidR="00A75C70" w:rsidRPr="006758E6">
          <w:rPr>
            <w:rStyle w:val="a4"/>
            <w:rFonts w:ascii="Times New Roman" w:eastAsia="MS Mincho" w:hAnsi="Times New Roman"/>
            <w:noProof/>
            <w:kern w:val="32"/>
            <w:lang w:val="x-none" w:eastAsia="x-none"/>
          </w:rPr>
          <w:t xml:space="preserve">РАЗДЕЛ IV. </w:t>
        </w:r>
        <w:r w:rsidR="00A75C70" w:rsidRPr="006758E6">
          <w:rPr>
            <w:rStyle w:val="a4"/>
            <w:rFonts w:ascii="Times New Roman" w:eastAsia="MS Mincho" w:hAnsi="Times New Roman"/>
            <w:noProof/>
            <w:kern w:val="32"/>
            <w:lang w:eastAsia="x-none"/>
          </w:rPr>
          <w:t>ТЕХНИЧЕСКОЕ ЗАДАНИЕ</w:t>
        </w:r>
        <w:r w:rsidR="00A75C70">
          <w:rPr>
            <w:noProof/>
            <w:webHidden/>
          </w:rPr>
          <w:tab/>
        </w:r>
        <w:r w:rsidR="00A75C70">
          <w:rPr>
            <w:noProof/>
            <w:webHidden/>
          </w:rPr>
          <w:fldChar w:fldCharType="begin"/>
        </w:r>
        <w:r w:rsidR="00A75C70">
          <w:rPr>
            <w:noProof/>
            <w:webHidden/>
          </w:rPr>
          <w:instrText xml:space="preserve"> PAGEREF _Toc107388716 \h </w:instrText>
        </w:r>
        <w:r w:rsidR="00A75C70">
          <w:rPr>
            <w:noProof/>
            <w:webHidden/>
          </w:rPr>
        </w:r>
        <w:r w:rsidR="00A75C70">
          <w:rPr>
            <w:noProof/>
            <w:webHidden/>
          </w:rPr>
          <w:fldChar w:fldCharType="separate"/>
        </w:r>
        <w:r w:rsidR="00A75C70">
          <w:rPr>
            <w:noProof/>
            <w:webHidden/>
          </w:rPr>
          <w:t>28</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7" w:history="1">
        <w:r w:rsidR="00A75C70" w:rsidRPr="006758E6">
          <w:rPr>
            <w:rStyle w:val="a4"/>
            <w:rFonts w:ascii="Times New Roman" w:eastAsia="MS Mincho" w:hAnsi="Times New Roman"/>
            <w:noProof/>
            <w:kern w:val="32"/>
            <w:lang w:val="x-none" w:eastAsia="x-none"/>
          </w:rPr>
          <w:t xml:space="preserve">РАЗДЕЛ V. </w:t>
        </w:r>
        <w:r w:rsidR="00A75C70" w:rsidRPr="006758E6">
          <w:rPr>
            <w:rStyle w:val="a4"/>
            <w:rFonts w:ascii="Times New Roman" w:eastAsia="MS Mincho" w:hAnsi="Times New Roman"/>
            <w:noProof/>
            <w:kern w:val="32"/>
            <w:lang w:eastAsia="x-none"/>
          </w:rPr>
          <w:t>ПРОЕКТ ДОГОВОРА</w:t>
        </w:r>
        <w:r w:rsidR="00A75C70">
          <w:rPr>
            <w:noProof/>
            <w:webHidden/>
          </w:rPr>
          <w:tab/>
        </w:r>
        <w:r w:rsidR="00A75C70">
          <w:rPr>
            <w:noProof/>
            <w:webHidden/>
          </w:rPr>
          <w:fldChar w:fldCharType="begin"/>
        </w:r>
        <w:r w:rsidR="00A75C70">
          <w:rPr>
            <w:noProof/>
            <w:webHidden/>
          </w:rPr>
          <w:instrText xml:space="preserve"> PAGEREF _Toc107388717 \h </w:instrText>
        </w:r>
        <w:r w:rsidR="00A75C70">
          <w:rPr>
            <w:noProof/>
            <w:webHidden/>
          </w:rPr>
        </w:r>
        <w:r w:rsidR="00A75C70">
          <w:rPr>
            <w:noProof/>
            <w:webHidden/>
          </w:rPr>
          <w:fldChar w:fldCharType="separate"/>
        </w:r>
        <w:r w:rsidR="00A75C70">
          <w:rPr>
            <w:noProof/>
            <w:webHidden/>
          </w:rPr>
          <w:t>41</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8" w:history="1">
        <w:r w:rsidR="00A75C70" w:rsidRPr="006758E6">
          <w:rPr>
            <w:rStyle w:val="a4"/>
            <w:rFonts w:eastAsia="Calibri"/>
            <w:noProof/>
          </w:rPr>
          <w:t>1. ПРЕДМЕТ ДОГОВОРА</w:t>
        </w:r>
        <w:r w:rsidR="00A75C70">
          <w:rPr>
            <w:noProof/>
            <w:webHidden/>
          </w:rPr>
          <w:tab/>
        </w:r>
        <w:r w:rsidR="00A75C70">
          <w:rPr>
            <w:noProof/>
            <w:webHidden/>
          </w:rPr>
          <w:fldChar w:fldCharType="begin"/>
        </w:r>
        <w:r w:rsidR="00A75C70">
          <w:rPr>
            <w:noProof/>
            <w:webHidden/>
          </w:rPr>
          <w:instrText xml:space="preserve"> PAGEREF _Toc107388718 \h </w:instrText>
        </w:r>
        <w:r w:rsidR="00A75C70">
          <w:rPr>
            <w:noProof/>
            <w:webHidden/>
          </w:rPr>
        </w:r>
        <w:r w:rsidR="00A75C70">
          <w:rPr>
            <w:noProof/>
            <w:webHidden/>
          </w:rPr>
          <w:fldChar w:fldCharType="separate"/>
        </w:r>
        <w:r w:rsidR="00A75C70">
          <w:rPr>
            <w:noProof/>
            <w:webHidden/>
          </w:rPr>
          <w:t>41</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19" w:history="1">
        <w:r w:rsidR="00A75C70" w:rsidRPr="006758E6">
          <w:rPr>
            <w:rStyle w:val="a4"/>
            <w:rFonts w:eastAsia="Calibri"/>
            <w:noProof/>
          </w:rPr>
          <w:t>2. СРОКИ И ПОРЯДОК ПОСТАВКИ</w:t>
        </w:r>
        <w:r w:rsidR="00A75C70">
          <w:rPr>
            <w:noProof/>
            <w:webHidden/>
          </w:rPr>
          <w:tab/>
        </w:r>
        <w:r w:rsidR="00A75C70">
          <w:rPr>
            <w:noProof/>
            <w:webHidden/>
          </w:rPr>
          <w:fldChar w:fldCharType="begin"/>
        </w:r>
        <w:r w:rsidR="00A75C70">
          <w:rPr>
            <w:noProof/>
            <w:webHidden/>
          </w:rPr>
          <w:instrText xml:space="preserve"> PAGEREF _Toc107388719 \h </w:instrText>
        </w:r>
        <w:r w:rsidR="00A75C70">
          <w:rPr>
            <w:noProof/>
            <w:webHidden/>
          </w:rPr>
        </w:r>
        <w:r w:rsidR="00A75C70">
          <w:rPr>
            <w:noProof/>
            <w:webHidden/>
          </w:rPr>
          <w:fldChar w:fldCharType="separate"/>
        </w:r>
        <w:r w:rsidR="00A75C70">
          <w:rPr>
            <w:noProof/>
            <w:webHidden/>
          </w:rPr>
          <w:t>41</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0" w:history="1">
        <w:r w:rsidR="00A75C70" w:rsidRPr="006758E6">
          <w:rPr>
            <w:rStyle w:val="a4"/>
            <w:rFonts w:eastAsia="Calibri"/>
            <w:noProof/>
          </w:rPr>
          <w:t>3. ЦЕНА И ПОРЯДОК РАСЧЕТОВ</w:t>
        </w:r>
        <w:r w:rsidR="00A75C70">
          <w:rPr>
            <w:noProof/>
            <w:webHidden/>
          </w:rPr>
          <w:tab/>
        </w:r>
        <w:r w:rsidR="00A75C70">
          <w:rPr>
            <w:noProof/>
            <w:webHidden/>
          </w:rPr>
          <w:fldChar w:fldCharType="begin"/>
        </w:r>
        <w:r w:rsidR="00A75C70">
          <w:rPr>
            <w:noProof/>
            <w:webHidden/>
          </w:rPr>
          <w:instrText xml:space="preserve"> PAGEREF _Toc107388720 \h </w:instrText>
        </w:r>
        <w:r w:rsidR="00A75C70">
          <w:rPr>
            <w:noProof/>
            <w:webHidden/>
          </w:rPr>
        </w:r>
        <w:r w:rsidR="00A75C70">
          <w:rPr>
            <w:noProof/>
            <w:webHidden/>
          </w:rPr>
          <w:fldChar w:fldCharType="separate"/>
        </w:r>
        <w:r w:rsidR="00A75C70">
          <w:rPr>
            <w:noProof/>
            <w:webHidden/>
          </w:rPr>
          <w:t>42</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1" w:history="1">
        <w:r w:rsidR="00A75C70" w:rsidRPr="006758E6">
          <w:rPr>
            <w:rStyle w:val="a4"/>
            <w:rFonts w:eastAsia="Calibri"/>
            <w:noProof/>
          </w:rPr>
          <w:t>5. ОТВЕТСТВЕННОСТЬ СТОРОН</w:t>
        </w:r>
        <w:r w:rsidR="00A75C70">
          <w:rPr>
            <w:noProof/>
            <w:webHidden/>
          </w:rPr>
          <w:tab/>
        </w:r>
        <w:r w:rsidR="00A75C70">
          <w:rPr>
            <w:noProof/>
            <w:webHidden/>
          </w:rPr>
          <w:fldChar w:fldCharType="begin"/>
        </w:r>
        <w:r w:rsidR="00A75C70">
          <w:rPr>
            <w:noProof/>
            <w:webHidden/>
          </w:rPr>
          <w:instrText xml:space="preserve"> PAGEREF _Toc107388721 \h </w:instrText>
        </w:r>
        <w:r w:rsidR="00A75C70">
          <w:rPr>
            <w:noProof/>
            <w:webHidden/>
          </w:rPr>
        </w:r>
        <w:r w:rsidR="00A75C70">
          <w:rPr>
            <w:noProof/>
            <w:webHidden/>
          </w:rPr>
          <w:fldChar w:fldCharType="separate"/>
        </w:r>
        <w:r w:rsidR="00A75C70">
          <w:rPr>
            <w:noProof/>
            <w:webHidden/>
          </w:rPr>
          <w:t>44</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2" w:history="1">
        <w:r w:rsidR="00A75C70" w:rsidRPr="006758E6">
          <w:rPr>
            <w:rStyle w:val="a4"/>
            <w:rFonts w:eastAsia="Calibri"/>
            <w:noProof/>
          </w:rPr>
          <w:t>6. ОБСТОЯТЕЛЬСТВА НЕПРЕОДОЛИМОЙ СИЛЫ (ФОРС-МАЖОР)</w:t>
        </w:r>
        <w:r w:rsidR="00A75C70">
          <w:rPr>
            <w:noProof/>
            <w:webHidden/>
          </w:rPr>
          <w:tab/>
        </w:r>
        <w:r w:rsidR="00A75C70">
          <w:rPr>
            <w:noProof/>
            <w:webHidden/>
          </w:rPr>
          <w:fldChar w:fldCharType="begin"/>
        </w:r>
        <w:r w:rsidR="00A75C70">
          <w:rPr>
            <w:noProof/>
            <w:webHidden/>
          </w:rPr>
          <w:instrText xml:space="preserve"> PAGEREF _Toc107388722 \h </w:instrText>
        </w:r>
        <w:r w:rsidR="00A75C70">
          <w:rPr>
            <w:noProof/>
            <w:webHidden/>
          </w:rPr>
        </w:r>
        <w:r w:rsidR="00A75C70">
          <w:rPr>
            <w:noProof/>
            <w:webHidden/>
          </w:rPr>
          <w:fldChar w:fldCharType="separate"/>
        </w:r>
        <w:r w:rsidR="00A75C70">
          <w:rPr>
            <w:noProof/>
            <w:webHidden/>
          </w:rPr>
          <w:t>44</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3" w:history="1">
        <w:r w:rsidR="00A75C70" w:rsidRPr="006758E6">
          <w:rPr>
            <w:rStyle w:val="a4"/>
            <w:rFonts w:eastAsia="Calibri"/>
            <w:noProof/>
          </w:rPr>
          <w:t>7. СРОК ДЕЙСТВИЯ, ИЗМЕНЕНИЕ И ДОСРОЧНОЕ РАСТОРЖЕНИЕ ДОГОВОРА</w:t>
        </w:r>
        <w:r w:rsidR="00A75C70">
          <w:rPr>
            <w:noProof/>
            <w:webHidden/>
          </w:rPr>
          <w:tab/>
        </w:r>
        <w:r w:rsidR="00A75C70">
          <w:rPr>
            <w:noProof/>
            <w:webHidden/>
          </w:rPr>
          <w:fldChar w:fldCharType="begin"/>
        </w:r>
        <w:r w:rsidR="00A75C70">
          <w:rPr>
            <w:noProof/>
            <w:webHidden/>
          </w:rPr>
          <w:instrText xml:space="preserve"> PAGEREF _Toc107388723 \h </w:instrText>
        </w:r>
        <w:r w:rsidR="00A75C70">
          <w:rPr>
            <w:noProof/>
            <w:webHidden/>
          </w:rPr>
        </w:r>
        <w:r w:rsidR="00A75C70">
          <w:rPr>
            <w:noProof/>
            <w:webHidden/>
          </w:rPr>
          <w:fldChar w:fldCharType="separate"/>
        </w:r>
        <w:r w:rsidR="00A75C70">
          <w:rPr>
            <w:noProof/>
            <w:webHidden/>
          </w:rPr>
          <w:t>44</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4" w:history="1">
        <w:r w:rsidR="00A75C70" w:rsidRPr="006758E6">
          <w:rPr>
            <w:rStyle w:val="a4"/>
            <w:rFonts w:eastAsia="Calibri"/>
            <w:noProof/>
          </w:rPr>
          <w:t>8. РАЗРЕШЕНИЕ СПОРОВ</w:t>
        </w:r>
        <w:r w:rsidR="00A75C70">
          <w:rPr>
            <w:noProof/>
            <w:webHidden/>
          </w:rPr>
          <w:tab/>
        </w:r>
        <w:r w:rsidR="00A75C70">
          <w:rPr>
            <w:noProof/>
            <w:webHidden/>
          </w:rPr>
          <w:fldChar w:fldCharType="begin"/>
        </w:r>
        <w:r w:rsidR="00A75C70">
          <w:rPr>
            <w:noProof/>
            <w:webHidden/>
          </w:rPr>
          <w:instrText xml:space="preserve"> PAGEREF _Toc107388724 \h </w:instrText>
        </w:r>
        <w:r w:rsidR="00A75C70">
          <w:rPr>
            <w:noProof/>
            <w:webHidden/>
          </w:rPr>
        </w:r>
        <w:r w:rsidR="00A75C70">
          <w:rPr>
            <w:noProof/>
            <w:webHidden/>
          </w:rPr>
          <w:fldChar w:fldCharType="separate"/>
        </w:r>
        <w:r w:rsidR="00A75C70">
          <w:rPr>
            <w:noProof/>
            <w:webHidden/>
          </w:rPr>
          <w:t>45</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5" w:history="1">
        <w:r w:rsidR="00A75C70" w:rsidRPr="006758E6">
          <w:rPr>
            <w:rStyle w:val="a4"/>
            <w:rFonts w:eastAsia="Calibri"/>
            <w:noProof/>
          </w:rPr>
          <w:t>10. ЗАКЛЮЧИТЕЛЬНЫЕ ПОЛОЖЕНИЯ</w:t>
        </w:r>
        <w:r w:rsidR="00A75C70">
          <w:rPr>
            <w:noProof/>
            <w:webHidden/>
          </w:rPr>
          <w:tab/>
        </w:r>
        <w:r w:rsidR="00A75C70">
          <w:rPr>
            <w:noProof/>
            <w:webHidden/>
          </w:rPr>
          <w:fldChar w:fldCharType="begin"/>
        </w:r>
        <w:r w:rsidR="00A75C70">
          <w:rPr>
            <w:noProof/>
            <w:webHidden/>
          </w:rPr>
          <w:instrText xml:space="preserve"> PAGEREF _Toc107388725 \h </w:instrText>
        </w:r>
        <w:r w:rsidR="00A75C70">
          <w:rPr>
            <w:noProof/>
            <w:webHidden/>
          </w:rPr>
        </w:r>
        <w:r w:rsidR="00A75C70">
          <w:rPr>
            <w:noProof/>
            <w:webHidden/>
          </w:rPr>
          <w:fldChar w:fldCharType="separate"/>
        </w:r>
        <w:r w:rsidR="00A75C70">
          <w:rPr>
            <w:noProof/>
            <w:webHidden/>
          </w:rPr>
          <w:t>46</w:t>
        </w:r>
        <w:r w:rsidR="00A75C70">
          <w:rPr>
            <w:noProof/>
            <w:webHidden/>
          </w:rPr>
          <w:fldChar w:fldCharType="end"/>
        </w:r>
      </w:hyperlink>
    </w:p>
    <w:p w:rsidR="00A75C70" w:rsidRDefault="007E38CF">
      <w:pPr>
        <w:pStyle w:val="12"/>
        <w:tabs>
          <w:tab w:val="right" w:leader="dot" w:pos="10196"/>
        </w:tabs>
        <w:rPr>
          <w:rFonts w:eastAsiaTheme="minorEastAsia" w:cstheme="minorBidi"/>
          <w:b w:val="0"/>
          <w:bCs w:val="0"/>
          <w:i w:val="0"/>
          <w:iCs w:val="0"/>
          <w:noProof/>
          <w:sz w:val="22"/>
          <w:szCs w:val="22"/>
        </w:rPr>
      </w:pPr>
      <w:hyperlink w:anchor="_Toc107388726" w:history="1">
        <w:r w:rsidR="00A75C70" w:rsidRPr="006758E6">
          <w:rPr>
            <w:rStyle w:val="a4"/>
            <w:rFonts w:eastAsia="Calibri"/>
            <w:noProof/>
          </w:rPr>
          <w:t>11. АДРЕСА, РЕКВИЗИТЫ И ПОДПИСИ СТОРОН</w:t>
        </w:r>
        <w:r w:rsidR="00A75C70">
          <w:rPr>
            <w:noProof/>
            <w:webHidden/>
          </w:rPr>
          <w:tab/>
        </w:r>
        <w:r w:rsidR="00A75C70">
          <w:rPr>
            <w:noProof/>
            <w:webHidden/>
          </w:rPr>
          <w:fldChar w:fldCharType="begin"/>
        </w:r>
        <w:r w:rsidR="00A75C70">
          <w:rPr>
            <w:noProof/>
            <w:webHidden/>
          </w:rPr>
          <w:instrText xml:space="preserve"> PAGEREF _Toc107388726 \h </w:instrText>
        </w:r>
        <w:r w:rsidR="00A75C70">
          <w:rPr>
            <w:noProof/>
            <w:webHidden/>
          </w:rPr>
        </w:r>
        <w:r w:rsidR="00A75C70">
          <w:rPr>
            <w:noProof/>
            <w:webHidden/>
          </w:rPr>
          <w:fldChar w:fldCharType="separate"/>
        </w:r>
        <w:r w:rsidR="00A75C70">
          <w:rPr>
            <w:noProof/>
            <w:webHidden/>
          </w:rPr>
          <w:t>46</w:t>
        </w:r>
        <w:r w:rsidR="00A75C70">
          <w:rPr>
            <w:noProof/>
            <w:webHidden/>
          </w:rPr>
          <w:fldChar w:fldCharType="end"/>
        </w:r>
      </w:hyperlink>
    </w:p>
    <w:p w:rsidR="00A75C70" w:rsidRDefault="007E38CF">
      <w:pPr>
        <w:pStyle w:val="21"/>
        <w:tabs>
          <w:tab w:val="right" w:leader="dot" w:pos="10196"/>
        </w:tabs>
        <w:rPr>
          <w:rFonts w:eastAsiaTheme="minorEastAsia" w:cstheme="minorBidi"/>
          <w:b w:val="0"/>
          <w:bCs w:val="0"/>
          <w:noProof/>
        </w:rPr>
      </w:pPr>
      <w:hyperlink w:anchor="_Toc107388727" w:history="1">
        <w:r w:rsidR="00A75C70" w:rsidRPr="006758E6">
          <w:rPr>
            <w:rStyle w:val="a4"/>
            <w:rFonts w:ascii="Times New Roman" w:hAnsi="Times New Roman"/>
            <w:noProof/>
          </w:rPr>
          <w:t>__________________________________</w:t>
        </w:r>
        <w:r w:rsidR="00A75C70">
          <w:rPr>
            <w:noProof/>
            <w:webHidden/>
          </w:rPr>
          <w:tab/>
        </w:r>
        <w:r w:rsidR="00A75C70">
          <w:rPr>
            <w:noProof/>
            <w:webHidden/>
          </w:rPr>
          <w:fldChar w:fldCharType="begin"/>
        </w:r>
        <w:r w:rsidR="00A75C70">
          <w:rPr>
            <w:noProof/>
            <w:webHidden/>
          </w:rPr>
          <w:instrText xml:space="preserve"> PAGEREF _Toc107388727 \h </w:instrText>
        </w:r>
        <w:r w:rsidR="00A75C70">
          <w:rPr>
            <w:noProof/>
            <w:webHidden/>
          </w:rPr>
        </w:r>
        <w:r w:rsidR="00A75C70">
          <w:rPr>
            <w:noProof/>
            <w:webHidden/>
          </w:rPr>
          <w:fldChar w:fldCharType="separate"/>
        </w:r>
        <w:r w:rsidR="00A75C70">
          <w:rPr>
            <w:noProof/>
            <w:webHidden/>
          </w:rPr>
          <w:t>46</w:t>
        </w:r>
        <w:r w:rsidR="00A75C70">
          <w:rPr>
            <w:noProof/>
            <w:webHidden/>
          </w:rPr>
          <w:fldChar w:fldCharType="end"/>
        </w:r>
      </w:hyperlink>
    </w:p>
    <w:p w:rsidR="00A75C70" w:rsidRDefault="007E38CF">
      <w:pPr>
        <w:pStyle w:val="21"/>
        <w:tabs>
          <w:tab w:val="right" w:leader="dot" w:pos="10196"/>
        </w:tabs>
        <w:rPr>
          <w:rFonts w:eastAsiaTheme="minorEastAsia" w:cstheme="minorBidi"/>
          <w:b w:val="0"/>
          <w:bCs w:val="0"/>
          <w:noProof/>
        </w:rPr>
      </w:pPr>
      <w:hyperlink w:anchor="_Toc107388728" w:history="1">
        <w:r w:rsidR="00A75C70" w:rsidRPr="006758E6">
          <w:rPr>
            <w:rStyle w:val="a4"/>
            <w:noProof/>
          </w:rPr>
          <w:t>__________________________________</w:t>
        </w:r>
        <w:r w:rsidR="00A75C70">
          <w:rPr>
            <w:noProof/>
            <w:webHidden/>
          </w:rPr>
          <w:tab/>
        </w:r>
        <w:r w:rsidR="00A75C70">
          <w:rPr>
            <w:noProof/>
            <w:webHidden/>
          </w:rPr>
          <w:fldChar w:fldCharType="begin"/>
        </w:r>
        <w:r w:rsidR="00A75C70">
          <w:rPr>
            <w:noProof/>
            <w:webHidden/>
          </w:rPr>
          <w:instrText xml:space="preserve"> PAGEREF _Toc107388728 \h </w:instrText>
        </w:r>
        <w:r w:rsidR="00A75C70">
          <w:rPr>
            <w:noProof/>
            <w:webHidden/>
          </w:rPr>
        </w:r>
        <w:r w:rsidR="00A75C70">
          <w:rPr>
            <w:noProof/>
            <w:webHidden/>
          </w:rPr>
          <w:fldChar w:fldCharType="separate"/>
        </w:r>
        <w:r w:rsidR="00A75C70">
          <w:rPr>
            <w:noProof/>
            <w:webHidden/>
          </w:rPr>
          <w:t>47</w:t>
        </w:r>
        <w:r w:rsidR="00A75C70">
          <w:rPr>
            <w:noProof/>
            <w:webHidden/>
          </w:rPr>
          <w:fldChar w:fldCharType="end"/>
        </w:r>
      </w:hyperlink>
    </w:p>
    <w:p w:rsidR="00A75C70" w:rsidRDefault="007E38CF">
      <w:pPr>
        <w:pStyle w:val="21"/>
        <w:tabs>
          <w:tab w:val="right" w:leader="dot" w:pos="10196"/>
        </w:tabs>
        <w:rPr>
          <w:rFonts w:eastAsiaTheme="minorEastAsia" w:cstheme="minorBidi"/>
          <w:b w:val="0"/>
          <w:bCs w:val="0"/>
          <w:noProof/>
        </w:rPr>
      </w:pPr>
      <w:hyperlink w:anchor="_Toc107388729" w:history="1">
        <w:r w:rsidR="00A75C70" w:rsidRPr="006758E6">
          <w:rPr>
            <w:rStyle w:val="a4"/>
            <w:noProof/>
          </w:rPr>
          <w:t>__________________________________</w:t>
        </w:r>
        <w:r w:rsidR="00A75C70">
          <w:rPr>
            <w:noProof/>
            <w:webHidden/>
          </w:rPr>
          <w:tab/>
        </w:r>
        <w:r w:rsidR="00A75C70">
          <w:rPr>
            <w:noProof/>
            <w:webHidden/>
          </w:rPr>
          <w:fldChar w:fldCharType="begin"/>
        </w:r>
        <w:r w:rsidR="00A75C70">
          <w:rPr>
            <w:noProof/>
            <w:webHidden/>
          </w:rPr>
          <w:instrText xml:space="preserve"> PAGEREF _Toc107388729 \h </w:instrText>
        </w:r>
        <w:r w:rsidR="00A75C70">
          <w:rPr>
            <w:noProof/>
            <w:webHidden/>
          </w:rPr>
        </w:r>
        <w:r w:rsidR="00A75C70">
          <w:rPr>
            <w:noProof/>
            <w:webHidden/>
          </w:rPr>
          <w:fldChar w:fldCharType="separate"/>
        </w:r>
        <w:r w:rsidR="00A75C70">
          <w:rPr>
            <w:noProof/>
            <w:webHidden/>
          </w:rPr>
          <w:t>59</w:t>
        </w:r>
        <w:r w:rsidR="00A75C70">
          <w:rPr>
            <w:noProof/>
            <w:webHidden/>
          </w:rPr>
          <w:fldChar w:fldCharType="end"/>
        </w:r>
      </w:hyperlink>
    </w:p>
    <w:p w:rsidR="0079498F" w:rsidRPr="0088342F" w:rsidRDefault="0079498F" w:rsidP="0079498F">
      <w:pPr>
        <w:spacing w:line="360" w:lineRule="auto"/>
      </w:pPr>
      <w:r w:rsidRPr="0088342F">
        <w:rPr>
          <w:b/>
          <w:bCs/>
          <w:i/>
          <w:iCs/>
        </w:rPr>
        <w:fldChar w:fldCharType="end"/>
      </w: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jc w:val="center"/>
      </w:pPr>
    </w:p>
    <w:p w:rsidR="0079498F" w:rsidRPr="00733E33" w:rsidRDefault="0079498F" w:rsidP="0079498F">
      <w:pPr>
        <w:rPr>
          <w:sz w:val="2"/>
          <w:szCs w:val="2"/>
        </w:rPr>
      </w:pPr>
      <w:r w:rsidRPr="00733E33">
        <w:br w:type="page"/>
      </w:r>
    </w:p>
    <w:p w:rsidR="0079498F" w:rsidRDefault="0079498F" w:rsidP="002E755C">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07388676"/>
      <w:bookmarkEnd w:id="0"/>
      <w:r w:rsidRPr="00733E33">
        <w:rPr>
          <w:rFonts w:ascii="Times New Roman" w:eastAsia="MS Mincho" w:hAnsi="Times New Roman"/>
          <w:color w:val="17365D"/>
          <w:kern w:val="32"/>
          <w:szCs w:val="24"/>
          <w:lang w:val="x-none" w:eastAsia="x-none"/>
        </w:rPr>
        <w:t xml:space="preserve">РАЗДЕЛ I. </w:t>
      </w:r>
      <w:bookmarkEnd w:id="1"/>
      <w:r>
        <w:rPr>
          <w:rFonts w:ascii="Times New Roman" w:eastAsia="MS Mincho" w:hAnsi="Times New Roman"/>
          <w:color w:val="17365D"/>
          <w:kern w:val="32"/>
          <w:szCs w:val="24"/>
          <w:lang w:eastAsia="x-none"/>
        </w:rPr>
        <w:t>ОБЩАЯ ЧАСТЬ</w:t>
      </w:r>
      <w:bookmarkEnd w:id="2"/>
      <w:bookmarkEnd w:id="3"/>
    </w:p>
    <w:p w:rsidR="0079498F" w:rsidRPr="00187F09"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07388677"/>
      <w:r w:rsidRPr="00187F09">
        <w:rPr>
          <w:b/>
          <w:sz w:val="28"/>
          <w:lang w:eastAsia="x-none"/>
        </w:rPr>
        <w:t>Термины и определения</w:t>
      </w:r>
      <w:bookmarkEnd w:id="4"/>
      <w:bookmarkEnd w:id="5"/>
      <w:r w:rsidRPr="00187F09">
        <w:rPr>
          <w:b/>
          <w:sz w:val="28"/>
          <w:lang w:eastAsia="x-none"/>
        </w:rPr>
        <w:tab/>
      </w:r>
    </w:p>
    <w:p w:rsidR="0079498F" w:rsidRPr="00733E33" w:rsidRDefault="0079498F" w:rsidP="0079498F">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0" w:history="1">
        <w:r>
          <w:rPr>
            <w:rStyle w:val="a4"/>
          </w:rPr>
          <w:t>www.zakupki.gov.ru</w:t>
        </w:r>
      </w:hyperlink>
      <w:r>
        <w:t>.</w:t>
      </w:r>
    </w:p>
    <w:p w:rsidR="0079498F" w:rsidRPr="00733E33" w:rsidRDefault="0079498F" w:rsidP="0079498F">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Pr>
          <w:bCs/>
        </w:rPr>
        <w:fldChar w:fldCharType="begin"/>
      </w:r>
      <w:r>
        <w:rPr>
          <w:bCs/>
        </w:rPr>
        <w:instrText xml:space="preserve"> REF _Ref368314103 \r \h </w:instrText>
      </w:r>
      <w:r>
        <w:rPr>
          <w:bCs/>
        </w:rPr>
      </w:r>
      <w:r>
        <w:rPr>
          <w:bCs/>
        </w:rPr>
        <w:fldChar w:fldCharType="separate"/>
      </w:r>
      <w:r w:rsidR="00A75C70">
        <w:rPr>
          <w:bCs/>
        </w:rPr>
        <w:t>1</w:t>
      </w:r>
      <w:r>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lang w:val="en-US"/>
          </w:rPr>
          <w:t>II</w:t>
        </w:r>
        <w:r w:rsidRPr="00EF22AF">
          <w:rPr>
            <w:rStyle w:val="a4"/>
          </w:rPr>
          <w:t xml:space="preserve"> «ИНФОРМАЦИОННАЯ КАРТА»</w:t>
        </w:r>
      </w:hyperlink>
      <w:r w:rsidRPr="00D65A01">
        <w:rPr>
          <w:bCs/>
        </w:rPr>
        <w:t xml:space="preserve"> </w:t>
      </w:r>
      <w:r>
        <w:rPr>
          <w:bCs/>
        </w:rPr>
        <w:t>извещения</w:t>
      </w:r>
      <w:r w:rsidRPr="00733E33">
        <w:t xml:space="preserve">. </w:t>
      </w:r>
    </w:p>
    <w:p w:rsidR="0079498F" w:rsidRPr="00733E33" w:rsidRDefault="0079498F" w:rsidP="0079498F">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79498F" w:rsidRPr="00733E33" w:rsidRDefault="0079498F" w:rsidP="0079498F">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t>участие в закупке, указанным в извещении</w:t>
      </w:r>
      <w:r w:rsidRPr="001D01DD">
        <w:t xml:space="preserve"> о закупке и</w:t>
      </w:r>
      <w:r>
        <w:t xml:space="preserve"> </w:t>
      </w:r>
      <w:hyperlink r:id="rId11" w:history="1">
        <w:r w:rsidRPr="009F03B1">
          <w:rPr>
            <w:rStyle w:val="a4"/>
          </w:rPr>
          <w:t>Положени</w:t>
        </w:r>
        <w:r>
          <w:rPr>
            <w:rStyle w:val="a4"/>
          </w:rPr>
          <w:t>и</w:t>
        </w:r>
        <w:r w:rsidRPr="009F03B1">
          <w:rPr>
            <w:rStyle w:val="a4"/>
          </w:rPr>
          <w:t xml:space="preserve"> о закупках</w:t>
        </w:r>
      </w:hyperlink>
      <w:r>
        <w:t>.</w:t>
      </w:r>
    </w:p>
    <w:p w:rsidR="0079498F" w:rsidRPr="00733E33" w:rsidRDefault="0079498F" w:rsidP="0079498F">
      <w:pPr>
        <w:ind w:firstLine="709"/>
        <w:jc w:val="both"/>
      </w:pPr>
      <w:r w:rsidRPr="00733E33">
        <w:rPr>
          <w:b/>
        </w:rPr>
        <w:t xml:space="preserve">Извещение о </w:t>
      </w:r>
      <w:r>
        <w:rPr>
          <w:b/>
        </w:rPr>
        <w:t>проведении запроса котировок (извещение о закупке, извещение)</w:t>
      </w:r>
      <w:r w:rsidRPr="00733E33">
        <w:rPr>
          <w:b/>
        </w:rPr>
        <w:t xml:space="preserve"> –</w:t>
      </w:r>
      <w:r>
        <w:rPr>
          <w:b/>
        </w:rPr>
        <w:t xml:space="preserve"> </w:t>
      </w:r>
      <w:r w:rsidRPr="00733E33">
        <w:t>настоящ</w:t>
      </w:r>
      <w:r>
        <w:t>ее</w:t>
      </w:r>
      <w:r w:rsidRPr="00733E33">
        <w:t xml:space="preserve"> </w:t>
      </w:r>
      <w:r>
        <w:t>извещение</w:t>
      </w:r>
      <w:r w:rsidRPr="00733E33">
        <w:t>, содержащ</w:t>
      </w:r>
      <w:r>
        <w:t>ее</w:t>
      </w:r>
      <w:r w:rsidRPr="00733E33">
        <w:t xml:space="preserve"> установленные </w:t>
      </w:r>
      <w:r>
        <w:t>Законом</w:t>
      </w:r>
      <w:r w:rsidRPr="00733E33">
        <w:t xml:space="preserve"> № 223-ФЗ и </w:t>
      </w:r>
      <w:hyperlink r:id="rId12" w:history="1">
        <w:r w:rsidRPr="00733E33">
          <w:rPr>
            <w:rStyle w:val="a4"/>
          </w:rPr>
          <w:t>Положением о закупках</w:t>
        </w:r>
      </w:hyperlink>
      <w:r>
        <w:t xml:space="preserve"> сведения о запросе котировок</w:t>
      </w:r>
      <w:r w:rsidRPr="00733E33">
        <w:t>.</w:t>
      </w:r>
    </w:p>
    <w:p w:rsidR="0079498F" w:rsidRDefault="0079498F" w:rsidP="0079498F">
      <w:pPr>
        <w:suppressAutoHyphens/>
        <w:ind w:firstLine="709"/>
        <w:jc w:val="both"/>
      </w:pPr>
      <w:r w:rsidRPr="005A785B">
        <w:rPr>
          <w:b/>
        </w:rPr>
        <w:t>Запрос котировок</w:t>
      </w:r>
      <w:r w:rsidRPr="00733E33">
        <w:t xml:space="preserve"> </w:t>
      </w:r>
      <w:r w:rsidRPr="00733E33">
        <w:rPr>
          <w:b/>
        </w:rPr>
        <w:t>в электронной форме</w:t>
      </w:r>
      <w:r w:rsidRPr="00733E33">
        <w:t xml:space="preserve"> </w:t>
      </w:r>
      <w:r w:rsidRPr="00733E33">
        <w:rPr>
          <w:b/>
        </w:rPr>
        <w:t>(</w:t>
      </w:r>
      <w:r>
        <w:rPr>
          <w:b/>
        </w:rPr>
        <w:t>запрос котировок, закупка</w:t>
      </w:r>
      <w:r w:rsidRPr="00733E33">
        <w:rPr>
          <w:b/>
        </w:rPr>
        <w:t>)</w:t>
      </w:r>
      <w:r w:rsidRPr="00733E33">
        <w:t xml:space="preserve"> – </w:t>
      </w:r>
      <w:r>
        <w:t xml:space="preserve">конкурентный </w:t>
      </w:r>
      <w:r w:rsidRPr="00733E33">
        <w:t>способ закупки</w:t>
      </w:r>
      <w:r>
        <w:t xml:space="preserve"> на э</w:t>
      </w:r>
      <w:r w:rsidRPr="00733E33">
        <w:t>лектронной торговой площадке, являющийся формой проведения торгов,</w:t>
      </w:r>
      <w:r>
        <w:rPr>
          <w:sz w:val="26"/>
          <w:szCs w:val="26"/>
        </w:rPr>
        <w:t xml:space="preserve"> </w:t>
      </w:r>
      <w:r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EB1E62">
        <w:t>.</w:t>
      </w:r>
    </w:p>
    <w:p w:rsidR="0079498F" w:rsidRPr="00733E33" w:rsidRDefault="0079498F" w:rsidP="0079498F">
      <w:pPr>
        <w:suppressAutoHyphens/>
        <w:ind w:firstLine="709"/>
        <w:jc w:val="both"/>
      </w:pPr>
      <w:r w:rsidRPr="00733E33">
        <w:rPr>
          <w:b/>
        </w:rPr>
        <w:t>Лот</w:t>
      </w:r>
      <w:r w:rsidRPr="00733E33">
        <w:t xml:space="preserve"> – </w:t>
      </w:r>
      <w:r>
        <w:t>часть закупаемой продукции, явно обособленная в извещении, на которую в рамках закупки подается отдельное предложение.</w:t>
      </w:r>
    </w:p>
    <w:p w:rsidR="0079498F" w:rsidRPr="00733E33" w:rsidRDefault="0079498F" w:rsidP="0079498F">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Pr>
          <w:bCs w:val="0"/>
          <w:szCs w:val="24"/>
        </w:rPr>
        <w:t>указанная</w:t>
      </w:r>
      <w:r w:rsidRPr="00733E33">
        <w:rPr>
          <w:bCs w:val="0"/>
          <w:szCs w:val="24"/>
        </w:rPr>
        <w:t xml:space="preserve"> в </w:t>
      </w:r>
      <w:r>
        <w:rPr>
          <w:bCs w:val="0"/>
        </w:rPr>
        <w:t xml:space="preserve">п. </w:t>
      </w:r>
      <w:r>
        <w:rPr>
          <w:bCs w:val="0"/>
        </w:rPr>
        <w:fldChar w:fldCharType="begin"/>
      </w:r>
      <w:r>
        <w:rPr>
          <w:bCs w:val="0"/>
        </w:rPr>
        <w:instrText xml:space="preserve"> REF _Ref55316445 \r \h </w:instrText>
      </w:r>
      <w:r>
        <w:rPr>
          <w:bCs w:val="0"/>
        </w:rPr>
      </w:r>
      <w:r>
        <w:rPr>
          <w:bCs w:val="0"/>
        </w:rPr>
        <w:fldChar w:fldCharType="separate"/>
      </w:r>
      <w:r w:rsidR="00A75C70">
        <w:rPr>
          <w:bCs w:val="0"/>
        </w:rPr>
        <w:t>6</w:t>
      </w:r>
      <w:r>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lang w:val="en-US"/>
          </w:rPr>
          <w:t>II</w:t>
        </w:r>
        <w:r w:rsidRPr="00EF22AF">
          <w:rPr>
            <w:rStyle w:val="a4"/>
          </w:rPr>
          <w:t xml:space="preserve"> «ИНФОРМАЦИОННАЯ КАРТА</w:t>
        </w:r>
      </w:hyperlink>
      <w:r w:rsidRPr="00D55626">
        <w:rPr>
          <w:bCs w:val="0"/>
        </w:rPr>
        <w:t>»</w:t>
      </w:r>
      <w:r w:rsidRPr="00D65A01">
        <w:rPr>
          <w:bCs w:val="0"/>
        </w:rPr>
        <w:t xml:space="preserve"> </w:t>
      </w:r>
      <w:r>
        <w:rPr>
          <w:bCs w:val="0"/>
        </w:rPr>
        <w:t>извещения</w:t>
      </w:r>
      <w:r w:rsidRPr="00733E33">
        <w:rPr>
          <w:bCs w:val="0"/>
          <w:szCs w:val="24"/>
        </w:rPr>
        <w:t>.</w:t>
      </w:r>
    </w:p>
    <w:p w:rsidR="0079498F" w:rsidRPr="00733E33" w:rsidRDefault="0079498F" w:rsidP="0079498F">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w:t>
      </w:r>
      <w:r w:rsidRPr="00472140">
        <w:t xml:space="preserve">соответствии с </w:t>
      </w:r>
      <w:hyperlink r:id="rId13" w:history="1">
        <w:r w:rsidRPr="00472140">
          <w:rPr>
            <w:rStyle w:val="a4"/>
          </w:rPr>
          <w:t>Положением о закупках</w:t>
        </w:r>
      </w:hyperlink>
      <w:r w:rsidRPr="00472140">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t>Закона</w:t>
      </w:r>
      <w:r w:rsidRPr="001D01DD">
        <w:t xml:space="preserve"> № 223-ФЗ о требованиях к закупке в электронной форме, функционированию электронной площадки для</w:t>
      </w:r>
      <w:r>
        <w:t xml:space="preserve"> целей проведения такой закупки</w:t>
      </w:r>
      <w:r w:rsidRPr="00733E33">
        <w:t>.</w:t>
      </w:r>
    </w:p>
    <w:p w:rsidR="0079498F" w:rsidRPr="00733E33" w:rsidRDefault="007E38CF" w:rsidP="0079498F">
      <w:pPr>
        <w:ind w:firstLine="709"/>
        <w:jc w:val="both"/>
      </w:pPr>
      <w:hyperlink r:id="rId14" w:history="1">
        <w:r w:rsidR="0079498F" w:rsidRPr="00733E33">
          <w:rPr>
            <w:rStyle w:val="a4"/>
          </w:rPr>
          <w:t>Положение о закупках</w:t>
        </w:r>
      </w:hyperlink>
      <w:r w:rsidR="0079498F" w:rsidRPr="00733E33">
        <w:t xml:space="preserve"> – Положение о закупках товаров, работ, </w:t>
      </w:r>
      <w:r w:rsidR="007E7DEA">
        <w:t>услуг МУП «</w:t>
      </w:r>
      <w:proofErr w:type="spellStart"/>
      <w:r w:rsidR="007E7DEA">
        <w:t>Горэлектросеть</w:t>
      </w:r>
      <w:proofErr w:type="spellEnd"/>
      <w:r w:rsidR="007E7DEA">
        <w:t>"</w:t>
      </w:r>
      <w:r w:rsidR="0079498F">
        <w:t xml:space="preserve">, </w:t>
      </w:r>
      <w:r w:rsidR="0079498F" w:rsidRPr="003527D7">
        <w:t>размещенное</w:t>
      </w:r>
      <w:r w:rsidR="0079498F" w:rsidRPr="00733E33">
        <w:t xml:space="preserve"> в установленном поряд</w:t>
      </w:r>
      <w:r w:rsidR="007E7DEA">
        <w:t>ке в ЕИС</w:t>
      </w:r>
      <w:r w:rsidR="0079498F" w:rsidRPr="00733E33">
        <w:t>.</w:t>
      </w:r>
    </w:p>
    <w:p w:rsidR="0079498F" w:rsidRDefault="0079498F" w:rsidP="0079498F">
      <w:pPr>
        <w:ind w:firstLine="709"/>
        <w:jc w:val="both"/>
        <w:rPr>
          <w:b/>
        </w:rPr>
      </w:pPr>
      <w:r w:rsidRPr="00882E1A">
        <w:rPr>
          <w:b/>
        </w:rPr>
        <w:t xml:space="preserve">Продукция </w:t>
      </w:r>
      <w:r>
        <w:t>- товары, работы, услуги</w:t>
      </w:r>
      <w:r w:rsidRPr="00882E1A">
        <w:t>, приобретаемые Заказчиком на возмездной основе.</w:t>
      </w:r>
    </w:p>
    <w:p w:rsidR="0079498F" w:rsidRDefault="0079498F" w:rsidP="0079498F">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t>Законом № 223-ФЗ, определяющие деятельность о</w:t>
      </w:r>
      <w:r w:rsidRPr="00733E33">
        <w:t xml:space="preserve">ператора ЭТП по обеспечению проведения закупок в соответствии с </w:t>
      </w:r>
      <w:r>
        <w:t>Законом</w:t>
      </w:r>
      <w:r w:rsidRPr="00733E33">
        <w:t xml:space="preserve"> № 223-ФЗ.</w:t>
      </w:r>
    </w:p>
    <w:p w:rsidR="0079498F" w:rsidRPr="00733E33" w:rsidRDefault="0079498F" w:rsidP="0079498F">
      <w:pPr>
        <w:ind w:firstLine="709"/>
        <w:jc w:val="both"/>
      </w:pPr>
      <w:r w:rsidRPr="00733E33">
        <w:rPr>
          <w:b/>
        </w:rPr>
        <w:t>Субъект МСП</w:t>
      </w:r>
      <w:r w:rsidRPr="00733E33">
        <w:t xml:space="preserve"> – </w:t>
      </w:r>
      <w:r w:rsidRPr="009F03B1">
        <w:t xml:space="preserve">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w:t>
      </w:r>
      <w:proofErr w:type="spellStart"/>
      <w:r w:rsidRPr="009F03B1">
        <w:t>микропредприятиям</w:t>
      </w:r>
      <w:proofErr w:type="spellEnd"/>
      <w:r w:rsidRPr="009F03B1">
        <w:t>, и средним предприятиям</w:t>
      </w:r>
      <w:r>
        <w:t>.</w:t>
      </w:r>
    </w:p>
    <w:p w:rsidR="0079498F" w:rsidRDefault="0079498F" w:rsidP="0079498F">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79498F" w:rsidRPr="00733E33" w:rsidRDefault="0079498F" w:rsidP="0079498F">
      <w:pPr>
        <w:ind w:firstLine="709"/>
        <w:jc w:val="both"/>
      </w:pPr>
      <w:r w:rsidRPr="00733E33">
        <w:rPr>
          <w:b/>
        </w:rPr>
        <w:t>Электронная торговая 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t xml:space="preserve">Законом </w:t>
      </w:r>
      <w:r w:rsidRPr="00733E33">
        <w:t xml:space="preserve">№ 223-ФЗ, указанный в </w:t>
      </w:r>
      <w:r>
        <w:t xml:space="preserve">п. </w:t>
      </w:r>
      <w:r>
        <w:fldChar w:fldCharType="begin"/>
      </w:r>
      <w:r>
        <w:instrText xml:space="preserve"> REF _Ref378108959 \r \h </w:instrText>
      </w:r>
      <w:r>
        <w:fldChar w:fldCharType="separate"/>
      </w:r>
      <w:r w:rsidR="00A75C70">
        <w:t>2</w:t>
      </w:r>
      <w:r>
        <w:fldChar w:fldCharType="end"/>
      </w:r>
      <w:r w:rsidRPr="00D65A01">
        <w:t xml:space="preserve"> </w:t>
      </w:r>
      <w:r w:rsidRPr="00A046BD">
        <w:t>раздела </w:t>
      </w:r>
      <w:hyperlink w:anchor="_РАЗДЕЛ_II._ИНФОРМАЦИОННАЯ_1" w:history="1">
        <w:r w:rsidRPr="00EF22AF">
          <w:rPr>
            <w:rStyle w:val="a4"/>
            <w:lang w:val="en-US"/>
          </w:rPr>
          <w:t>II</w:t>
        </w:r>
        <w:r w:rsidRPr="00EF22AF">
          <w:rPr>
            <w:rStyle w:val="a4"/>
          </w:rPr>
          <w:t xml:space="preserve"> «ИНФОРМАЦИОННАЯ КАРТА»</w:t>
        </w:r>
      </w:hyperlink>
      <w:r w:rsidRPr="00D65A01">
        <w:t xml:space="preserve"> </w:t>
      </w:r>
      <w:r>
        <w:t>извещения</w:t>
      </w:r>
      <w:r w:rsidRPr="00733E33">
        <w:t>.</w:t>
      </w:r>
    </w:p>
    <w:p w:rsidR="0079498F" w:rsidRPr="00733E33" w:rsidRDefault="0079498F" w:rsidP="0079498F">
      <w:pPr>
        <w:ind w:firstLine="709"/>
        <w:jc w:val="both"/>
      </w:pPr>
      <w:r>
        <w:rPr>
          <w:b/>
        </w:rPr>
        <w:t>Электронная подпись</w:t>
      </w:r>
      <w:r w:rsidRPr="00733E33">
        <w:t xml:space="preserve"> </w:t>
      </w:r>
      <w:r>
        <w:t>–</w:t>
      </w:r>
      <w:r w:rsidRPr="00733E33">
        <w:t xml:space="preserve"> </w:t>
      </w:r>
      <w:r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79498F" w:rsidRPr="00571376" w:rsidRDefault="0079498F" w:rsidP="0079498F">
      <w:pPr>
        <w:pStyle w:val="rvps9"/>
        <w:ind w:firstLine="709"/>
      </w:pPr>
      <w:r w:rsidRPr="00733E33">
        <w:tab/>
      </w:r>
    </w:p>
    <w:p w:rsidR="0079498F" w:rsidRPr="00872B5C" w:rsidRDefault="0079498F" w:rsidP="0079498F">
      <w:pPr>
        <w:ind w:firstLine="709"/>
        <w:jc w:val="both"/>
      </w:pPr>
      <w:r w:rsidRPr="00872B5C">
        <w:t>В настояще</w:t>
      </w:r>
      <w:r>
        <w:t>м</w:t>
      </w:r>
      <w:r w:rsidRPr="00872B5C">
        <w:t xml:space="preserve"> </w:t>
      </w:r>
      <w:r>
        <w:t>извещении</w:t>
      </w:r>
      <w:r w:rsidRPr="00872B5C">
        <w:t xml:space="preserve"> применяются следующие сокращения:</w:t>
      </w:r>
    </w:p>
    <w:p w:rsidR="0079498F" w:rsidRPr="00F56D35" w:rsidRDefault="0079498F" w:rsidP="0079498F">
      <w:pPr>
        <w:ind w:firstLine="709"/>
        <w:jc w:val="both"/>
      </w:pPr>
      <w:r w:rsidRPr="00F56D35">
        <w:rPr>
          <w:b/>
        </w:rPr>
        <w:t>ГК РФ</w:t>
      </w:r>
      <w:r w:rsidRPr="00F56D35">
        <w:t xml:space="preserve"> – Гражданский кодекс РФ. </w:t>
      </w:r>
    </w:p>
    <w:p w:rsidR="0079498F" w:rsidRPr="00F56D35" w:rsidRDefault="0079498F" w:rsidP="0079498F">
      <w:pPr>
        <w:ind w:firstLine="709"/>
        <w:jc w:val="both"/>
      </w:pPr>
      <w:r w:rsidRPr="00F56D35">
        <w:rPr>
          <w:b/>
        </w:rPr>
        <w:t>ЕИС</w:t>
      </w:r>
      <w:r w:rsidRPr="00F56D35">
        <w:t xml:space="preserve"> – Единая информационная система в сфере закупок.</w:t>
      </w:r>
    </w:p>
    <w:p w:rsidR="0079498F" w:rsidRPr="00F56D35" w:rsidRDefault="0079498F" w:rsidP="0079498F">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9498F" w:rsidRDefault="0079498F" w:rsidP="0079498F">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79498F" w:rsidRPr="00F56D35" w:rsidRDefault="0079498F" w:rsidP="0079498F">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79498F" w:rsidRDefault="0079498F" w:rsidP="0079498F">
      <w:pPr>
        <w:ind w:firstLine="709"/>
        <w:jc w:val="both"/>
        <w:rPr>
          <w:b/>
        </w:rPr>
      </w:pPr>
      <w:r>
        <w:rPr>
          <w:b/>
        </w:rPr>
        <w:t xml:space="preserve">НМЦ, </w:t>
      </w:r>
      <w:proofErr w:type="spellStart"/>
      <w:r>
        <w:rPr>
          <w:b/>
        </w:rPr>
        <w:t>НМЦед</w:t>
      </w:r>
      <w:proofErr w:type="spellEnd"/>
      <w:r>
        <w:rPr>
          <w:b/>
        </w:rPr>
        <w:t xml:space="preserve"> </w:t>
      </w:r>
      <w:r w:rsidRPr="00F56D35">
        <w:t>–</w:t>
      </w:r>
      <w:r>
        <w:t xml:space="preserve"> начальная (максимальная) цена, начальная (максимальная) цена единицы продукции.</w:t>
      </w:r>
    </w:p>
    <w:p w:rsidR="0079498F" w:rsidRPr="00F56D35" w:rsidRDefault="0079498F" w:rsidP="0079498F">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79498F" w:rsidRPr="00F56D35" w:rsidRDefault="0079498F" w:rsidP="0079498F">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79498F" w:rsidRPr="00F56D35" w:rsidRDefault="0079498F" w:rsidP="0079498F">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498F" w:rsidRDefault="0079498F" w:rsidP="0079498F">
      <w:pPr>
        <w:ind w:firstLine="709"/>
        <w:jc w:val="both"/>
      </w:pPr>
      <w:r w:rsidRPr="00AD3809">
        <w:rPr>
          <w:b/>
        </w:rPr>
        <w:t xml:space="preserve">Постановление Правительства РФ </w:t>
      </w:r>
      <w:r>
        <w:rPr>
          <w:b/>
        </w:rPr>
        <w:t>№ 616</w:t>
      </w:r>
      <w:r w:rsidRPr="00F56D35">
        <w:t xml:space="preserve"> </w:t>
      </w:r>
      <w:r w:rsidRPr="005539B5">
        <w:t>–</w:t>
      </w:r>
      <w:r>
        <w:t xml:space="preserve"> п</w:t>
      </w:r>
      <w:r w:rsidRPr="005539B5">
        <w:t xml:space="preserve">остановление Правительства РФ от 30 апреля 2020 г. N 616 </w:t>
      </w:r>
      <w:r>
        <w:t>«</w:t>
      </w:r>
      <w:r w:rsidRPr="005539B5">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79498F" w:rsidRPr="005539B5" w:rsidRDefault="0079498F" w:rsidP="0079498F">
      <w:pPr>
        <w:ind w:firstLine="709"/>
        <w:jc w:val="both"/>
      </w:pPr>
      <w:r w:rsidRPr="00AD3809">
        <w:rPr>
          <w:b/>
        </w:rPr>
        <w:t xml:space="preserve">Постановление Правительства РФ </w:t>
      </w:r>
      <w:r>
        <w:rPr>
          <w:b/>
        </w:rPr>
        <w:t>№ 878</w:t>
      </w:r>
      <w:r w:rsidRPr="00F56D35">
        <w:t xml:space="preserve"> </w:t>
      </w:r>
      <w:r w:rsidRPr="005539B5">
        <w:t>–</w:t>
      </w:r>
      <w:r>
        <w:t xml:space="preserve"> п</w:t>
      </w:r>
      <w:r w:rsidRPr="00AD3809">
        <w:t xml:space="preserve">остановление Правительства РФ от 10 июля 2019 г. N 878 </w:t>
      </w:r>
      <w:r>
        <w:t>«</w:t>
      </w:r>
      <w:r w:rsidRPr="00AD3809">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79498F" w:rsidRPr="00F56D35" w:rsidRDefault="0079498F" w:rsidP="0079498F">
      <w:pPr>
        <w:ind w:firstLine="709"/>
        <w:jc w:val="both"/>
      </w:pPr>
      <w:r w:rsidRPr="00F56D35">
        <w:rPr>
          <w:b/>
        </w:rPr>
        <w:t>РФ</w:t>
      </w:r>
      <w:r w:rsidRPr="00F56D35">
        <w:t xml:space="preserve"> – Российская Федерация или Россия.</w:t>
      </w:r>
    </w:p>
    <w:p w:rsidR="0079498F" w:rsidRDefault="0079498F" w:rsidP="0079498F">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79498F" w:rsidRDefault="0079498F" w:rsidP="0079498F">
      <w:pPr>
        <w:ind w:firstLine="709"/>
        <w:jc w:val="both"/>
      </w:pPr>
      <w:r w:rsidRPr="00B5130A">
        <w:rPr>
          <w:b/>
        </w:rPr>
        <w:t>ЭП</w:t>
      </w:r>
      <w:r>
        <w:t xml:space="preserve"> – электронная подпись.</w:t>
      </w:r>
    </w:p>
    <w:p w:rsidR="0079498F" w:rsidRDefault="0079498F" w:rsidP="0079498F">
      <w:pPr>
        <w:pStyle w:val="rvps9"/>
        <w:ind w:firstLine="567"/>
      </w:pPr>
    </w:p>
    <w:p w:rsidR="0079498F" w:rsidRDefault="0079498F" w:rsidP="0079498F">
      <w:pPr>
        <w:pStyle w:val="rvps9"/>
        <w:ind w:firstLine="567"/>
      </w:pPr>
    </w:p>
    <w:p w:rsidR="0079498F" w:rsidRDefault="0079498F" w:rsidP="0079498F">
      <w:pPr>
        <w:pStyle w:val="rvps9"/>
        <w:ind w:firstLine="567"/>
      </w:pPr>
    </w:p>
    <w:p w:rsidR="0079498F" w:rsidRPr="00571376" w:rsidRDefault="0079498F" w:rsidP="0079498F">
      <w:pPr>
        <w:pStyle w:val="rvps9"/>
        <w:ind w:firstLine="567"/>
      </w:pPr>
    </w:p>
    <w:p w:rsidR="0079498F" w:rsidRPr="00571376" w:rsidRDefault="0079498F" w:rsidP="0079498F">
      <w:pPr>
        <w:pStyle w:val="rvps9"/>
        <w:ind w:firstLine="567"/>
      </w:pPr>
    </w:p>
    <w:p w:rsidR="0079498F" w:rsidRPr="00571376" w:rsidRDefault="0079498F" w:rsidP="0079498F">
      <w:pPr>
        <w:pStyle w:val="rvps9"/>
        <w:ind w:firstLine="567"/>
        <w:jc w:val="right"/>
        <w:rPr>
          <w:i/>
          <w:color w:val="BFBFBF"/>
          <w:sz w:val="12"/>
          <w:szCs w:val="12"/>
        </w:rPr>
      </w:pPr>
    </w:p>
    <w:p w:rsidR="0079498F" w:rsidRPr="00571376" w:rsidRDefault="0079498F" w:rsidP="0079498F">
      <w:pPr>
        <w:pStyle w:val="rvps9"/>
        <w:rPr>
          <w:i/>
          <w:color w:val="BFBFBF"/>
          <w:sz w:val="12"/>
          <w:szCs w:val="12"/>
        </w:rPr>
      </w:pPr>
    </w:p>
    <w:p w:rsidR="0079498F" w:rsidRPr="00571376" w:rsidRDefault="0079498F" w:rsidP="0079498F">
      <w:pPr>
        <w:pStyle w:val="rvps9"/>
        <w:ind w:firstLine="567"/>
        <w:jc w:val="right"/>
        <w:rPr>
          <w:i/>
          <w:color w:val="BFBFBF"/>
          <w:sz w:val="12"/>
          <w:szCs w:val="12"/>
        </w:rPr>
      </w:pPr>
    </w:p>
    <w:p w:rsidR="0079498F" w:rsidRPr="00D55626"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107388678"/>
      <w:bookmarkEnd w:id="6"/>
      <w:bookmarkEnd w:id="7"/>
      <w:r w:rsidRPr="00187F09">
        <w:rPr>
          <w:b/>
          <w:sz w:val="28"/>
          <w:lang w:eastAsia="x-none"/>
        </w:rPr>
        <w:t>ОБЩИЕ ПОЛОЖЕНИЯ</w:t>
      </w:r>
      <w:bookmarkEnd w:id="8"/>
      <w:bookmarkEnd w:id="9"/>
      <w:bookmarkEnd w:id="10"/>
    </w:p>
    <w:p w:rsidR="0079498F" w:rsidRPr="00D55626" w:rsidRDefault="0079498F" w:rsidP="00936483">
      <w:pPr>
        <w:pStyle w:val="ae"/>
        <w:keepNext/>
        <w:numPr>
          <w:ilvl w:val="1"/>
          <w:numId w:val="3"/>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07388679"/>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79498F" w:rsidRDefault="0079498F" w:rsidP="00936483">
      <w:pPr>
        <w:numPr>
          <w:ilvl w:val="2"/>
          <w:numId w:val="3"/>
        </w:numPr>
        <w:tabs>
          <w:tab w:val="num" w:pos="960"/>
        </w:tabs>
        <w:overflowPunct w:val="0"/>
        <w:autoSpaceDE w:val="0"/>
        <w:autoSpaceDN w:val="0"/>
        <w:adjustRightInd w:val="0"/>
        <w:ind w:left="0" w:firstLine="709"/>
        <w:jc w:val="both"/>
        <w:rPr>
          <w:bCs/>
        </w:rPr>
      </w:pPr>
      <w:bookmarkStart w:id="17" w:name="_Ref57125467"/>
      <w:r>
        <w:rPr>
          <w:bCs/>
        </w:rPr>
        <w:t xml:space="preserve">Предмет закупки указан в п. </w:t>
      </w:r>
      <w:r>
        <w:rPr>
          <w:bCs/>
        </w:rPr>
        <w:fldChar w:fldCharType="begin"/>
      </w:r>
      <w:r>
        <w:rPr>
          <w:bCs/>
        </w:rPr>
        <w:instrText xml:space="preserve"> REF _Ref55316657 \r \h </w:instrText>
      </w:r>
      <w:r>
        <w:rPr>
          <w:bCs/>
        </w:rPr>
      </w:r>
      <w:r>
        <w:rPr>
          <w:bCs/>
        </w:rPr>
        <w:fldChar w:fldCharType="separate"/>
      </w:r>
      <w:r w:rsidR="00A75C70">
        <w:rPr>
          <w:bCs/>
        </w:rPr>
        <w:t>5</w:t>
      </w:r>
      <w:r>
        <w:rPr>
          <w:bCs/>
        </w:rPr>
        <w:fldChar w:fldCharType="end"/>
      </w:r>
      <w:r>
        <w:rPr>
          <w:bCs/>
        </w:rPr>
        <w:t xml:space="preserve"> </w:t>
      </w:r>
      <w:r w:rsidRPr="00D55626">
        <w:rPr>
          <w:bCs/>
        </w:rPr>
        <w:t>раздела</w:t>
      </w:r>
      <w:r>
        <w:rPr>
          <w:bCs/>
        </w:rPr>
        <w:t xml:space="preserve">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xml:space="preserve"> настоящего </w:t>
      </w:r>
      <w:r>
        <w:t>извещения</w:t>
      </w:r>
      <w:r w:rsidRPr="00D55626">
        <w:rPr>
          <w:bCs/>
        </w:rPr>
        <w:t>.</w:t>
      </w:r>
      <w:r>
        <w:rPr>
          <w:bCs/>
        </w:rPr>
        <w:t xml:space="preserve"> Количество лотов указано в п. </w:t>
      </w:r>
      <w:r>
        <w:rPr>
          <w:bCs/>
        </w:rPr>
        <w:fldChar w:fldCharType="begin"/>
      </w:r>
      <w:r>
        <w:rPr>
          <w:bCs/>
        </w:rPr>
        <w:instrText xml:space="preserve"> REF _Ref55316542 \r \h </w:instrText>
      </w:r>
      <w:r>
        <w:rPr>
          <w:bCs/>
        </w:rPr>
      </w:r>
      <w:r>
        <w:rPr>
          <w:bCs/>
        </w:rPr>
        <w:fldChar w:fldCharType="separate"/>
      </w:r>
      <w:r w:rsidR="00A75C70">
        <w:rPr>
          <w:bCs/>
        </w:rPr>
        <w:t>3</w:t>
      </w:r>
      <w:r>
        <w:rPr>
          <w:bCs/>
        </w:rPr>
        <w:fldChar w:fldCharType="end"/>
      </w:r>
      <w:r>
        <w:rPr>
          <w:bCs/>
        </w:rPr>
        <w:t xml:space="preserve"> </w:t>
      </w:r>
      <w:r w:rsidRPr="00D55626">
        <w:rPr>
          <w:bCs/>
        </w:rPr>
        <w:t>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xml:space="preserve"> настоящего </w:t>
      </w:r>
      <w:r>
        <w:t>извещения</w:t>
      </w:r>
      <w:r>
        <w:rPr>
          <w:bCs/>
        </w:rPr>
        <w:t>.</w:t>
      </w:r>
      <w:bookmarkEnd w:id="17"/>
    </w:p>
    <w:p w:rsidR="0079498F" w:rsidRPr="00DF218D" w:rsidRDefault="0079498F" w:rsidP="00936483">
      <w:pPr>
        <w:numPr>
          <w:ilvl w:val="2"/>
          <w:numId w:val="3"/>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место и сроки (периоды) поставки товара, выполнения работы, оказания услуг, т</w:t>
      </w:r>
      <w:r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A046BD">
        <w:t>раздела</w:t>
      </w:r>
      <w:r>
        <w:t>х</w:t>
      </w:r>
      <w:r w:rsidRPr="00A046BD">
        <w:t xml:space="preserve"> </w:t>
      </w:r>
      <w:hyperlink w:anchor="_РАЗДЕЛ_IV._ТЕХНИЧЕСКОЕ_1" w:history="1">
        <w:r w:rsidRPr="0073425A">
          <w:rPr>
            <w:rStyle w:val="a4"/>
          </w:rPr>
          <w:t>IV. «ТЕХНИЧЕСКОЕ ЗАДАНИЕ»</w:t>
        </w:r>
      </w:hyperlink>
      <w:r w:rsidRPr="00A046BD">
        <w:t xml:space="preserve"> и </w:t>
      </w:r>
      <w:hyperlink w:anchor="_РАЗДЕЛ_V._ПРОЕКТ_1" w:history="1">
        <w:r w:rsidRPr="0073425A">
          <w:rPr>
            <w:rStyle w:val="a4"/>
          </w:rPr>
          <w:t>V. «ПРОЕКТ ДОГОВОРА»</w:t>
        </w:r>
      </w:hyperlink>
      <w:r w:rsidRPr="00A046BD">
        <w:t xml:space="preserve"> </w:t>
      </w:r>
      <w:r>
        <w:t>извещения</w:t>
      </w:r>
      <w:r w:rsidRPr="00A046BD">
        <w:t>.</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Pr>
          <w:bCs/>
        </w:rPr>
        <w:t>процедуры закупки</w:t>
      </w:r>
      <w:r w:rsidRPr="00D55626">
        <w:rPr>
          <w:bCs/>
        </w:rPr>
        <w:t xml:space="preserve">, </w:t>
      </w:r>
      <w:r>
        <w:rPr>
          <w:bCs/>
        </w:rPr>
        <w:t>представлен</w:t>
      </w:r>
      <w:r w:rsidRPr="00D55626">
        <w:rPr>
          <w:bCs/>
        </w:rPr>
        <w:t xml:space="preserve"> в разделе </w:t>
      </w:r>
      <w:hyperlink w:anchor="_РАЗДЕЛ_V._ПРОЕКТ_1" w:history="1">
        <w:r w:rsidRPr="0073425A">
          <w:rPr>
            <w:rStyle w:val="a4"/>
          </w:rPr>
          <w:t>V. «ПРОЕКТ ДОГОВОРА»</w:t>
        </w:r>
      </w:hyperlink>
      <w:r w:rsidRPr="00A046BD">
        <w:t xml:space="preserve"> </w:t>
      </w:r>
      <w:r>
        <w:t>извещения</w:t>
      </w:r>
      <w:r w:rsidRPr="00D55626">
        <w:rPr>
          <w:bCs/>
        </w:rPr>
        <w:t>.</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bookmarkStart w:id="18" w:name="_Ref57201783"/>
      <w:bookmarkStart w:id="19" w:name="_Ref57126337"/>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t>извещения</w:t>
      </w:r>
      <w:r>
        <w:rPr>
          <w:bCs/>
        </w:rPr>
        <w:t>.</w:t>
      </w:r>
      <w:bookmarkEnd w:id="18"/>
    </w:p>
    <w:p w:rsidR="0079498F" w:rsidRPr="000716ED" w:rsidRDefault="0079498F" w:rsidP="00936483">
      <w:pPr>
        <w:pStyle w:val="ae"/>
        <w:keepNext/>
        <w:numPr>
          <w:ilvl w:val="1"/>
          <w:numId w:val="3"/>
        </w:numPr>
        <w:tabs>
          <w:tab w:val="num" w:pos="502"/>
          <w:tab w:val="num" w:pos="1418"/>
        </w:tabs>
        <w:spacing w:before="120" w:beforeAutospacing="0" w:after="120" w:afterAutospacing="0"/>
        <w:ind w:left="0" w:firstLine="709"/>
        <w:jc w:val="both"/>
        <w:outlineLvl w:val="1"/>
        <w:rPr>
          <w:b/>
        </w:rPr>
      </w:pPr>
      <w:bookmarkStart w:id="20" w:name="_Toc54336090"/>
      <w:bookmarkStart w:id="21" w:name="_Toc107388680"/>
      <w:bookmarkEnd w:id="19"/>
      <w:r w:rsidRPr="000716ED">
        <w:rPr>
          <w:b/>
        </w:rPr>
        <w:t>Правовая основа закупки</w:t>
      </w:r>
      <w:bookmarkEnd w:id="14"/>
      <w:bookmarkEnd w:id="15"/>
      <w:bookmarkEnd w:id="20"/>
      <w:bookmarkEnd w:id="21"/>
    </w:p>
    <w:p w:rsidR="0079498F" w:rsidRPr="000716ED" w:rsidRDefault="0079498F" w:rsidP="00936483">
      <w:pPr>
        <w:numPr>
          <w:ilvl w:val="2"/>
          <w:numId w:val="3"/>
        </w:numPr>
        <w:tabs>
          <w:tab w:val="num" w:pos="960"/>
        </w:tabs>
        <w:overflowPunct w:val="0"/>
        <w:autoSpaceDE w:val="0"/>
        <w:autoSpaceDN w:val="0"/>
        <w:adjustRightInd w:val="0"/>
        <w:ind w:left="0" w:firstLine="709"/>
        <w:jc w:val="both"/>
        <w:rPr>
          <w:bCs/>
        </w:rPr>
      </w:pPr>
      <w:r w:rsidRPr="000716ED">
        <w:rPr>
          <w:bCs/>
        </w:rPr>
        <w:t>Настоящ</w:t>
      </w:r>
      <w:r>
        <w:rPr>
          <w:bCs/>
        </w:rPr>
        <w:t>ее</w:t>
      </w:r>
      <w:r w:rsidRPr="000716ED">
        <w:rPr>
          <w:bCs/>
        </w:rPr>
        <w:t xml:space="preserve"> </w:t>
      </w:r>
      <w:r>
        <w:t>извещение</w:t>
      </w:r>
      <w:r w:rsidRPr="000716ED">
        <w:rPr>
          <w:bCs/>
        </w:rPr>
        <w:t xml:space="preserve"> подготовлен</w:t>
      </w:r>
      <w:r>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15" w:history="1">
        <w:r w:rsidRPr="00472140">
          <w:rPr>
            <w:rStyle w:val="a4"/>
          </w:rPr>
          <w:t>Положением о закупках</w:t>
        </w:r>
      </w:hyperlink>
      <w:r w:rsidRPr="00472140">
        <w:rPr>
          <w:bCs/>
        </w:rPr>
        <w:t>.</w:t>
      </w:r>
    </w:p>
    <w:bookmarkEnd w:id="16"/>
    <w:p w:rsidR="0079498F" w:rsidRPr="00A43840" w:rsidRDefault="0079498F" w:rsidP="00936483">
      <w:pPr>
        <w:numPr>
          <w:ilvl w:val="2"/>
          <w:numId w:val="3"/>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Pr>
          <w:bCs/>
        </w:rPr>
        <w:t>им</w:t>
      </w:r>
      <w:r w:rsidRPr="00A43840">
        <w:rPr>
          <w:bCs/>
        </w:rPr>
        <w:t xml:space="preserve"> </w:t>
      </w:r>
      <w:r>
        <w:t>извещением</w:t>
      </w:r>
      <w:r w:rsidRPr="00A43840">
        <w:rPr>
          <w:bCs/>
        </w:rPr>
        <w:t xml:space="preserve">, Заказчик и </w:t>
      </w:r>
      <w:r>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Pr>
          <w:bCs/>
        </w:rPr>
        <w:t>а также</w:t>
      </w:r>
      <w:r w:rsidRPr="00A43840">
        <w:rPr>
          <w:bCs/>
        </w:rPr>
        <w:t xml:space="preserve"> </w:t>
      </w:r>
      <w:r>
        <w:rPr>
          <w:bCs/>
        </w:rPr>
        <w:t>р</w:t>
      </w:r>
      <w:r w:rsidRPr="00A43840">
        <w:rPr>
          <w:bCs/>
        </w:rPr>
        <w:t>егламентом Э</w:t>
      </w:r>
      <w:r>
        <w:rPr>
          <w:bCs/>
        </w:rPr>
        <w:t>Т</w:t>
      </w:r>
      <w:r w:rsidRPr="00A43840">
        <w:rPr>
          <w:bCs/>
        </w:rPr>
        <w:t>П.</w:t>
      </w:r>
    </w:p>
    <w:p w:rsidR="0079498F" w:rsidRPr="00733E33" w:rsidRDefault="0079498F" w:rsidP="0079498F">
      <w:pPr>
        <w:pStyle w:val="rvps9"/>
        <w:rPr>
          <w:i/>
          <w:color w:val="BFBFBF"/>
          <w:sz w:val="12"/>
          <w:szCs w:val="12"/>
        </w:rPr>
      </w:pPr>
    </w:p>
    <w:p w:rsidR="0079498F" w:rsidRPr="00F048D3" w:rsidRDefault="0079498F" w:rsidP="00936483">
      <w:pPr>
        <w:pStyle w:val="ae"/>
        <w:keepNext/>
        <w:numPr>
          <w:ilvl w:val="1"/>
          <w:numId w:val="3"/>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107388681"/>
      <w:bookmarkStart w:id="26" w:name="_Toc23149534"/>
      <w:r w:rsidRPr="00F048D3">
        <w:rPr>
          <w:b/>
        </w:rPr>
        <w:t xml:space="preserve">Информационное обеспечение </w:t>
      </w:r>
      <w:bookmarkEnd w:id="22"/>
      <w:bookmarkEnd w:id="23"/>
      <w:r>
        <w:rPr>
          <w:b/>
        </w:rPr>
        <w:t>закупки</w:t>
      </w:r>
      <w:bookmarkEnd w:id="24"/>
      <w:bookmarkEnd w:id="25"/>
    </w:p>
    <w:p w:rsidR="0079498F" w:rsidRPr="00F048D3" w:rsidRDefault="0079498F" w:rsidP="00936483">
      <w:pPr>
        <w:numPr>
          <w:ilvl w:val="2"/>
          <w:numId w:val="3"/>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Pr>
          <w:bCs/>
        </w:rPr>
        <w:t xml:space="preserve">ЕИС, на ЭТП и </w:t>
      </w:r>
      <w:r>
        <w:rPr>
          <w:iCs/>
        </w:rPr>
        <w:t>сайте Заказчика</w:t>
      </w:r>
      <w:hyperlink r:id="rId16" w:history="1"/>
      <w:r w:rsidRPr="00F048D3">
        <w:rPr>
          <w:bCs/>
        </w:rPr>
        <w:t>. Официальным источником информации о ходе и результатах закупки (официальной публикацией) является ЕИС.</w:t>
      </w:r>
    </w:p>
    <w:p w:rsidR="0079498F" w:rsidRPr="00F048D3" w:rsidRDefault="0079498F" w:rsidP="00936483">
      <w:pPr>
        <w:numPr>
          <w:ilvl w:val="2"/>
          <w:numId w:val="3"/>
        </w:numPr>
        <w:tabs>
          <w:tab w:val="num" w:pos="960"/>
        </w:tabs>
        <w:overflowPunct w:val="0"/>
        <w:autoSpaceDE w:val="0"/>
        <w:autoSpaceDN w:val="0"/>
        <w:adjustRightInd w:val="0"/>
        <w:ind w:left="0" w:firstLine="709"/>
        <w:jc w:val="both"/>
        <w:rPr>
          <w:bCs/>
        </w:rPr>
      </w:pPr>
      <w:bookmarkStart w:id="28" w:name="_Toc30595395"/>
      <w:bookmarkEnd w:id="27"/>
      <w:r>
        <w:rPr>
          <w:bCs/>
        </w:rPr>
        <w:t>Участн</w:t>
      </w:r>
      <w:r w:rsidRPr="00F048D3">
        <w:rPr>
          <w:bCs/>
        </w:rPr>
        <w:t>ики должны самостоятельно отслеживать опубликованные в ЕИС</w:t>
      </w:r>
      <w:r>
        <w:rPr>
          <w:bCs/>
        </w:rPr>
        <w:t>,</w:t>
      </w:r>
      <w:r w:rsidRPr="00F048D3">
        <w:rPr>
          <w:bCs/>
        </w:rPr>
        <w:t xml:space="preserve"> на ЭТП</w:t>
      </w:r>
      <w:r>
        <w:rPr>
          <w:bCs/>
        </w:rPr>
        <w:t xml:space="preserve"> и </w:t>
      </w:r>
      <w:r>
        <w:rPr>
          <w:iCs/>
        </w:rPr>
        <w:t>сайте Заказчика</w:t>
      </w:r>
      <w:r>
        <w:rPr>
          <w:bCs/>
        </w:rPr>
        <w:t xml:space="preserve"> разъяснения и изменения и</w:t>
      </w:r>
      <w:r w:rsidRPr="00F048D3">
        <w:rPr>
          <w:bCs/>
        </w:rPr>
        <w:t xml:space="preserve">звещения, информацию о принятых в ходе </w:t>
      </w:r>
      <w:r>
        <w:rPr>
          <w:bCs/>
        </w:rPr>
        <w:t>закупки решениях Заказ</w:t>
      </w:r>
      <w:r w:rsidRPr="00F048D3">
        <w:rPr>
          <w:bCs/>
        </w:rPr>
        <w:t>чика.</w:t>
      </w:r>
      <w:bookmarkEnd w:id="28"/>
    </w:p>
    <w:p w:rsidR="0079498F" w:rsidRPr="00F048D3" w:rsidRDefault="0079498F" w:rsidP="00936483">
      <w:pPr>
        <w:numPr>
          <w:ilvl w:val="2"/>
          <w:numId w:val="3"/>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закупки на ЭТП 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w:t>
      </w:r>
      <w:r w:rsidRPr="00F048D3">
        <w:rPr>
          <w:bCs/>
        </w:rPr>
        <w:t>, размещени</w:t>
      </w:r>
      <w:r>
        <w:rPr>
          <w:bCs/>
        </w:rPr>
        <w:t>е</w:t>
      </w:r>
      <w:r w:rsidRPr="00F048D3">
        <w:rPr>
          <w:bCs/>
        </w:rPr>
        <w:t xml:space="preserve"> в ЕИС и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формирование проектов протоколов, составляемых в соответствии с Законом</w:t>
      </w:r>
      <w:r>
        <w:rPr>
          <w:bCs/>
        </w:rPr>
        <w:t xml:space="preserve"> </w:t>
      </w:r>
      <w:r w:rsidRPr="000716ED">
        <w:rPr>
          <w:bCs/>
        </w:rPr>
        <w:t>№ 223-ФЗ</w:t>
      </w:r>
      <w:r w:rsidRPr="00F048D3">
        <w:rPr>
          <w:bCs/>
        </w:rPr>
        <w:t>.</w:t>
      </w:r>
      <w:bookmarkEnd w:id="29"/>
    </w:p>
    <w:p w:rsidR="0079498F" w:rsidRPr="00F048D3" w:rsidRDefault="0079498F" w:rsidP="00936483">
      <w:pPr>
        <w:numPr>
          <w:ilvl w:val="2"/>
          <w:numId w:val="3"/>
        </w:numPr>
        <w:tabs>
          <w:tab w:val="num" w:pos="960"/>
        </w:tabs>
        <w:overflowPunct w:val="0"/>
        <w:autoSpaceDE w:val="0"/>
        <w:autoSpaceDN w:val="0"/>
        <w:adjustRightInd w:val="0"/>
        <w:ind w:left="0" w:firstLine="709"/>
        <w:jc w:val="both"/>
        <w:rPr>
          <w:bCs/>
        </w:rPr>
      </w:pPr>
      <w:bookmarkStart w:id="30" w:name="_Toc30595403"/>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bookmarkEnd w:id="30"/>
    </w:p>
    <w:p w:rsidR="0079498F" w:rsidRPr="00A43840" w:rsidRDefault="0079498F" w:rsidP="00936483">
      <w:pPr>
        <w:numPr>
          <w:ilvl w:val="2"/>
          <w:numId w:val="3"/>
        </w:numPr>
        <w:tabs>
          <w:tab w:val="num" w:pos="960"/>
        </w:tabs>
        <w:overflowPunct w:val="0"/>
        <w:autoSpaceDE w:val="0"/>
        <w:autoSpaceDN w:val="0"/>
        <w:adjustRightInd w:val="0"/>
        <w:ind w:left="0" w:firstLine="709"/>
        <w:jc w:val="both"/>
        <w:rPr>
          <w:bCs/>
        </w:rPr>
      </w:pPr>
      <w:bookmarkStart w:id="31" w:name="_Toc30595404"/>
      <w:r>
        <w:rPr>
          <w:bCs/>
        </w:rPr>
        <w:t>Электронные документы участника, Заказчика, о</w:t>
      </w:r>
      <w:r w:rsidRPr="00A43840">
        <w:rPr>
          <w:bCs/>
        </w:rPr>
        <w:t>ператора ЭТП должны быть подписаны усиленной квалифицированной электронной подписью лица, имеющего право 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1"/>
    </w:p>
    <w:p w:rsidR="0079498F" w:rsidRDefault="0079498F" w:rsidP="00936483">
      <w:pPr>
        <w:numPr>
          <w:ilvl w:val="2"/>
          <w:numId w:val="3"/>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Pr>
          <w:bCs/>
        </w:rPr>
        <w:t>закупки, изменений, внесенных в извещение, разъяснений положений извещения о</w:t>
      </w:r>
      <w:r w:rsidRPr="00A43840">
        <w:rPr>
          <w:bCs/>
        </w:rPr>
        <w:t>ператор ЭТП размещает указанную информацию на ЭТП,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w:t>
      </w:r>
      <w:r w:rsidRPr="00A43840">
        <w:rPr>
          <w:bCs/>
        </w:rPr>
        <w:t xml:space="preserve">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79498F" w:rsidRPr="00187F09"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107388682"/>
      <w:bookmarkStart w:id="35" w:name="_Toc521347980"/>
      <w:bookmarkStart w:id="36" w:name="_Toc19698400"/>
      <w:bookmarkStart w:id="37" w:name="_Toc37260743"/>
      <w:bookmarkStart w:id="38" w:name="_Ref441222309"/>
      <w:r w:rsidRPr="00E504BE">
        <w:rPr>
          <w:b/>
          <w:sz w:val="28"/>
          <w:lang w:eastAsia="x-none"/>
        </w:rPr>
        <w:t xml:space="preserve">ТРЕБОВАНИЯ К </w:t>
      </w:r>
      <w:r>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79498F" w:rsidRPr="00E504BE" w:rsidRDefault="0079498F" w:rsidP="00936483">
      <w:pPr>
        <w:pStyle w:val="ae"/>
        <w:keepNext/>
        <w:numPr>
          <w:ilvl w:val="1"/>
          <w:numId w:val="3"/>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107388683"/>
      <w:r>
        <w:rPr>
          <w:b/>
        </w:rPr>
        <w:t>Участ</w:t>
      </w:r>
      <w:bookmarkEnd w:id="35"/>
      <w:bookmarkEnd w:id="36"/>
      <w:bookmarkEnd w:id="37"/>
      <w:bookmarkEnd w:id="39"/>
      <w:r>
        <w:rPr>
          <w:b/>
        </w:rPr>
        <w:t>ие в закупке</w:t>
      </w:r>
      <w:bookmarkEnd w:id="40"/>
      <w:r w:rsidRPr="00E504BE">
        <w:rPr>
          <w:b/>
        </w:rPr>
        <w:t xml:space="preserve">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387B71">
        <w:rPr>
          <w:bCs/>
        </w:rPr>
        <w:t>Участниками закупки могут быть только субъекты малого и среднего предпринимательства/физические лица, не являющи</w:t>
      </w:r>
      <w:r>
        <w:rPr>
          <w:bCs/>
        </w:rPr>
        <w:t>е</w:t>
      </w:r>
      <w:r w:rsidRPr="00387B71">
        <w:rPr>
          <w:bCs/>
        </w:rPr>
        <w:t>ся индивидуальными предпринимателями и применяющие специальный налоговый режим «Налог на профессиональный доход»</w:t>
      </w:r>
      <w:r w:rsidRPr="003827DA">
        <w:rPr>
          <w:bCs/>
        </w:rPr>
        <w:t>.</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 xml:space="preserve">установленным настоящим </w:t>
      </w:r>
      <w:r>
        <w:t>извещением</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соответствующую требованиям настоящ</w:t>
      </w:r>
      <w:r>
        <w:rPr>
          <w:bCs/>
        </w:rPr>
        <w:t xml:space="preserve">его </w:t>
      </w:r>
      <w:r>
        <w:t>извещения</w:t>
      </w:r>
      <w:r w:rsidRPr="00F64779">
        <w:rPr>
          <w:bCs/>
        </w:rPr>
        <w:t>, в п</w:t>
      </w:r>
      <w:r>
        <w:rPr>
          <w:bCs/>
        </w:rPr>
        <w:t>орядке, установленном настоящим извещением</w:t>
      </w:r>
      <w:r w:rsidRPr="00F64779">
        <w:rPr>
          <w:bCs/>
        </w:rPr>
        <w:t>.</w:t>
      </w:r>
    </w:p>
    <w:p w:rsidR="0079498F" w:rsidRPr="00F048D3" w:rsidRDefault="0079498F" w:rsidP="00936483">
      <w:pPr>
        <w:numPr>
          <w:ilvl w:val="2"/>
          <w:numId w:val="3"/>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79498F" w:rsidRPr="00E504BE"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107388684"/>
      <w:r>
        <w:rPr>
          <w:b/>
        </w:rPr>
        <w:t>Требования к участн</w:t>
      </w:r>
      <w:r w:rsidRPr="00E504BE">
        <w:rPr>
          <w:b/>
        </w:rPr>
        <w:t>ику, а также к документам, подтверждающим данные требования</w:t>
      </w:r>
      <w:bookmarkEnd w:id="42"/>
      <w:bookmarkEnd w:id="43"/>
      <w:bookmarkEnd w:id="44"/>
      <w:bookmarkEnd w:id="45"/>
      <w:bookmarkEnd w:id="46"/>
      <w:bookmarkEnd w:id="47"/>
    </w:p>
    <w:p w:rsidR="0079498F" w:rsidRPr="001A5E83" w:rsidRDefault="0079498F" w:rsidP="00936483">
      <w:pPr>
        <w:numPr>
          <w:ilvl w:val="2"/>
          <w:numId w:val="3"/>
        </w:numPr>
        <w:tabs>
          <w:tab w:val="num" w:pos="960"/>
        </w:tabs>
        <w:overflowPunct w:val="0"/>
        <w:autoSpaceDE w:val="0"/>
        <w:autoSpaceDN w:val="0"/>
        <w:adjustRightInd w:val="0"/>
        <w:ind w:left="0" w:firstLine="709"/>
        <w:jc w:val="both"/>
        <w:rPr>
          <w:bCs/>
        </w:rPr>
      </w:pPr>
      <w:bookmarkStart w:id="48" w:name="_Ref57043780"/>
      <w:bookmarkStart w:id="49" w:name="_Ref55289922"/>
      <w:bookmarkStart w:id="50" w:name="_Ref57125808"/>
      <w:r>
        <w:rPr>
          <w:bCs/>
        </w:rPr>
        <w:t>Участн</w:t>
      </w:r>
      <w:r w:rsidRPr="00F64779">
        <w:rPr>
          <w:bCs/>
        </w:rPr>
        <w:t xml:space="preserve">ик </w:t>
      </w:r>
      <w:r>
        <w:rPr>
          <w:bCs/>
        </w:rPr>
        <w:t>закупки</w:t>
      </w:r>
      <w:r w:rsidRPr="00F64779">
        <w:rPr>
          <w:bCs/>
        </w:rPr>
        <w:t xml:space="preserve"> должен соответствовать </w:t>
      </w:r>
      <w:r>
        <w:rPr>
          <w:bCs/>
        </w:rPr>
        <w:t xml:space="preserve">требованиям,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A75C70">
        <w:rPr>
          <w:bCs/>
        </w:rPr>
        <w:t>11</w:t>
      </w:r>
      <w:r>
        <w:rPr>
          <w:bCs/>
        </w:rPr>
        <w:fldChar w:fldCharType="end"/>
      </w:r>
      <w:r w:rsidRPr="001A5E83">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и предоставить в составе заявки подтверждающие документы в соответствии с</w:t>
      </w:r>
      <w:r w:rsidRPr="001A5E83">
        <w:rPr>
          <w:bCs/>
        </w:rPr>
        <w:t xml:space="preserve"> п. </w:t>
      </w:r>
      <w:r>
        <w:rPr>
          <w:bCs/>
        </w:rPr>
        <w:fldChar w:fldCharType="begin"/>
      </w:r>
      <w:r>
        <w:rPr>
          <w:bCs/>
        </w:rPr>
        <w:instrText xml:space="preserve"> REF _Ref55317066 \r \h </w:instrText>
      </w:r>
      <w:r>
        <w:rPr>
          <w:bCs/>
        </w:rPr>
      </w:r>
      <w:r>
        <w:rPr>
          <w:bCs/>
        </w:rPr>
        <w:fldChar w:fldCharType="separate"/>
      </w:r>
      <w:r w:rsidR="00A75C70">
        <w:rPr>
          <w:bCs/>
        </w:rPr>
        <w:t>11</w:t>
      </w:r>
      <w:r>
        <w:rPr>
          <w:bCs/>
        </w:rPr>
        <w:fldChar w:fldCharType="end"/>
      </w:r>
      <w:r w:rsidRPr="001A5E83">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sidRPr="001A5E83">
        <w:rPr>
          <w:bCs/>
        </w:rPr>
        <w:t>.</w:t>
      </w:r>
      <w:bookmarkEnd w:id="48"/>
    </w:p>
    <w:p w:rsidR="0079498F" w:rsidRPr="00A046BD" w:rsidRDefault="0079498F" w:rsidP="00936483">
      <w:pPr>
        <w:numPr>
          <w:ilvl w:val="2"/>
          <w:numId w:val="3"/>
        </w:numPr>
        <w:tabs>
          <w:tab w:val="num" w:pos="960"/>
        </w:tabs>
        <w:overflowPunct w:val="0"/>
        <w:autoSpaceDE w:val="0"/>
        <w:autoSpaceDN w:val="0"/>
        <w:adjustRightInd w:val="0"/>
        <w:ind w:left="0" w:firstLine="709"/>
        <w:jc w:val="both"/>
        <w:rPr>
          <w:bCs/>
        </w:rPr>
      </w:pPr>
      <w:bookmarkStart w:id="51" w:name="_Ref57043928"/>
      <w:r w:rsidRPr="00A046BD">
        <w:rPr>
          <w:bCs/>
        </w:rPr>
        <w:t>Полный с</w:t>
      </w:r>
      <w:r>
        <w:rPr>
          <w:bCs/>
        </w:rPr>
        <w:t>остав з</w:t>
      </w:r>
      <w:r w:rsidRPr="00A046BD">
        <w:rPr>
          <w:bCs/>
        </w:rPr>
        <w:t xml:space="preserve">аявки на участие в закупке </w:t>
      </w:r>
      <w:r>
        <w:rPr>
          <w:bCs/>
        </w:rPr>
        <w:t xml:space="preserve">указан в п. </w:t>
      </w:r>
      <w:r>
        <w:rPr>
          <w:bCs/>
        </w:rPr>
        <w:fldChar w:fldCharType="begin"/>
      </w:r>
      <w:r>
        <w:rPr>
          <w:bCs/>
        </w:rPr>
        <w:instrText xml:space="preserve"> REF _Ref55317127 \r \h </w:instrText>
      </w:r>
      <w:r>
        <w:rPr>
          <w:bCs/>
        </w:rPr>
      </w:r>
      <w:r>
        <w:rPr>
          <w:bCs/>
        </w:rPr>
        <w:fldChar w:fldCharType="separate"/>
      </w:r>
      <w:r w:rsidR="00A75C70">
        <w:rPr>
          <w:bCs/>
        </w:rPr>
        <w:t>12</w:t>
      </w:r>
      <w:r>
        <w:rPr>
          <w:bCs/>
        </w:rPr>
        <w:fldChar w:fldCharType="end"/>
      </w:r>
      <w:r w:rsidRPr="00A046BD">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sidRPr="00A046BD">
        <w:rPr>
          <w:bCs/>
        </w:rPr>
        <w:t>.</w:t>
      </w:r>
      <w:bookmarkEnd w:id="51"/>
    </w:p>
    <w:bookmarkEnd w:id="49"/>
    <w:bookmarkEnd w:id="50"/>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5539B5">
        <w:rPr>
          <w:bCs/>
        </w:rPr>
        <w:t xml:space="preserve">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Pr>
          <w:bCs/>
        </w:rPr>
        <w:t>Участн</w:t>
      </w:r>
      <w:r w:rsidRPr="00F64779">
        <w:rPr>
          <w:bCs/>
        </w:rPr>
        <w:t>ик по собственной инициативе также</w:t>
      </w:r>
      <w:r>
        <w:rPr>
          <w:bCs/>
        </w:rPr>
        <w:t xml:space="preserve"> вправе предоставить в составе з</w:t>
      </w:r>
      <w:r w:rsidRPr="00F64779">
        <w:rPr>
          <w:bCs/>
        </w:rPr>
        <w:t>аявки иные (дополнительные) документы, которые могут быть сопровождены комментариями, разъясняющими цель предоставле</w:t>
      </w:r>
      <w:r>
        <w:rPr>
          <w:bCs/>
        </w:rPr>
        <w:t>ния таких документов в составе з</w:t>
      </w:r>
      <w:r w:rsidRPr="00F64779">
        <w:rPr>
          <w:bCs/>
        </w:rPr>
        <w:t xml:space="preserve">аявки. Такие дополнительные документы не должны быть предоставлены вместо тех документов, которые прямо указаны в </w:t>
      </w:r>
      <w:r>
        <w:rPr>
          <w:bCs/>
        </w:rPr>
        <w:t>настоящем извещении</w:t>
      </w:r>
      <w:r w:rsidRPr="00F64779">
        <w:rPr>
          <w:bCs/>
        </w:rPr>
        <w:t>.</w:t>
      </w:r>
    </w:p>
    <w:p w:rsidR="0079498F" w:rsidRPr="00132BB3"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107388685"/>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79498F" w:rsidRPr="00132BB3" w:rsidRDefault="0079498F" w:rsidP="00936483">
      <w:pPr>
        <w:numPr>
          <w:ilvl w:val="2"/>
          <w:numId w:val="3"/>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79498F" w:rsidRPr="00132BB3" w:rsidRDefault="0079498F" w:rsidP="00936483">
      <w:pPr>
        <w:numPr>
          <w:ilvl w:val="2"/>
          <w:numId w:val="3"/>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Pr>
          <w:bCs/>
        </w:rPr>
        <w:t>з</w:t>
      </w:r>
      <w:r w:rsidRPr="00132BB3">
        <w:rPr>
          <w:bCs/>
        </w:rPr>
        <w:t xml:space="preserve">аявках цене договора, сниженной на 15%, при этом договор заключается по цене договора, предложенной </w:t>
      </w:r>
      <w:r>
        <w:rPr>
          <w:bCs/>
        </w:rPr>
        <w:t>участн</w:t>
      </w:r>
      <w:r w:rsidRPr="00132BB3">
        <w:rPr>
          <w:bCs/>
        </w:rPr>
        <w:t xml:space="preserve">иком в </w:t>
      </w:r>
      <w:r>
        <w:rPr>
          <w:bCs/>
        </w:rPr>
        <w:t>з</w:t>
      </w:r>
      <w:r w:rsidRPr="00132BB3">
        <w:rPr>
          <w:bCs/>
        </w:rPr>
        <w:t>аявке на участие в закупке.</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Pr="004C0F17">
        <w:t xml:space="preserve">в </w:t>
      </w:r>
      <w:hyperlink r:id="rId17" w:anchor="popdoc" w:history="1">
        <w:r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Pr>
          <w:bCs/>
        </w:rPr>
        <w:t>участн</w:t>
      </w:r>
      <w:r w:rsidRPr="00132BB3">
        <w:rPr>
          <w:bCs/>
        </w:rPr>
        <w:t>иком в заявке на участие в закупке.</w:t>
      </w:r>
    </w:p>
    <w:p w:rsidR="0079498F" w:rsidRPr="00132BB3" w:rsidRDefault="0079498F" w:rsidP="00936483">
      <w:pPr>
        <w:numPr>
          <w:ilvl w:val="2"/>
          <w:numId w:val="3"/>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79498F" w:rsidRPr="00132BB3" w:rsidRDefault="0079498F" w:rsidP="0079498F">
      <w:pPr>
        <w:ind w:firstLine="709"/>
        <w:jc w:val="both"/>
        <w:rPr>
          <w:bCs/>
        </w:rPr>
      </w:pPr>
      <w:r w:rsidRPr="00132BB3">
        <w:rPr>
          <w:bCs/>
        </w:rPr>
        <w:t xml:space="preserve">а) </w:t>
      </w:r>
      <w:r>
        <w:rPr>
          <w:bCs/>
        </w:rPr>
        <w:t>участн</w:t>
      </w:r>
      <w:r w:rsidRPr="00132BB3">
        <w:rPr>
          <w:bCs/>
        </w:rPr>
        <w:t xml:space="preserve">ики в </w:t>
      </w:r>
      <w:hyperlink w:anchor="_Форма_1_ТЕХНИЧЕСКОЕ" w:history="1">
        <w:r w:rsidRPr="0073425A">
          <w:rPr>
            <w:rStyle w:val="a4"/>
          </w:rPr>
          <w:t xml:space="preserve">Форме </w:t>
        </w:r>
        <w:r w:rsidRPr="005539B5">
          <w:rPr>
            <w:rStyle w:val="a4"/>
          </w:rPr>
          <w:t>1</w:t>
        </w:r>
        <w:r w:rsidRPr="0073425A">
          <w:rPr>
            <w:rStyle w:val="a4"/>
          </w:rPr>
          <w:t xml:space="preserve"> раздела III «ФОРМЫ ДЛЯ ЗАПОЛНЕНИЯ УЧАСТНИКАМИ ЗАКУПКИ»</w:t>
        </w:r>
      </w:hyperlink>
      <w:r w:rsidRPr="00132BB3">
        <w:rPr>
          <w:bCs/>
        </w:rPr>
        <w:t xml:space="preserve"> указывают (декларируют) наименования страны происхождения поставляемых товаров; </w:t>
      </w:r>
    </w:p>
    <w:p w:rsidR="0079498F" w:rsidRPr="00132BB3" w:rsidRDefault="0079498F" w:rsidP="0079498F">
      <w:pPr>
        <w:ind w:firstLine="709"/>
        <w:jc w:val="both"/>
        <w:rPr>
          <w:bCs/>
        </w:rPr>
      </w:pPr>
      <w:r>
        <w:rPr>
          <w:bCs/>
        </w:rPr>
        <w:t>б) предоставление участн</w:t>
      </w:r>
      <w:r w:rsidRPr="00132BB3">
        <w:rPr>
          <w:bCs/>
        </w:rPr>
        <w:t>иком закупки недостоверных сведений о стране прои</w:t>
      </w:r>
      <w:r>
        <w:rPr>
          <w:bCs/>
        </w:rPr>
        <w:t>схождения товара, указанного в з</w:t>
      </w:r>
      <w:r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Pr>
          <w:bCs/>
        </w:rPr>
        <w:t>Участн</w:t>
      </w:r>
      <w:r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м (договорами), а также такому участн</w:t>
      </w:r>
      <w:r w:rsidRPr="00132BB3">
        <w:rPr>
          <w:bCs/>
        </w:rPr>
        <w:t xml:space="preserve">ику закупки не возвращается обеспечение исполнения договора (договоров), если </w:t>
      </w:r>
      <w:r>
        <w:rPr>
          <w:bCs/>
        </w:rPr>
        <w:t>извещением</w:t>
      </w:r>
      <w:r w:rsidRPr="00132BB3">
        <w:rPr>
          <w:bCs/>
        </w:rPr>
        <w:t xml:space="preserve"> о закупке предусмотрено предоставление обеспечения исполнения договора (договоров);</w:t>
      </w:r>
    </w:p>
    <w:p w:rsidR="0079498F" w:rsidRPr="00132BB3" w:rsidRDefault="0079498F" w:rsidP="0079498F">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указаны в </w:t>
      </w:r>
      <w:r>
        <w:rPr>
          <w:bCs/>
        </w:rPr>
        <w:t xml:space="preserve">п. </w:t>
      </w:r>
      <w:r>
        <w:rPr>
          <w:bCs/>
        </w:rPr>
        <w:fldChar w:fldCharType="begin"/>
      </w:r>
      <w:r>
        <w:rPr>
          <w:bCs/>
        </w:rPr>
        <w:instrText xml:space="preserve"> REF _Ref55316445 \r \h </w:instrText>
      </w:r>
      <w:r>
        <w:rPr>
          <w:bCs/>
        </w:rPr>
      </w:r>
      <w:r>
        <w:rPr>
          <w:bCs/>
        </w:rPr>
        <w:fldChar w:fldCharType="separate"/>
      </w:r>
      <w:r w:rsidR="00A75C70">
        <w:rPr>
          <w:bCs/>
        </w:rPr>
        <w:t>6</w:t>
      </w:r>
      <w:r>
        <w:rPr>
          <w:bCs/>
        </w:rPr>
        <w:fldChar w:fldCharType="end"/>
      </w:r>
      <w:r>
        <w:rPr>
          <w:bCs/>
        </w:rPr>
        <w:t xml:space="preserve"> </w:t>
      </w:r>
      <w:r w:rsidRPr="00A046BD">
        <w:rPr>
          <w:bCs/>
        </w:rPr>
        <w:t>раздела </w:t>
      </w:r>
      <w:hyperlink w:anchor="_РАЗДЕЛ_II._ИНФОРМАЦИОННАЯ_1" w:history="1">
        <w:r w:rsidRPr="007E6875">
          <w:rPr>
            <w:rStyle w:val="a4"/>
            <w:lang w:val="en-US"/>
          </w:rPr>
          <w:t>II</w:t>
        </w:r>
        <w:r w:rsidRPr="007E6875">
          <w:rPr>
            <w:rStyle w:val="a4"/>
          </w:rPr>
          <w:t xml:space="preserve"> «ИНФОРМАЦИОННАЯ КАРТА»</w:t>
        </w:r>
      </w:hyperlink>
      <w:r>
        <w:rPr>
          <w:bCs/>
        </w:rPr>
        <w:t xml:space="preserve"> извещения</w:t>
      </w:r>
      <w:r w:rsidRPr="00132BB3">
        <w:rPr>
          <w:bCs/>
        </w:rPr>
        <w:t>;</w:t>
      </w:r>
    </w:p>
    <w:p w:rsidR="0079498F" w:rsidRPr="00132BB3" w:rsidRDefault="0079498F" w:rsidP="0079498F">
      <w:pPr>
        <w:ind w:firstLine="709"/>
        <w:jc w:val="both"/>
        <w:rPr>
          <w:bCs/>
        </w:rPr>
      </w:pPr>
      <w:r>
        <w:rPr>
          <w:bCs/>
        </w:rPr>
        <w:t>г) отсутствие в з</w:t>
      </w:r>
      <w:r w:rsidRPr="00132BB3">
        <w:rPr>
          <w:bCs/>
        </w:rPr>
        <w:t>аявке на участие в закупке указания (декларирования) страны происхождения поставляемого товара не является ос</w:t>
      </w:r>
      <w:r>
        <w:rPr>
          <w:bCs/>
        </w:rPr>
        <w:t>нованием для отклонения заявки участн</w:t>
      </w:r>
      <w:r w:rsidRPr="00132BB3">
        <w:rPr>
          <w:bCs/>
        </w:rPr>
        <w:t>ика закупки, такая заявка рассматривается как содержащая предложение о поставке иностранных товаров;</w:t>
      </w:r>
    </w:p>
    <w:p w:rsidR="0079498F" w:rsidRPr="00132BB3" w:rsidRDefault="0079498F" w:rsidP="0079498F">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9498F" w:rsidRPr="00132BB3" w:rsidRDefault="0079498F" w:rsidP="0079498F">
      <w:pPr>
        <w:ind w:firstLine="709"/>
        <w:jc w:val="both"/>
        <w:rPr>
          <w:bCs/>
        </w:rPr>
      </w:pPr>
      <w:r w:rsidRPr="00132BB3">
        <w:rPr>
          <w:bCs/>
        </w:rPr>
        <w:t xml:space="preserve">е) отнесение </w:t>
      </w:r>
      <w:r>
        <w:rPr>
          <w:bCs/>
        </w:rPr>
        <w:t>участн</w:t>
      </w:r>
      <w:r w:rsidRPr="00132BB3">
        <w:rPr>
          <w:bCs/>
        </w:rPr>
        <w:t>ика закупки к российским или иностранным лицам производится на основании представ</w:t>
      </w:r>
      <w:r>
        <w:rPr>
          <w:bCs/>
        </w:rPr>
        <w:t>ленной в составе заявки анкеты участн</w:t>
      </w:r>
      <w:r w:rsidRPr="00132BB3">
        <w:rPr>
          <w:bCs/>
        </w:rPr>
        <w:t xml:space="preserve">ика, заполненной по </w:t>
      </w:r>
      <w:hyperlink w:anchor="_Письмо_о_подаче" w:history="1">
        <w:r w:rsidRPr="007E6875">
          <w:rPr>
            <w:rStyle w:val="a4"/>
          </w:rPr>
          <w:t>Форме 2 раздела III «ФОРМЫ ДЛЯ ЗАПОЛНЕНИЯ УЧАСТНИКАМИ ЗАКУПКИ»</w:t>
        </w:r>
      </w:hyperlink>
      <w:r w:rsidRPr="00132BB3">
        <w:rPr>
          <w:bCs/>
        </w:rPr>
        <w:t>;</w:t>
      </w:r>
    </w:p>
    <w:p w:rsidR="0079498F" w:rsidRPr="00132BB3" w:rsidRDefault="0079498F" w:rsidP="0079498F">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Pr>
          <w:bCs/>
        </w:rPr>
        <w:t>стие в закупке, представленной участн</w:t>
      </w:r>
      <w:r w:rsidRPr="00132BB3">
        <w:rPr>
          <w:bCs/>
        </w:rPr>
        <w:t>иком закупки, с которым заключается договор (договоры);</w:t>
      </w:r>
    </w:p>
    <w:p w:rsidR="0079498F" w:rsidRPr="00132BB3" w:rsidRDefault="0079498F" w:rsidP="0079498F">
      <w:pPr>
        <w:ind w:firstLine="709"/>
        <w:jc w:val="both"/>
        <w:rPr>
          <w:bCs/>
        </w:rPr>
      </w:pPr>
      <w:r>
        <w:rPr>
          <w:bCs/>
        </w:rPr>
        <w:t>з) если победитель з</w:t>
      </w:r>
      <w:r w:rsidRPr="00132BB3">
        <w:rPr>
          <w:bCs/>
        </w:rPr>
        <w:t>акупки признан укло</w:t>
      </w:r>
      <w:r>
        <w:rPr>
          <w:bCs/>
        </w:rPr>
        <w:t xml:space="preserve">нившимся от заключения договора, то договор заключается </w:t>
      </w:r>
      <w:r w:rsidRPr="00F56D35">
        <w:t xml:space="preserve">с </w:t>
      </w:r>
      <w:r>
        <w:t>участн</w:t>
      </w:r>
      <w:r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t>;</w:t>
      </w:r>
    </w:p>
    <w:p w:rsidR="0079498F" w:rsidRPr="00132BB3" w:rsidRDefault="0079498F" w:rsidP="0079498F">
      <w:pPr>
        <w:ind w:firstLine="709"/>
        <w:jc w:val="both"/>
        <w:rPr>
          <w:bCs/>
        </w:rPr>
      </w:pPr>
      <w:r w:rsidRPr="00132BB3">
        <w:rPr>
          <w:bCs/>
        </w:rPr>
        <w:t>и) при исполнении догово</w:t>
      </w:r>
      <w:r>
        <w:rPr>
          <w:bCs/>
        </w:rPr>
        <w:t>ра (договоров), заключенного с 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79498F" w:rsidRPr="00032D31" w:rsidRDefault="0079498F" w:rsidP="00936483">
      <w:pPr>
        <w:numPr>
          <w:ilvl w:val="2"/>
          <w:numId w:val="3"/>
        </w:numPr>
        <w:tabs>
          <w:tab w:val="num" w:pos="960"/>
        </w:tabs>
        <w:overflowPunct w:val="0"/>
        <w:autoSpaceDE w:val="0"/>
        <w:autoSpaceDN w:val="0"/>
        <w:adjustRightInd w:val="0"/>
        <w:ind w:left="0" w:firstLine="709"/>
        <w:jc w:val="both"/>
        <w:rPr>
          <w:bCs/>
        </w:rPr>
      </w:pPr>
      <w:r w:rsidRPr="00032D31">
        <w:rPr>
          <w:bCs/>
        </w:rPr>
        <w:t>Приоритет не предоставляется в случаях, если:</w:t>
      </w:r>
    </w:p>
    <w:p w:rsidR="0079498F" w:rsidRPr="00032D31" w:rsidRDefault="0079498F" w:rsidP="0079498F">
      <w:pPr>
        <w:ind w:firstLine="709"/>
        <w:jc w:val="both"/>
        <w:rPr>
          <w:bCs/>
        </w:rPr>
      </w:pPr>
      <w:r w:rsidRPr="00032D31">
        <w:rPr>
          <w:bCs/>
        </w:rPr>
        <w:t>а) закупка признана несостоявшейся и договор заключается с единственным участником закупки;</w:t>
      </w:r>
    </w:p>
    <w:p w:rsidR="0079498F" w:rsidRPr="00032D31" w:rsidRDefault="0079498F" w:rsidP="0079498F">
      <w:pPr>
        <w:ind w:firstLine="709"/>
        <w:jc w:val="both"/>
        <w:rPr>
          <w:bCs/>
        </w:rPr>
      </w:pPr>
      <w:r w:rsidRPr="00032D31">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79498F" w:rsidRPr="00032D31" w:rsidRDefault="0079498F" w:rsidP="0079498F">
      <w:pPr>
        <w:ind w:firstLine="709"/>
        <w:jc w:val="both"/>
        <w:rPr>
          <w:bCs/>
        </w:rPr>
      </w:pPr>
      <w:r w:rsidRPr="00032D31">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79498F" w:rsidRPr="00032D31" w:rsidRDefault="0079498F" w:rsidP="0079498F">
      <w:pPr>
        <w:ind w:firstLine="709"/>
        <w:jc w:val="both"/>
        <w:rPr>
          <w:bCs/>
        </w:rPr>
      </w:pPr>
      <w:r w:rsidRPr="00032D31">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498F" w:rsidRPr="00856A2A" w:rsidRDefault="0079498F" w:rsidP="00936483">
      <w:pPr>
        <w:pStyle w:val="ae"/>
        <w:keepNext/>
        <w:numPr>
          <w:ilvl w:val="1"/>
          <w:numId w:val="3"/>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107388686"/>
      <w:r w:rsidRPr="00A937B6">
        <w:rPr>
          <w:b/>
        </w:rPr>
        <w:t xml:space="preserve">Расходы на участие в </w:t>
      </w:r>
      <w:bookmarkEnd w:id="55"/>
      <w:r>
        <w:rPr>
          <w:b/>
        </w:rPr>
        <w:t>закупке</w:t>
      </w:r>
      <w:bookmarkEnd w:id="56"/>
      <w:bookmarkEnd w:id="57"/>
      <w:r w:rsidRPr="00A937B6">
        <w:rPr>
          <w:b/>
        </w:rPr>
        <w:t xml:space="preserve"> </w:t>
      </w:r>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r>
        <w:rPr>
          <w:bCs/>
        </w:rPr>
        <w:t>Участн</w:t>
      </w:r>
      <w:r w:rsidRPr="00A937B6">
        <w:rPr>
          <w:bCs/>
        </w:rPr>
        <w:t xml:space="preserve">ик несет все прямые и косвенные расходы, связанные с участием в настоящем </w:t>
      </w:r>
      <w:r>
        <w:rPr>
          <w:bCs/>
        </w:rPr>
        <w:t>закупке</w:t>
      </w:r>
      <w:r w:rsidRPr="00A937B6">
        <w:rPr>
          <w:bCs/>
        </w:rPr>
        <w:t xml:space="preserve">, в том числе расходы, связанные с подготовкой и предоставлением </w:t>
      </w:r>
      <w:r>
        <w:rPr>
          <w:bCs/>
        </w:rPr>
        <w:t>з</w:t>
      </w:r>
      <w:r w:rsidRPr="00A937B6">
        <w:rPr>
          <w:bCs/>
        </w:rPr>
        <w:t xml:space="preserve">аявки на участие в </w:t>
      </w:r>
      <w:r>
        <w:rPr>
          <w:bCs/>
        </w:rPr>
        <w:t>закупке</w:t>
      </w:r>
      <w:r w:rsidRPr="00A937B6">
        <w:rPr>
          <w:bCs/>
        </w:rPr>
        <w:t xml:space="preserve">, а </w:t>
      </w:r>
      <w:r>
        <w:rPr>
          <w:bCs/>
        </w:rPr>
        <w:t>Заказчик</w:t>
      </w:r>
      <w:r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Pr>
          <w:bCs/>
        </w:rPr>
        <w:t>Участн</w:t>
      </w:r>
      <w:r w:rsidRPr="00A937B6">
        <w:rPr>
          <w:bCs/>
        </w:rPr>
        <w:t>ик не вправе требовать возмещения убытков (реального ущерба и упущенной выгоды), причинённых</w:t>
      </w:r>
      <w:r>
        <w:rPr>
          <w:bCs/>
        </w:rPr>
        <w:t xml:space="preserve"> в ходе подготовки к настоящей процедуре закупки, </w:t>
      </w:r>
      <w:r w:rsidRPr="00A937B6">
        <w:rPr>
          <w:bCs/>
        </w:rPr>
        <w:t xml:space="preserve">в ходе проведения </w:t>
      </w:r>
      <w:r>
        <w:rPr>
          <w:bCs/>
        </w:rPr>
        <w:t>настоящей процедуры закупки</w:t>
      </w:r>
      <w:r w:rsidRPr="00A937B6">
        <w:rPr>
          <w:bCs/>
        </w:rPr>
        <w:t xml:space="preserve">, заключения договора и (или) в связи с отказом </w:t>
      </w:r>
      <w:r>
        <w:rPr>
          <w:bCs/>
        </w:rPr>
        <w:t>заказчика от проведения настоящей процедуры закупки.</w:t>
      </w:r>
    </w:p>
    <w:p w:rsidR="0079498F" w:rsidRPr="00A937B6"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107388687"/>
      <w:r w:rsidRPr="004F7270">
        <w:rPr>
          <w:b/>
          <w:sz w:val="28"/>
          <w:lang w:eastAsia="x-none"/>
        </w:rPr>
        <w:t xml:space="preserve">ПОРЯДОК </w:t>
      </w:r>
      <w:r>
        <w:rPr>
          <w:b/>
          <w:sz w:val="28"/>
          <w:lang w:eastAsia="x-none"/>
        </w:rPr>
        <w:t>ПРЕДОСТАВЛЕНИЯ РАЗЪЯСНЕНИЙ, ИЗМЕНЕНИЯ ИЗВЕЩЕНИЯ, ПОРЯДОК ОТМЕНЫ ЗАКУПКИ</w:t>
      </w:r>
      <w:bookmarkEnd w:id="58"/>
      <w:bookmarkEnd w:id="59"/>
    </w:p>
    <w:p w:rsidR="0079498F" w:rsidRPr="00A937B6"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60" w:name="_Toc107388688"/>
      <w:bookmarkStart w:id="61" w:name="_Toc54336098"/>
      <w:r w:rsidRPr="00A937B6">
        <w:rPr>
          <w:b/>
        </w:rPr>
        <w:t xml:space="preserve">Порядок предоставления разъяснений положений </w:t>
      </w:r>
      <w:r>
        <w:rPr>
          <w:b/>
        </w:rPr>
        <w:t>и</w:t>
      </w:r>
      <w:r w:rsidRPr="00A937B6">
        <w:rPr>
          <w:b/>
        </w:rPr>
        <w:t>звещения</w:t>
      </w:r>
      <w:bookmarkEnd w:id="60"/>
      <w:r w:rsidRPr="00A937B6">
        <w:rPr>
          <w:b/>
        </w:rPr>
        <w:t xml:space="preserve"> </w:t>
      </w:r>
      <w:bookmarkEnd w:id="61"/>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Pr>
          <w:bCs/>
        </w:rPr>
        <w:t>и</w:t>
      </w:r>
      <w:r w:rsidRPr="00A937B6">
        <w:rPr>
          <w:bCs/>
        </w:rPr>
        <w:t>звещения о закупке</w:t>
      </w:r>
      <w:r>
        <w:rPr>
          <w:bCs/>
        </w:rPr>
        <w:t xml:space="preserve"> </w:t>
      </w:r>
      <w:r w:rsidRPr="00A937B6">
        <w:rPr>
          <w:bCs/>
        </w:rPr>
        <w:t>в ЕИС</w:t>
      </w:r>
      <w:r>
        <w:rPr>
          <w:bCs/>
        </w:rPr>
        <w:t xml:space="preserve"> и на ЭТП </w:t>
      </w:r>
      <w:r>
        <w:t xml:space="preserve">извещение </w:t>
      </w:r>
      <w:r w:rsidRPr="00A937B6">
        <w:rPr>
          <w:bCs/>
        </w:rPr>
        <w:t>находится в открытом доступе, на ЭТП предоставляется согласно правилам данной ЭТП.</w:t>
      </w:r>
      <w:r>
        <w:rPr>
          <w:bCs/>
        </w:rPr>
        <w:t xml:space="preserve"> </w:t>
      </w:r>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bookmarkStart w:id="62" w:name="_Ref57126317"/>
      <w:r>
        <w:t xml:space="preserve">Дата начала и дата и время окончания срока предоставления участникам закупки разъяснений положений </w:t>
      </w:r>
      <w:r>
        <w:rPr>
          <w:bCs/>
        </w:rPr>
        <w:t>и</w:t>
      </w:r>
      <w:r w:rsidRPr="00A937B6">
        <w:rPr>
          <w:bCs/>
        </w:rPr>
        <w:t xml:space="preserve">звещения </w:t>
      </w:r>
      <w:r>
        <w:rPr>
          <w:bCs/>
        </w:rPr>
        <w:t xml:space="preserve">указаны в п. </w:t>
      </w:r>
      <w:r>
        <w:rPr>
          <w:bCs/>
        </w:rPr>
        <w:fldChar w:fldCharType="begin"/>
      </w:r>
      <w:r>
        <w:rPr>
          <w:bCs/>
        </w:rPr>
        <w:instrText xml:space="preserve"> REF _Ref55317440 \r \h </w:instrText>
      </w:r>
      <w:r>
        <w:rPr>
          <w:bCs/>
        </w:rPr>
      </w:r>
      <w:r>
        <w:rPr>
          <w:bCs/>
        </w:rPr>
        <w:fldChar w:fldCharType="separate"/>
      </w:r>
      <w:r w:rsidR="00A75C70">
        <w:rPr>
          <w:bCs/>
        </w:rPr>
        <w:t>16</w:t>
      </w:r>
      <w:r>
        <w:rPr>
          <w:bCs/>
        </w:rPr>
        <w:fldChar w:fldCharType="end"/>
      </w:r>
      <w:r>
        <w:rPr>
          <w:bCs/>
        </w:rPr>
        <w:t xml:space="preserve"> </w:t>
      </w:r>
      <w:r w:rsidRPr="00A046BD">
        <w:rPr>
          <w:bCs/>
        </w:rPr>
        <w:t>раздела </w:t>
      </w:r>
      <w:hyperlink w:anchor="_РАЗДЕЛ_II._ИНФОРМАЦИОННАЯ_1" w:history="1">
        <w:r w:rsidRPr="007E6875">
          <w:rPr>
            <w:rStyle w:val="a4"/>
            <w:lang w:val="en-US"/>
          </w:rPr>
          <w:t>II</w:t>
        </w:r>
        <w:r w:rsidRPr="007E6875">
          <w:rPr>
            <w:rStyle w:val="a4"/>
          </w:rPr>
          <w:t xml:space="preserve"> «ИНФОРМАЦИОННАЯ КАРТА»</w:t>
        </w:r>
      </w:hyperlink>
      <w:r>
        <w:rPr>
          <w:bCs/>
        </w:rPr>
        <w:t xml:space="preserve"> </w:t>
      </w:r>
      <w:r>
        <w:t>извещения</w:t>
      </w:r>
      <w:r>
        <w:rPr>
          <w:bCs/>
        </w:rPr>
        <w:t>.</w:t>
      </w:r>
      <w:bookmarkEnd w:id="62"/>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Pr>
          <w:bCs/>
        </w:rPr>
        <w:t xml:space="preserve">извещения направляется по </w:t>
      </w:r>
      <w:hyperlink w:anchor="_Форма_3_РЕКОМЕНДУЕМАЯ" w:history="1">
        <w:r w:rsidRPr="007E6875">
          <w:rPr>
            <w:rStyle w:val="a4"/>
          </w:rPr>
          <w:t xml:space="preserve">Форме </w:t>
        </w:r>
        <w:r w:rsidRPr="00AF47F1">
          <w:rPr>
            <w:rStyle w:val="a4"/>
          </w:rPr>
          <w:t>3</w:t>
        </w:r>
        <w:r w:rsidRPr="007E6875">
          <w:rPr>
            <w:rStyle w:val="a4"/>
          </w:rPr>
          <w:t xml:space="preserve"> раздела III «ФОРМЫ ДЛЯ ЗАПОЛНЕНИЯ УЧАСТНИКАМИ ЗАКУПКИ»</w:t>
        </w:r>
      </w:hyperlink>
      <w:r w:rsidRPr="00A937B6">
        <w:rPr>
          <w:bCs/>
        </w:rPr>
        <w:t xml:space="preserve">. </w:t>
      </w:r>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Pr>
          <w:bCs/>
        </w:rPr>
        <w:t xml:space="preserve">извещения </w:t>
      </w:r>
      <w:r w:rsidRPr="00A937B6">
        <w:rPr>
          <w:bCs/>
        </w:rPr>
        <w:t xml:space="preserve">Заказчик осуществляет разъяснение положений </w:t>
      </w:r>
      <w:r>
        <w:rPr>
          <w:bCs/>
        </w:rPr>
        <w:t xml:space="preserve">извещения </w:t>
      </w:r>
      <w:r w:rsidRPr="00A937B6">
        <w:rPr>
          <w:bCs/>
        </w:rPr>
        <w:t>и размещает их в ЕИС и на ЭТП с указанием пре</w:t>
      </w:r>
      <w:r>
        <w:rPr>
          <w:bCs/>
        </w:rPr>
        <w:t>дмета запроса, но без указания участн</w:t>
      </w:r>
      <w:r w:rsidRPr="00A937B6">
        <w:rPr>
          <w:bCs/>
        </w:rPr>
        <w:t xml:space="preserve">ика, от которого поступил запрос. При этом Заказчик вправе не осуществлять такое разъяснение в случае, если указанный запрос поступил позднее чем за 3 </w:t>
      </w:r>
      <w:r>
        <w:rPr>
          <w:bCs/>
        </w:rPr>
        <w:t xml:space="preserve">(три) </w:t>
      </w:r>
      <w:r w:rsidRPr="00A937B6">
        <w:rPr>
          <w:bCs/>
        </w:rPr>
        <w:t>рабочих дня д</w:t>
      </w:r>
      <w:r>
        <w:rPr>
          <w:bCs/>
        </w:rPr>
        <w:t>о даты окончания срока подачи з</w:t>
      </w:r>
      <w:r w:rsidRPr="00A937B6">
        <w:rPr>
          <w:bCs/>
        </w:rPr>
        <w:t>аявок на участие в закупке.</w:t>
      </w:r>
      <w:bookmarkEnd w:id="63"/>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w:t>
      </w:r>
      <w:r w:rsidRPr="00A937B6">
        <w:rPr>
          <w:bCs/>
        </w:rPr>
        <w:t>, которые были размещены в ЕИС и на ЭТП в порядке, установленном в п</w:t>
      </w:r>
      <w:r>
        <w:rPr>
          <w:bCs/>
        </w:rPr>
        <w:t>.</w:t>
      </w:r>
      <w:r w:rsidRPr="00A937B6">
        <w:rPr>
          <w:bCs/>
        </w:rPr>
        <w:t xml:space="preserve"> </w:t>
      </w:r>
      <w:r>
        <w:rPr>
          <w:bCs/>
        </w:rPr>
        <w:fldChar w:fldCharType="begin"/>
      </w:r>
      <w:r>
        <w:rPr>
          <w:bCs/>
        </w:rPr>
        <w:instrText xml:space="preserve"> REF _Ref55317513 \r \h </w:instrText>
      </w:r>
      <w:r>
        <w:rPr>
          <w:bCs/>
        </w:rPr>
      </w:r>
      <w:r>
        <w:rPr>
          <w:bCs/>
        </w:rPr>
        <w:fldChar w:fldCharType="separate"/>
      </w:r>
      <w:r w:rsidR="00A75C70">
        <w:rPr>
          <w:bCs/>
        </w:rPr>
        <w:t>4.1.5</w:t>
      </w:r>
      <w:r>
        <w:rPr>
          <w:bCs/>
        </w:rPr>
        <w:fldChar w:fldCharType="end"/>
      </w:r>
      <w:r>
        <w:rPr>
          <w:bCs/>
        </w:rPr>
        <w:t xml:space="preserve"> </w:t>
      </w:r>
      <w:r w:rsidRPr="00A937B6">
        <w:rPr>
          <w:bCs/>
        </w:rPr>
        <w:t>настоящего р</w:t>
      </w:r>
      <w:r>
        <w:rPr>
          <w:bCs/>
        </w:rPr>
        <w:t xml:space="preserve">аздела </w:t>
      </w:r>
      <w:r>
        <w:t>извещения</w:t>
      </w:r>
      <w:r w:rsidRPr="00A937B6">
        <w:rPr>
          <w:bCs/>
        </w:rPr>
        <w:t>.</w:t>
      </w:r>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 xml:space="preserve">извещения </w:t>
      </w:r>
      <w:r w:rsidRPr="00A937B6">
        <w:rPr>
          <w:bCs/>
        </w:rPr>
        <w:t>не должны изменять предмет закупки и существенные условия проекта договора</w:t>
      </w:r>
      <w:r>
        <w:rPr>
          <w:bCs/>
        </w:rPr>
        <w:t>.</w:t>
      </w:r>
    </w:p>
    <w:p w:rsidR="0079498F" w:rsidRPr="00A937B6" w:rsidRDefault="0079498F" w:rsidP="00936483">
      <w:pPr>
        <w:numPr>
          <w:ilvl w:val="2"/>
          <w:numId w:val="3"/>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 xml:space="preserve">настоящим разделом </w:t>
      </w:r>
      <w:r>
        <w:t>извещения</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79498F" w:rsidRPr="00D31D16"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64" w:name="_Toc107388689"/>
      <w:bookmarkStart w:id="65" w:name="_Toc54336099"/>
      <w:r w:rsidRPr="00D31D16">
        <w:rPr>
          <w:b/>
        </w:rPr>
        <w:t xml:space="preserve">Порядок внесения изменений в </w:t>
      </w:r>
      <w:r>
        <w:rPr>
          <w:b/>
        </w:rPr>
        <w:t>и</w:t>
      </w:r>
      <w:r w:rsidRPr="00D31D16">
        <w:rPr>
          <w:b/>
        </w:rPr>
        <w:t>звещение</w:t>
      </w:r>
      <w:bookmarkEnd w:id="64"/>
      <w:r w:rsidRPr="00D31D16">
        <w:rPr>
          <w:b/>
        </w:rPr>
        <w:t xml:space="preserve"> </w:t>
      </w:r>
      <w:bookmarkEnd w:id="65"/>
    </w:p>
    <w:p w:rsidR="0079498F" w:rsidRPr="00D31D16" w:rsidRDefault="0079498F" w:rsidP="00936483">
      <w:pPr>
        <w:numPr>
          <w:ilvl w:val="2"/>
          <w:numId w:val="3"/>
        </w:numPr>
        <w:tabs>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 xml:space="preserve">извещение </w:t>
      </w:r>
      <w:r w:rsidRPr="00D31D16">
        <w:rPr>
          <w:bCs/>
        </w:rPr>
        <w:t>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в ЕИС и на Э</w:t>
      </w:r>
      <w:r>
        <w:rPr>
          <w:bCs/>
        </w:rPr>
        <w:t>Т</w:t>
      </w:r>
      <w:r w:rsidRPr="00D31D16">
        <w:rPr>
          <w:bCs/>
        </w:rPr>
        <w:t xml:space="preserve">П. Изменения в </w:t>
      </w:r>
      <w:r>
        <w:rPr>
          <w:bCs/>
        </w:rPr>
        <w:t xml:space="preserve">извещение </w:t>
      </w:r>
      <w:r w:rsidRPr="00D31D16">
        <w:rPr>
          <w:bCs/>
        </w:rPr>
        <w:t>размещаются в ЕИС и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звещение.</w:t>
      </w:r>
    </w:p>
    <w:p w:rsidR="0079498F" w:rsidRPr="00D31D16" w:rsidRDefault="0079498F" w:rsidP="00936483">
      <w:pPr>
        <w:numPr>
          <w:ilvl w:val="2"/>
          <w:numId w:val="3"/>
        </w:numPr>
        <w:tabs>
          <w:tab w:val="num" w:pos="960"/>
        </w:tabs>
        <w:overflowPunct w:val="0"/>
        <w:autoSpaceDE w:val="0"/>
        <w:autoSpaceDN w:val="0"/>
        <w:adjustRightInd w:val="0"/>
        <w:ind w:left="0" w:firstLine="709"/>
        <w:jc w:val="both"/>
        <w:rPr>
          <w:bCs/>
        </w:rPr>
      </w:pPr>
      <w:r w:rsidRPr="00D31D16">
        <w:rPr>
          <w:bCs/>
        </w:rPr>
        <w:t xml:space="preserve">В случае внесения изменений в </w:t>
      </w:r>
      <w:r>
        <w:rPr>
          <w:bCs/>
        </w:rPr>
        <w:t>и</w:t>
      </w:r>
      <w:r w:rsidRPr="00D31D16">
        <w:rPr>
          <w:bCs/>
        </w:rPr>
        <w:t xml:space="preserve">звещение </w:t>
      </w:r>
      <w:r>
        <w:rPr>
          <w:bCs/>
        </w:rPr>
        <w:t>срок подачи з</w:t>
      </w:r>
      <w:r w:rsidRPr="00D31D16">
        <w:rPr>
          <w:bCs/>
        </w:rPr>
        <w:t xml:space="preserve">аявок на участие в </w:t>
      </w:r>
      <w:r>
        <w:rPr>
          <w:bCs/>
        </w:rPr>
        <w:t>закупке</w:t>
      </w:r>
      <w:r w:rsidRPr="00D31D16">
        <w:rPr>
          <w:bCs/>
        </w:rPr>
        <w:t xml:space="preserve"> должен быть продлен таким образом, чтобы с даты размещения в ЕИС и на Э</w:t>
      </w:r>
      <w:r>
        <w:rPr>
          <w:bCs/>
        </w:rPr>
        <w:t>Т</w:t>
      </w:r>
      <w:r w:rsidRPr="00D31D16">
        <w:rPr>
          <w:bCs/>
        </w:rPr>
        <w:t xml:space="preserve">П указанных изменений </w:t>
      </w:r>
      <w:r>
        <w:rPr>
          <w:bCs/>
        </w:rPr>
        <w:t>до даты окончания срока подачи з</w:t>
      </w:r>
      <w:r w:rsidRPr="00D31D16">
        <w:rPr>
          <w:bCs/>
        </w:rPr>
        <w:t xml:space="preserve">аявок на участие в </w:t>
      </w:r>
      <w:r>
        <w:rPr>
          <w:bCs/>
        </w:rPr>
        <w:t>закупке</w:t>
      </w:r>
      <w:r w:rsidRPr="00D31D16">
        <w:rPr>
          <w:bCs/>
        </w:rPr>
        <w:t xml:space="preserve"> оставалось </w:t>
      </w:r>
      <w:r>
        <w:rPr>
          <w:bCs/>
        </w:rPr>
        <w:t>не менее половины срока подачи з</w:t>
      </w:r>
      <w:r w:rsidRPr="00D31D16">
        <w:rPr>
          <w:bCs/>
        </w:rPr>
        <w:t>аявок на участие в тако</w:t>
      </w:r>
      <w:r>
        <w:rPr>
          <w:bCs/>
        </w:rPr>
        <w:t xml:space="preserve">й закупке, </w:t>
      </w:r>
      <w:r w:rsidRPr="00D31D16">
        <w:rPr>
          <w:bCs/>
        </w:rPr>
        <w:t xml:space="preserve">установленного в </w:t>
      </w:r>
      <w:hyperlink r:id="rId18" w:history="1">
        <w:r w:rsidRPr="00733E33">
          <w:rPr>
            <w:rStyle w:val="a4"/>
          </w:rPr>
          <w:t>Положени</w:t>
        </w:r>
        <w:r>
          <w:rPr>
            <w:rStyle w:val="a4"/>
          </w:rPr>
          <w:t>и</w:t>
        </w:r>
        <w:r w:rsidRPr="00733E33">
          <w:rPr>
            <w:rStyle w:val="a4"/>
          </w:rPr>
          <w:t xml:space="preserve"> о закупках</w:t>
        </w:r>
      </w:hyperlink>
      <w:r>
        <w:rPr>
          <w:bCs/>
        </w:rPr>
        <w:t xml:space="preserve"> для данного способа закупки. </w:t>
      </w:r>
      <w:r w:rsidRPr="00D31D16">
        <w:rPr>
          <w:bCs/>
        </w:rPr>
        <w:t>При этом изменение предмета закупки не допускается.</w:t>
      </w:r>
    </w:p>
    <w:p w:rsidR="0079498F" w:rsidRPr="00D31D16" w:rsidRDefault="0079498F" w:rsidP="00936483">
      <w:pPr>
        <w:numPr>
          <w:ilvl w:val="2"/>
          <w:numId w:val="3"/>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звещение, является неотъемлемой частью</w:t>
      </w:r>
      <w:r>
        <w:rPr>
          <w:bCs/>
        </w:rPr>
        <w:t xml:space="preserve"> и</w:t>
      </w:r>
      <w:r w:rsidRPr="00D31D16">
        <w:rPr>
          <w:bCs/>
        </w:rPr>
        <w:t>звещения.</w:t>
      </w:r>
    </w:p>
    <w:p w:rsidR="0079498F" w:rsidRPr="007C03A3"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107388690"/>
      <w:r w:rsidRPr="007C03A3">
        <w:rPr>
          <w:b/>
        </w:rPr>
        <w:t xml:space="preserve">Порядок отмены </w:t>
      </w:r>
      <w:bookmarkEnd w:id="66"/>
      <w:r>
        <w:rPr>
          <w:b/>
        </w:rPr>
        <w:t>закупки</w:t>
      </w:r>
      <w:bookmarkEnd w:id="67"/>
      <w:bookmarkEnd w:id="68"/>
    </w:p>
    <w:p w:rsidR="0079498F" w:rsidRPr="007C03A3" w:rsidRDefault="0079498F" w:rsidP="00936483">
      <w:pPr>
        <w:numPr>
          <w:ilvl w:val="2"/>
          <w:numId w:val="3"/>
        </w:numPr>
        <w:tabs>
          <w:tab w:val="num" w:pos="960"/>
        </w:tabs>
        <w:overflowPunct w:val="0"/>
        <w:autoSpaceDE w:val="0"/>
        <w:autoSpaceDN w:val="0"/>
        <w:adjustRightInd w:val="0"/>
        <w:ind w:left="0" w:firstLine="709"/>
        <w:jc w:val="both"/>
        <w:rPr>
          <w:bCs/>
        </w:rPr>
      </w:pPr>
      <w:bookmarkStart w:id="69" w:name="_Ref55317616"/>
      <w:r>
        <w:rPr>
          <w:bCs/>
        </w:rPr>
        <w:t>Заказчик</w:t>
      </w:r>
      <w:r w:rsidRPr="007C03A3">
        <w:rPr>
          <w:bCs/>
        </w:rPr>
        <w:t xml:space="preserve"> вправе отменить </w:t>
      </w:r>
      <w:r>
        <w:rPr>
          <w:bCs/>
        </w:rPr>
        <w:t>закупку</w:t>
      </w:r>
      <w:r w:rsidRPr="007C03A3">
        <w:rPr>
          <w:bCs/>
        </w:rPr>
        <w:t xml:space="preserve">, в том числе по одному и более предмету закупки (лоту) до наступления даты и </w:t>
      </w:r>
      <w:r>
        <w:rPr>
          <w:bCs/>
        </w:rPr>
        <w:t>времени окончания срока подачи з</w:t>
      </w:r>
      <w:r w:rsidRPr="007C03A3">
        <w:rPr>
          <w:bCs/>
        </w:rPr>
        <w:t xml:space="preserve">аявок на участие в </w:t>
      </w:r>
      <w:r>
        <w:rPr>
          <w:bCs/>
        </w:rPr>
        <w:t>закупке</w:t>
      </w:r>
      <w:r w:rsidRPr="007C03A3">
        <w:rPr>
          <w:bCs/>
        </w:rPr>
        <w:t>.</w:t>
      </w:r>
      <w:bookmarkEnd w:id="69"/>
      <w:r w:rsidRPr="007C03A3">
        <w:rPr>
          <w:bCs/>
        </w:rPr>
        <w:t xml:space="preserve"> </w:t>
      </w:r>
    </w:p>
    <w:p w:rsidR="0079498F" w:rsidRPr="00F623BD" w:rsidRDefault="0079498F" w:rsidP="00936483">
      <w:pPr>
        <w:numPr>
          <w:ilvl w:val="2"/>
          <w:numId w:val="3"/>
        </w:numPr>
        <w:tabs>
          <w:tab w:val="num" w:pos="960"/>
        </w:tabs>
        <w:overflowPunct w:val="0"/>
        <w:autoSpaceDE w:val="0"/>
        <w:autoSpaceDN w:val="0"/>
        <w:adjustRightInd w:val="0"/>
        <w:ind w:left="0" w:firstLine="709"/>
        <w:jc w:val="both"/>
        <w:rPr>
          <w:bCs/>
        </w:rPr>
      </w:pPr>
      <w:r w:rsidRPr="00F623BD">
        <w:rPr>
          <w:bCs/>
        </w:rPr>
        <w:t>Решение об отмене закупки размещается в ЕИС и на ЭТП в день принятия этого решения.</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Pr>
          <w:bCs/>
        </w:rPr>
        <w:t>закупки</w:t>
      </w:r>
      <w:r w:rsidRPr="007C03A3">
        <w:rPr>
          <w:bCs/>
        </w:rPr>
        <w:t>, определенного в п</w:t>
      </w:r>
      <w:r>
        <w:rPr>
          <w:bCs/>
        </w:rPr>
        <w:t>.</w:t>
      </w:r>
      <w:r w:rsidRPr="007C03A3">
        <w:rPr>
          <w:bCs/>
        </w:rPr>
        <w:t xml:space="preserve"> </w:t>
      </w:r>
      <w:r>
        <w:rPr>
          <w:bCs/>
        </w:rPr>
        <w:fldChar w:fldCharType="begin"/>
      </w:r>
      <w:r>
        <w:rPr>
          <w:bCs/>
        </w:rPr>
        <w:instrText xml:space="preserve"> REF _Ref55317616 \r \h </w:instrText>
      </w:r>
      <w:r>
        <w:rPr>
          <w:bCs/>
        </w:rPr>
      </w:r>
      <w:r>
        <w:rPr>
          <w:bCs/>
        </w:rPr>
        <w:fldChar w:fldCharType="separate"/>
      </w:r>
      <w:r w:rsidR="00A75C70">
        <w:rPr>
          <w:bCs/>
        </w:rPr>
        <w:t>4.3.1</w:t>
      </w:r>
      <w:r>
        <w:rPr>
          <w:bCs/>
        </w:rPr>
        <w:fldChar w:fldCharType="end"/>
      </w:r>
      <w:r>
        <w:rPr>
          <w:bCs/>
        </w:rPr>
        <w:t xml:space="preserve"> </w:t>
      </w:r>
      <w:r w:rsidRPr="007C03A3">
        <w:rPr>
          <w:bCs/>
        </w:rPr>
        <w:t xml:space="preserve">настоящего раздела </w:t>
      </w:r>
      <w:r>
        <w:rPr>
          <w:bCs/>
        </w:rPr>
        <w:t>извещения</w:t>
      </w:r>
      <w:r w:rsidRPr="007C03A3">
        <w:rPr>
          <w:bCs/>
        </w:rPr>
        <w:t xml:space="preserve">, и до заключения договора по итогам </w:t>
      </w:r>
      <w:r>
        <w:rPr>
          <w:bCs/>
        </w:rPr>
        <w:t xml:space="preserve">процедуры закупки Заказчик </w:t>
      </w:r>
      <w:r w:rsidRPr="007C03A3">
        <w:rPr>
          <w:bCs/>
        </w:rPr>
        <w:t xml:space="preserve">вправе отменить </w:t>
      </w:r>
      <w:r>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79498F" w:rsidRPr="009E6B75"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107388691"/>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Pr>
          <w:b/>
          <w:sz w:val="28"/>
          <w:lang w:eastAsia="x-none"/>
        </w:rPr>
        <w:t>ЗАКУПКЕ</w:t>
      </w:r>
      <w:bookmarkEnd w:id="71"/>
      <w:bookmarkEnd w:id="72"/>
    </w:p>
    <w:p w:rsidR="0079498F" w:rsidRPr="009E6B75"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107388692"/>
      <w:bookmarkStart w:id="79" w:name="_Toc8834859"/>
      <w:bookmarkStart w:id="80" w:name="_Hlk527991194"/>
      <w:bookmarkStart w:id="81" w:name="_Hlk527991206"/>
      <w:r w:rsidRPr="009E6B75">
        <w:rPr>
          <w:b/>
        </w:rPr>
        <w:t xml:space="preserve">Общие требования к </w:t>
      </w:r>
      <w:bookmarkEnd w:id="74"/>
      <w:r>
        <w:rPr>
          <w:b/>
        </w:rPr>
        <w:t>з</w:t>
      </w:r>
      <w:r w:rsidRPr="009E6B75">
        <w:rPr>
          <w:b/>
        </w:rPr>
        <w:t>аявке</w:t>
      </w:r>
      <w:bookmarkEnd w:id="75"/>
      <w:bookmarkEnd w:id="76"/>
      <w:r w:rsidRPr="009E6B75">
        <w:rPr>
          <w:b/>
        </w:rPr>
        <w:t>, а также к</w:t>
      </w:r>
      <w:r>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79498F" w:rsidRDefault="0079498F" w:rsidP="00936483">
      <w:pPr>
        <w:numPr>
          <w:ilvl w:val="2"/>
          <w:numId w:val="3"/>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Pr>
          <w:bCs/>
        </w:rPr>
        <w:t>извещения</w:t>
      </w:r>
      <w:r w:rsidRPr="00A918A3">
        <w:rPr>
          <w:bCs/>
        </w:rPr>
        <w:t xml:space="preserve">, а также иные сведения и документы, предусмотренные </w:t>
      </w:r>
      <w:r>
        <w:rPr>
          <w:bCs/>
        </w:rPr>
        <w:t>извещением</w:t>
      </w:r>
      <w:r w:rsidRPr="00A918A3">
        <w:rPr>
          <w:bCs/>
        </w:rPr>
        <w:t xml:space="preserve">, оформленные в соответствии с требованиями </w:t>
      </w:r>
      <w:r>
        <w:rPr>
          <w:bCs/>
        </w:rPr>
        <w:t>извещения), входящие в состав з</w:t>
      </w:r>
      <w:r w:rsidRPr="00A918A3">
        <w:rPr>
          <w:bCs/>
        </w:rPr>
        <w:t xml:space="preserve">аявки на участие в закупке должны быть предоставлены </w:t>
      </w:r>
      <w:r>
        <w:rPr>
          <w:bCs/>
        </w:rPr>
        <w:t>участн</w:t>
      </w:r>
      <w:r w:rsidRPr="00A918A3">
        <w:rPr>
          <w:bCs/>
        </w:rPr>
        <w:t xml:space="preserve">иком закупки через ЭТП в доступном для прочтения формате, в соответствии с требованиями </w:t>
      </w:r>
      <w:r>
        <w:rPr>
          <w:bCs/>
        </w:rPr>
        <w:t>извещения</w:t>
      </w:r>
      <w:r w:rsidRPr="00A918A3">
        <w:rPr>
          <w:bCs/>
        </w:rPr>
        <w:t xml:space="preserve"> (PDF, </w:t>
      </w:r>
      <w:proofErr w:type="spellStart"/>
      <w:r w:rsidRPr="00A918A3">
        <w:rPr>
          <w:bCs/>
        </w:rPr>
        <w:t>Word</w:t>
      </w:r>
      <w:proofErr w:type="spellEnd"/>
      <w:r w:rsidRPr="00A918A3">
        <w:rPr>
          <w:bCs/>
        </w:rPr>
        <w:t xml:space="preserve">, </w:t>
      </w:r>
      <w:proofErr w:type="spellStart"/>
      <w:r w:rsidRPr="00A918A3">
        <w:rPr>
          <w:bCs/>
        </w:rPr>
        <w:t>Excel</w:t>
      </w:r>
      <w:proofErr w:type="spellEnd"/>
      <w:r w:rsidRPr="00A918A3">
        <w:rPr>
          <w:bCs/>
        </w:rPr>
        <w:t xml:space="preserve">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извещении</w:t>
      </w:r>
      <w:r w:rsidRPr="00A918A3">
        <w:rPr>
          <w:bCs/>
        </w:rPr>
        <w:t>.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 xml:space="preserve">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w:t>
      </w:r>
      <w:proofErr w:type="spellStart"/>
      <w:r w:rsidRPr="00D65A01">
        <w:rPr>
          <w:bCs/>
        </w:rPr>
        <w:t>Excel</w:t>
      </w:r>
      <w:proofErr w:type="spellEnd"/>
      <w:r w:rsidRPr="00D65A01">
        <w:rPr>
          <w:bCs/>
        </w:rPr>
        <w:t>), скрытых столбцов и строк, изменения цвета текста на любой другой, обеспечивающий его читаемость и т.п.).</w:t>
      </w:r>
    </w:p>
    <w:p w:rsidR="0079498F" w:rsidRDefault="0079498F" w:rsidP="00936483">
      <w:pPr>
        <w:numPr>
          <w:ilvl w:val="2"/>
          <w:numId w:val="3"/>
        </w:numPr>
        <w:tabs>
          <w:tab w:val="num" w:pos="960"/>
        </w:tabs>
        <w:overflowPunct w:val="0"/>
        <w:autoSpaceDE w:val="0"/>
        <w:autoSpaceDN w:val="0"/>
        <w:adjustRightInd w:val="0"/>
        <w:ind w:left="0" w:firstLine="709"/>
        <w:jc w:val="both"/>
      </w:pPr>
      <w:bookmarkStart w:id="83"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3"/>
    </w:p>
    <w:p w:rsidR="0079498F" w:rsidRPr="004F7E72"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107388693"/>
      <w:bookmarkStart w:id="87" w:name="_Hlk527994838"/>
      <w:bookmarkEnd w:id="82"/>
      <w:r w:rsidRPr="004F7E72">
        <w:rPr>
          <w:b/>
        </w:rPr>
        <w:t xml:space="preserve">Язык документов, входящих в состав </w:t>
      </w:r>
      <w:r>
        <w:rPr>
          <w:b/>
        </w:rPr>
        <w:t>з</w:t>
      </w:r>
      <w:r w:rsidRPr="004F7E72">
        <w:rPr>
          <w:b/>
        </w:rPr>
        <w:t xml:space="preserve">аявки на участие в </w:t>
      </w:r>
      <w:bookmarkEnd w:id="84"/>
      <w:r>
        <w:rPr>
          <w:b/>
        </w:rPr>
        <w:t>закупке</w:t>
      </w:r>
      <w:bookmarkEnd w:id="85"/>
      <w:bookmarkEnd w:id="86"/>
    </w:p>
    <w:bookmarkEnd w:id="87"/>
    <w:p w:rsidR="0079498F" w:rsidRDefault="0079498F" w:rsidP="00936483">
      <w:pPr>
        <w:numPr>
          <w:ilvl w:val="2"/>
          <w:numId w:val="3"/>
        </w:numPr>
        <w:tabs>
          <w:tab w:val="num" w:pos="960"/>
        </w:tabs>
        <w:overflowPunct w:val="0"/>
        <w:autoSpaceDE w:val="0"/>
        <w:autoSpaceDN w:val="0"/>
        <w:adjustRightInd w:val="0"/>
        <w:ind w:left="0" w:firstLine="709"/>
        <w:jc w:val="both"/>
        <w:rPr>
          <w:bCs/>
        </w:rPr>
      </w:pPr>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903210">
        <w:rPr>
          <w:bCs/>
        </w:rPr>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903210">
        <w:rPr>
          <w:bCs/>
        </w:rPr>
        <w:t>апостиль</w:t>
      </w:r>
      <w:proofErr w:type="spellEnd"/>
      <w:r w:rsidRPr="00903210">
        <w:rPr>
          <w:bCs/>
        </w:rPr>
        <w:t xml:space="preserve"> (или сведения об их легализации), а также нотариально заверенный перевод на русский язык.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настоящим извещением</w:t>
      </w:r>
      <w:r w:rsidRPr="00903210">
        <w:rPr>
          <w:bCs/>
        </w:rPr>
        <w:t xml:space="preserve">. </w:t>
      </w:r>
    </w:p>
    <w:p w:rsidR="0079498F" w:rsidRPr="00903210" w:rsidRDefault="0079498F" w:rsidP="00936483">
      <w:pPr>
        <w:numPr>
          <w:ilvl w:val="2"/>
          <w:numId w:val="3"/>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 xml:space="preserve">извещение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извещением</w:t>
      </w:r>
      <w:r w:rsidRPr="00D65A01">
        <w:rPr>
          <w:bCs/>
        </w:rPr>
        <w:t>.</w:t>
      </w:r>
    </w:p>
    <w:p w:rsidR="0079498F" w:rsidRPr="00B67515"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125797"/>
      <w:bookmarkStart w:id="91" w:name="_Toc107388694"/>
      <w:r>
        <w:rPr>
          <w:b/>
        </w:rPr>
        <w:t>Валюта з</w:t>
      </w:r>
      <w:r w:rsidRPr="0079299A">
        <w:rPr>
          <w:b/>
        </w:rPr>
        <w:t xml:space="preserve">аявки на участие в </w:t>
      </w:r>
      <w:bookmarkEnd w:id="88"/>
      <w:r>
        <w:rPr>
          <w:b/>
        </w:rPr>
        <w:t>закупке</w:t>
      </w:r>
      <w:bookmarkEnd w:id="89"/>
      <w:bookmarkEnd w:id="90"/>
      <w:bookmarkEnd w:id="91"/>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r>
        <w:rPr>
          <w:bCs/>
        </w:rPr>
        <w:t>Все суммы денежных средств в з</w:t>
      </w:r>
      <w:r w:rsidRPr="00D65A01">
        <w:rPr>
          <w:bCs/>
        </w:rPr>
        <w:t xml:space="preserve">аявке на участие в закупке должны быть выражены в валюте, установленной в </w:t>
      </w:r>
      <w:r>
        <w:rPr>
          <w:bCs/>
        </w:rPr>
        <w:t xml:space="preserve">п. </w:t>
      </w:r>
      <w:r>
        <w:rPr>
          <w:bCs/>
        </w:rPr>
        <w:fldChar w:fldCharType="begin"/>
      </w:r>
      <w:r>
        <w:rPr>
          <w:bCs/>
        </w:rPr>
        <w:instrText xml:space="preserve"> REF _Ref55317941 \r \h </w:instrText>
      </w:r>
      <w:r>
        <w:rPr>
          <w:bCs/>
        </w:rPr>
      </w:r>
      <w:r>
        <w:rPr>
          <w:bCs/>
        </w:rPr>
        <w:fldChar w:fldCharType="separate"/>
      </w:r>
      <w:r w:rsidR="00A75C70">
        <w:rPr>
          <w:bCs/>
        </w:rPr>
        <w:t>10</w:t>
      </w:r>
      <w:r>
        <w:rPr>
          <w:bCs/>
        </w:rPr>
        <w:fldChar w:fldCharType="end"/>
      </w:r>
      <w:r>
        <w:rPr>
          <w:bCs/>
        </w:rPr>
        <w:t xml:space="preserve"> </w:t>
      </w:r>
      <w:r w:rsidRPr="00A046BD">
        <w:rPr>
          <w:bCs/>
        </w:rPr>
        <w:t>раздела </w:t>
      </w:r>
      <w:hyperlink w:anchor="_РАЗДЕЛ_II._ИНФОРМАЦИОННАЯ_1" w:history="1">
        <w:r w:rsidRPr="008C4F3D">
          <w:rPr>
            <w:rStyle w:val="a4"/>
            <w:lang w:val="en-US"/>
          </w:rPr>
          <w:t>II</w:t>
        </w:r>
        <w:r w:rsidRPr="008C4F3D">
          <w:rPr>
            <w:rStyle w:val="a4"/>
          </w:rPr>
          <w:t xml:space="preserve"> «ИНФОРМАЦИОННАЯ КАРТА»</w:t>
        </w:r>
      </w:hyperlink>
      <w:r>
        <w:rPr>
          <w:bCs/>
        </w:rPr>
        <w:t xml:space="preserve"> извещения</w:t>
      </w:r>
      <w:r w:rsidRPr="00D65A01">
        <w:rPr>
          <w:bCs/>
        </w:rPr>
        <w:t xml:space="preserve">. Выражение денежных сумм в иной валюте расценивается Закупочной комиссией как несоответствие </w:t>
      </w:r>
      <w:r>
        <w:rPr>
          <w:bCs/>
        </w:rPr>
        <w:t>заявк</w:t>
      </w:r>
      <w:r w:rsidRPr="00D65A01">
        <w:rPr>
          <w:bCs/>
        </w:rPr>
        <w:t xml:space="preserve">и требованиям, установленным </w:t>
      </w:r>
      <w:r>
        <w:rPr>
          <w:bCs/>
        </w:rPr>
        <w:t>извещением</w:t>
      </w:r>
      <w:r w:rsidRPr="00D65A01">
        <w:rPr>
          <w:bCs/>
        </w:rPr>
        <w:t>.</w:t>
      </w:r>
    </w:p>
    <w:p w:rsidR="0079498F" w:rsidRPr="00683F70"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107388695"/>
      <w:r w:rsidRPr="00D65A01">
        <w:rPr>
          <w:b/>
        </w:rPr>
        <w:t>Требования к содержанию</w:t>
      </w:r>
      <w:r>
        <w:rPr>
          <w:b/>
        </w:rPr>
        <w:t xml:space="preserve"> документов, входящих в состав заявк</w:t>
      </w:r>
      <w:r w:rsidRPr="00D65A01">
        <w:rPr>
          <w:b/>
        </w:rPr>
        <w:t xml:space="preserve">и на участие в </w:t>
      </w:r>
      <w:bookmarkEnd w:id="92"/>
      <w:r>
        <w:rPr>
          <w:b/>
        </w:rPr>
        <w:t>закупке</w:t>
      </w:r>
      <w:bookmarkEnd w:id="93"/>
      <w:bookmarkEnd w:id="94"/>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bookmarkStart w:id="95" w:name="_Ref55317966"/>
      <w:r>
        <w:rPr>
          <w:bCs/>
        </w:rPr>
        <w:t>Заявк</w:t>
      </w:r>
      <w:r w:rsidRPr="00D65A01">
        <w:rPr>
          <w:bCs/>
        </w:rPr>
        <w:t xml:space="preserve">а на участие в </w:t>
      </w:r>
      <w:r>
        <w:rPr>
          <w:bCs/>
        </w:rPr>
        <w:t xml:space="preserve">закупке </w:t>
      </w:r>
      <w:r w:rsidRPr="00D65A01">
        <w:rPr>
          <w:bCs/>
        </w:rPr>
        <w:t xml:space="preserve">должна содержать информацию и документы, предусмотренные </w:t>
      </w:r>
      <w:r>
        <w:rPr>
          <w:bCs/>
        </w:rPr>
        <w:t xml:space="preserve">п. </w:t>
      </w:r>
      <w:r>
        <w:rPr>
          <w:bCs/>
        </w:rPr>
        <w:fldChar w:fldCharType="begin"/>
      </w:r>
      <w:r>
        <w:rPr>
          <w:bCs/>
        </w:rPr>
        <w:instrText xml:space="preserve"> REF _Ref55317127 \r \h </w:instrText>
      </w:r>
      <w:r>
        <w:rPr>
          <w:bCs/>
        </w:rPr>
      </w:r>
      <w:r>
        <w:rPr>
          <w:bCs/>
        </w:rPr>
        <w:fldChar w:fldCharType="separate"/>
      </w:r>
      <w:r w:rsidR="00A75C70">
        <w:rPr>
          <w:bCs/>
        </w:rPr>
        <w:t>12</w:t>
      </w:r>
      <w:r>
        <w:rPr>
          <w:bCs/>
        </w:rPr>
        <w:fldChar w:fldCharType="end"/>
      </w:r>
      <w:r>
        <w:rPr>
          <w:bCs/>
        </w:rPr>
        <w:t xml:space="preserve"> </w:t>
      </w:r>
      <w:r w:rsidRPr="00A046BD">
        <w:rPr>
          <w:bCs/>
        </w:rPr>
        <w:t>раздела </w:t>
      </w:r>
      <w:hyperlink w:anchor="_РАЗДЕЛ_II._ИНФОРМАЦИОННАЯ_1" w:history="1">
        <w:r w:rsidRPr="00BE6640">
          <w:rPr>
            <w:rStyle w:val="a4"/>
            <w:lang w:val="en-US"/>
          </w:rPr>
          <w:t>II</w:t>
        </w:r>
        <w:r w:rsidRPr="00BE6640">
          <w:rPr>
            <w:rStyle w:val="a4"/>
          </w:rPr>
          <w:t xml:space="preserve"> «ИНФОРМАЦИОННАЯ КАРТА»</w:t>
        </w:r>
      </w:hyperlink>
      <w:r>
        <w:rPr>
          <w:bCs/>
        </w:rPr>
        <w:t xml:space="preserve"> извещения</w:t>
      </w:r>
      <w:r w:rsidRPr="00D65A01">
        <w:rPr>
          <w:bCs/>
        </w:rPr>
        <w:t>.</w:t>
      </w:r>
      <w:bookmarkEnd w:id="95"/>
      <w:r w:rsidRPr="00D65A01">
        <w:rPr>
          <w:bCs/>
        </w:rPr>
        <w:t xml:space="preserve"> </w:t>
      </w:r>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w:t>
      </w:r>
      <w:r>
        <w:rPr>
          <w:bCs/>
        </w:rPr>
        <w:t xml:space="preserve">информации и </w:t>
      </w:r>
      <w:r w:rsidRPr="00D65A01">
        <w:rPr>
          <w:bCs/>
        </w:rPr>
        <w:t xml:space="preserve">документов, </w:t>
      </w:r>
      <w:r>
        <w:rPr>
          <w:bCs/>
        </w:rPr>
        <w:t>указанных</w:t>
      </w:r>
      <w:r w:rsidRPr="00D65A01">
        <w:rPr>
          <w:bCs/>
        </w:rPr>
        <w:t xml:space="preserve"> в п</w:t>
      </w:r>
      <w:r>
        <w:rPr>
          <w:bCs/>
        </w:rPr>
        <w:t xml:space="preserve">. </w:t>
      </w:r>
      <w:r>
        <w:rPr>
          <w:bCs/>
        </w:rPr>
        <w:fldChar w:fldCharType="begin"/>
      </w:r>
      <w:r>
        <w:rPr>
          <w:bCs/>
        </w:rPr>
        <w:instrText xml:space="preserve"> REF _Ref55317966 \r \h </w:instrText>
      </w:r>
      <w:r>
        <w:rPr>
          <w:bCs/>
        </w:rPr>
      </w:r>
      <w:r>
        <w:rPr>
          <w:bCs/>
        </w:rPr>
        <w:fldChar w:fldCharType="separate"/>
      </w:r>
      <w:r w:rsidR="00A75C70">
        <w:rPr>
          <w:bCs/>
        </w:rPr>
        <w:t>5.4.1</w:t>
      </w:r>
      <w:r>
        <w:rPr>
          <w:bCs/>
        </w:rPr>
        <w:fldChar w:fldCharType="end"/>
      </w:r>
      <w:r>
        <w:rPr>
          <w:bCs/>
        </w:rPr>
        <w:t xml:space="preserve"> настоящего раздела извещения, участн</w:t>
      </w:r>
      <w:r w:rsidRPr="00D65A01">
        <w:rPr>
          <w:bCs/>
        </w:rPr>
        <w:t xml:space="preserve">ик не допускается </w:t>
      </w:r>
      <w:r>
        <w:rPr>
          <w:bCs/>
        </w:rPr>
        <w:t>Закупочной комиссией</w:t>
      </w:r>
      <w:r w:rsidRPr="00D65A01">
        <w:rPr>
          <w:bCs/>
        </w:rPr>
        <w:t xml:space="preserve"> к участию в </w:t>
      </w:r>
      <w:r>
        <w:rPr>
          <w:bCs/>
        </w:rPr>
        <w:t>закупке</w:t>
      </w:r>
      <w:r w:rsidRPr="00D65A01">
        <w:rPr>
          <w:bCs/>
        </w:rPr>
        <w:t>.</w:t>
      </w:r>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r>
        <w:rPr>
          <w:bCs/>
        </w:rPr>
        <w:t>Представление заявки на участие в закупке</w:t>
      </w:r>
      <w:r w:rsidRPr="00D65A01">
        <w:rPr>
          <w:bCs/>
        </w:rPr>
        <w:t xml:space="preserve"> с отклонением от формы, установленной настоящ</w:t>
      </w:r>
      <w:r>
        <w:rPr>
          <w:bCs/>
        </w:rPr>
        <w:t>им</w:t>
      </w:r>
      <w:r w:rsidRPr="00D65A01">
        <w:rPr>
          <w:bCs/>
        </w:rPr>
        <w:t xml:space="preserve"> </w:t>
      </w:r>
      <w:r>
        <w:rPr>
          <w:bCs/>
        </w:rPr>
        <w:t>извещением</w:t>
      </w:r>
      <w:r w:rsidRPr="00D65A01">
        <w:rPr>
          <w:bCs/>
        </w:rPr>
        <w:t xml:space="preserve">,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извещением</w:t>
      </w:r>
      <w:r w:rsidRPr="00D65A01">
        <w:rPr>
          <w:bCs/>
        </w:rPr>
        <w:t>.</w:t>
      </w:r>
    </w:p>
    <w:p w:rsidR="0079498F" w:rsidRPr="00A82727" w:rsidRDefault="0079498F" w:rsidP="00936483">
      <w:pPr>
        <w:pStyle w:val="ae"/>
        <w:keepNext/>
        <w:numPr>
          <w:ilvl w:val="1"/>
          <w:numId w:val="3"/>
        </w:numPr>
        <w:tabs>
          <w:tab w:val="num" w:pos="1276"/>
        </w:tabs>
        <w:spacing w:before="120" w:beforeAutospacing="0" w:after="120" w:afterAutospacing="0"/>
        <w:ind w:left="0" w:firstLine="709"/>
        <w:jc w:val="both"/>
        <w:outlineLvl w:val="1"/>
        <w:rPr>
          <w:b/>
          <w:color w:val="000000" w:themeColor="text1"/>
        </w:rPr>
      </w:pPr>
      <w:bookmarkStart w:id="96" w:name="_Toc8834863"/>
      <w:bookmarkStart w:id="97" w:name="_Toc54336106"/>
      <w:bookmarkStart w:id="98" w:name="_Ref57124564"/>
      <w:bookmarkStart w:id="99" w:name="_Ref57125499"/>
      <w:bookmarkStart w:id="100" w:name="_Toc107388696"/>
      <w:bookmarkStart w:id="101" w:name="_Hlk528068221"/>
      <w:r w:rsidRPr="00D65A01">
        <w:rPr>
          <w:b/>
        </w:rPr>
        <w:t>Требования к ценовому предложению</w:t>
      </w:r>
      <w:bookmarkEnd w:id="96"/>
      <w:bookmarkEnd w:id="97"/>
      <w:bookmarkEnd w:id="98"/>
      <w:bookmarkEnd w:id="99"/>
      <w:bookmarkEnd w:id="100"/>
    </w:p>
    <w:bookmarkEnd w:id="101"/>
    <w:p w:rsidR="0079498F" w:rsidRPr="005539B5" w:rsidRDefault="0079498F" w:rsidP="00936483">
      <w:pPr>
        <w:numPr>
          <w:ilvl w:val="2"/>
          <w:numId w:val="3"/>
        </w:numPr>
        <w:tabs>
          <w:tab w:val="num" w:pos="960"/>
        </w:tabs>
        <w:overflowPunct w:val="0"/>
        <w:autoSpaceDE w:val="0"/>
        <w:autoSpaceDN w:val="0"/>
        <w:adjustRightInd w:val="0"/>
        <w:ind w:left="0" w:firstLine="709"/>
        <w:jc w:val="both"/>
        <w:rPr>
          <w:rStyle w:val="a4"/>
          <w:bCs/>
          <w:color w:val="auto"/>
        </w:rPr>
      </w:pPr>
      <w:r w:rsidRPr="005A1EBF">
        <w:t xml:space="preserve">Ценовое предложение участника подается </w:t>
      </w:r>
      <w:r>
        <w:t xml:space="preserve">по </w:t>
      </w:r>
      <w:hyperlink w:anchor="_Форма_4_ЦЕНОВОЕ" w:history="1">
        <w:r w:rsidRPr="00D26682">
          <w:rPr>
            <w:rStyle w:val="a4"/>
          </w:rPr>
          <w:t xml:space="preserve">Форме </w:t>
        </w:r>
        <w:r>
          <w:rPr>
            <w:rStyle w:val="a4"/>
          </w:rPr>
          <w:t>4</w:t>
        </w:r>
        <w:r w:rsidRPr="00D26682">
          <w:rPr>
            <w:rStyle w:val="a4"/>
          </w:rPr>
          <w:t xml:space="preserve"> «ЦЕНОВОЕ ПРЕДЛОЖЕНИЕ»</w:t>
        </w:r>
      </w:hyperlink>
      <w:r>
        <w:rPr>
          <w:rStyle w:val="a4"/>
        </w:rPr>
        <w:t>.</w:t>
      </w:r>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r>
        <w:rPr>
          <w:bCs/>
        </w:rPr>
        <w:t>Цена договора, предлагаемая участн</w:t>
      </w:r>
      <w:r w:rsidRPr="00D65A01">
        <w:rPr>
          <w:bCs/>
        </w:rPr>
        <w:t xml:space="preserve">иком, не может превышать </w:t>
      </w:r>
      <w:r>
        <w:rPr>
          <w:bCs/>
        </w:rPr>
        <w:t>НМЦ</w:t>
      </w:r>
      <w:r w:rsidRPr="00D65A01">
        <w:rPr>
          <w:bCs/>
        </w:rPr>
        <w:t xml:space="preserve"> договора</w:t>
      </w:r>
      <w:r>
        <w:rPr>
          <w:bCs/>
        </w:rPr>
        <w:t xml:space="preserve">, указанную в п. </w:t>
      </w:r>
      <w:r>
        <w:rPr>
          <w:bCs/>
        </w:rPr>
        <w:fldChar w:fldCharType="begin"/>
      </w:r>
      <w:r>
        <w:rPr>
          <w:bCs/>
        </w:rPr>
        <w:instrText xml:space="preserve"> REF _Ref55316445 \r \h </w:instrText>
      </w:r>
      <w:r>
        <w:rPr>
          <w:bCs/>
        </w:rPr>
      </w:r>
      <w:r>
        <w:rPr>
          <w:bCs/>
        </w:rPr>
        <w:fldChar w:fldCharType="separate"/>
      </w:r>
      <w:r w:rsidR="00A75C70">
        <w:rPr>
          <w:bCs/>
        </w:rPr>
        <w:t>6</w:t>
      </w:r>
      <w:r>
        <w:rPr>
          <w:bCs/>
        </w:rPr>
        <w:fldChar w:fldCharType="end"/>
      </w:r>
      <w:r w:rsidRPr="00D65A01">
        <w:rPr>
          <w:bCs/>
        </w:rPr>
        <w:t xml:space="preserve"> </w:t>
      </w:r>
      <w:r w:rsidRPr="00A046BD">
        <w:rPr>
          <w:bCs/>
        </w:rPr>
        <w:t>раздела </w:t>
      </w:r>
      <w:hyperlink w:anchor="_РАЗДЕЛ_II._ИНФОРМАЦИОННАЯ_1" w:history="1">
        <w:r w:rsidRPr="00BE6640">
          <w:rPr>
            <w:rStyle w:val="a4"/>
            <w:lang w:val="en-US"/>
          </w:rPr>
          <w:t>II</w:t>
        </w:r>
        <w:r w:rsidRPr="00BE6640">
          <w:rPr>
            <w:rStyle w:val="a4"/>
          </w:rPr>
          <w:t xml:space="preserve"> «ИНФОРМАЦИОННАЯ КАРТА»</w:t>
        </w:r>
      </w:hyperlink>
      <w:r w:rsidRPr="00D65A01">
        <w:rPr>
          <w:bCs/>
        </w:rPr>
        <w:t xml:space="preserve"> </w:t>
      </w:r>
      <w:r>
        <w:rPr>
          <w:bCs/>
        </w:rPr>
        <w:t>извещения</w:t>
      </w:r>
      <w:r w:rsidRPr="00D65A01">
        <w:rPr>
          <w:bCs/>
        </w:rPr>
        <w:t>.</w:t>
      </w:r>
      <w:r>
        <w:rPr>
          <w:bCs/>
        </w:rPr>
        <w:t xml:space="preserve"> </w:t>
      </w:r>
    </w:p>
    <w:p w:rsidR="0079498F" w:rsidRPr="00D65A01" w:rsidRDefault="0079498F" w:rsidP="00936483">
      <w:pPr>
        <w:numPr>
          <w:ilvl w:val="2"/>
          <w:numId w:val="3"/>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Pr>
          <w:bCs/>
        </w:rPr>
        <w:t>аемая участн</w:t>
      </w:r>
      <w:r w:rsidRPr="00D65A01">
        <w:rPr>
          <w:bCs/>
        </w:rPr>
        <w:t xml:space="preserve">иком, не может превышать </w:t>
      </w:r>
      <w:r>
        <w:rPr>
          <w:bCs/>
        </w:rPr>
        <w:t>НМЦ</w:t>
      </w:r>
      <w:r w:rsidRPr="00D65A01">
        <w:rPr>
          <w:bCs/>
        </w:rPr>
        <w:t xml:space="preserve"> единицы товара, работы, услуги, указанную в </w:t>
      </w:r>
      <w:r>
        <w:rPr>
          <w:bCs/>
        </w:rPr>
        <w:t xml:space="preserve">п. </w:t>
      </w:r>
      <w:r>
        <w:rPr>
          <w:bCs/>
        </w:rPr>
        <w:fldChar w:fldCharType="begin"/>
      </w:r>
      <w:r>
        <w:rPr>
          <w:bCs/>
        </w:rPr>
        <w:instrText xml:space="preserve"> REF _Ref55316445 \r \h </w:instrText>
      </w:r>
      <w:r>
        <w:rPr>
          <w:bCs/>
        </w:rPr>
      </w:r>
      <w:r>
        <w:rPr>
          <w:bCs/>
        </w:rPr>
        <w:fldChar w:fldCharType="separate"/>
      </w:r>
      <w:r w:rsidR="00A75C70">
        <w:rPr>
          <w:bCs/>
        </w:rPr>
        <w:t>6</w:t>
      </w:r>
      <w:r>
        <w:rPr>
          <w:bCs/>
        </w:rPr>
        <w:fldChar w:fldCharType="end"/>
      </w:r>
      <w:r w:rsidRPr="00D65A01">
        <w:rPr>
          <w:bCs/>
        </w:rPr>
        <w:t xml:space="preserve"> </w:t>
      </w:r>
      <w:r w:rsidRPr="00A046BD">
        <w:rPr>
          <w:bCs/>
        </w:rPr>
        <w:t>раздела </w:t>
      </w:r>
      <w:hyperlink w:anchor="_РАЗДЕЛ_II._ИНФОРМАЦИОННАЯ_1" w:history="1">
        <w:r w:rsidRPr="00BE6640">
          <w:rPr>
            <w:rStyle w:val="a4"/>
            <w:lang w:val="en-US"/>
          </w:rPr>
          <w:t>II</w:t>
        </w:r>
        <w:r w:rsidRPr="00BE6640">
          <w:rPr>
            <w:rStyle w:val="a4"/>
          </w:rPr>
          <w:t xml:space="preserve"> «ИНФОРМАЦИОННАЯ КАРТА»</w:t>
        </w:r>
      </w:hyperlink>
      <w:r w:rsidRPr="00D65A01">
        <w:rPr>
          <w:bCs/>
        </w:rPr>
        <w:t xml:space="preserve"> </w:t>
      </w:r>
      <w:r>
        <w:rPr>
          <w:bCs/>
        </w:rPr>
        <w:t>извещения</w:t>
      </w:r>
      <w:r w:rsidRPr="00D65A01">
        <w:rPr>
          <w:bCs/>
        </w:rPr>
        <w:t>.</w:t>
      </w:r>
      <w:r>
        <w:rPr>
          <w:bCs/>
        </w:rPr>
        <w:t xml:space="preserve"> </w:t>
      </w:r>
    </w:p>
    <w:p w:rsidR="0079498F" w:rsidRPr="00781AFB" w:rsidRDefault="0079498F" w:rsidP="00936483">
      <w:pPr>
        <w:numPr>
          <w:ilvl w:val="2"/>
          <w:numId w:val="3"/>
        </w:numPr>
        <w:tabs>
          <w:tab w:val="num" w:pos="960"/>
        </w:tabs>
        <w:overflowPunct w:val="0"/>
        <w:autoSpaceDE w:val="0"/>
        <w:autoSpaceDN w:val="0"/>
        <w:adjustRightInd w:val="0"/>
        <w:ind w:left="0" w:firstLine="709"/>
        <w:jc w:val="both"/>
        <w:rPr>
          <w:bCs/>
        </w:rPr>
      </w:pPr>
      <w:r w:rsidRPr="00D65A01">
        <w:rPr>
          <w:bCs/>
        </w:rPr>
        <w:t>В случае если цена договора/цена единицы товара, работы, услуги</w:t>
      </w:r>
      <w:r>
        <w:rPr>
          <w:bCs/>
        </w:rPr>
        <w:t>, указанная в заявке и предлагаемая участн</w:t>
      </w:r>
      <w:r w:rsidRPr="00D65A01">
        <w:rPr>
          <w:bCs/>
        </w:rPr>
        <w:t xml:space="preserve">иком, превышает </w:t>
      </w:r>
      <w:r>
        <w:rPr>
          <w:bCs/>
        </w:rPr>
        <w:t>НМЦ</w:t>
      </w:r>
      <w:r w:rsidRPr="00D65A01">
        <w:rPr>
          <w:bCs/>
        </w:rPr>
        <w:t xml:space="preserve"> договора/ </w:t>
      </w:r>
      <w:proofErr w:type="spellStart"/>
      <w:proofErr w:type="gramStart"/>
      <w:r>
        <w:rPr>
          <w:bCs/>
        </w:rPr>
        <w:t>НМЦед</w:t>
      </w:r>
      <w:proofErr w:type="spellEnd"/>
      <w:r>
        <w:rPr>
          <w:bCs/>
        </w:rPr>
        <w:t>.</w:t>
      </w:r>
      <w:r w:rsidRPr="00D65A01">
        <w:rPr>
          <w:bCs/>
        </w:rPr>
        <w:t>,</w:t>
      </w:r>
      <w:proofErr w:type="gramEnd"/>
      <w:r w:rsidRPr="00D65A01">
        <w:rPr>
          <w:bCs/>
        </w:rPr>
        <w:t xml:space="preserve"> соответствующий </w:t>
      </w:r>
      <w:r>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Pr>
          <w:bCs/>
        </w:rPr>
        <w:t>з</w:t>
      </w:r>
      <w:r w:rsidRPr="00781AFB">
        <w:rPr>
          <w:bCs/>
        </w:rPr>
        <w:t xml:space="preserve">аявки требованиям, установленным </w:t>
      </w:r>
      <w:r>
        <w:rPr>
          <w:bCs/>
        </w:rPr>
        <w:t>извещением</w:t>
      </w:r>
      <w:r w:rsidRPr="00781AFB">
        <w:rPr>
          <w:bCs/>
        </w:rPr>
        <w:t>.</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Pr>
          <w:bCs/>
        </w:rPr>
        <w:t>Цена, предложенная участн</w:t>
      </w:r>
      <w:r w:rsidRPr="00D65A01">
        <w:rPr>
          <w:bCs/>
        </w:rPr>
        <w:t xml:space="preserve">иком в </w:t>
      </w:r>
      <w:r>
        <w:rPr>
          <w:bCs/>
        </w:rPr>
        <w:t>з</w:t>
      </w:r>
      <w:r w:rsidRPr="00D65A01">
        <w:rPr>
          <w:bCs/>
        </w:rPr>
        <w:t>аявке, и цена</w:t>
      </w:r>
      <w:r>
        <w:rPr>
          <w:bCs/>
        </w:rPr>
        <w:t>, указанная</w:t>
      </w:r>
      <w:r w:rsidRPr="00D65A01">
        <w:rPr>
          <w:bCs/>
        </w:rPr>
        <w:t xml:space="preserve"> </w:t>
      </w:r>
      <w:r>
        <w:rPr>
          <w:bCs/>
        </w:rPr>
        <w:t>участн</w:t>
      </w:r>
      <w:r w:rsidRPr="00D65A01">
        <w:rPr>
          <w:bCs/>
        </w:rPr>
        <w:t>иком на Э</w:t>
      </w:r>
      <w:r>
        <w:rPr>
          <w:bCs/>
        </w:rPr>
        <w:t>Т</w:t>
      </w:r>
      <w:r w:rsidRPr="00D65A01">
        <w:rPr>
          <w:bCs/>
        </w:rPr>
        <w:t>П (с помощью функционала ЭТП), должны совпадать. В случае наличия разноч</w:t>
      </w:r>
      <w:r>
        <w:rPr>
          <w:bCs/>
        </w:rPr>
        <w:t>тений между информацией, указанной в з</w:t>
      </w:r>
      <w:r w:rsidRPr="00D65A01">
        <w:rPr>
          <w:bCs/>
        </w:rPr>
        <w:t xml:space="preserve">аявке, и </w:t>
      </w:r>
      <w:r>
        <w:rPr>
          <w:bCs/>
        </w:rPr>
        <w:t>информацией</w:t>
      </w:r>
      <w:r w:rsidRPr="00D65A01">
        <w:rPr>
          <w:bCs/>
        </w:rPr>
        <w:t xml:space="preserve">, указанной в поле ЭТП (с помощью функционала ЭТП), преимущество имеет </w:t>
      </w:r>
      <w:r>
        <w:rPr>
          <w:bCs/>
        </w:rPr>
        <w:t>информация</w:t>
      </w:r>
      <w:r w:rsidRPr="00D65A01">
        <w:rPr>
          <w:bCs/>
        </w:rPr>
        <w:t>, указанная на ЭТП.</w:t>
      </w:r>
    </w:p>
    <w:p w:rsidR="0079498F" w:rsidRPr="00107569"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02" w:name="_Toc107388697"/>
      <w:r>
        <w:rPr>
          <w:b/>
        </w:rPr>
        <w:t>Т</w:t>
      </w:r>
      <w:r w:rsidRPr="00107569">
        <w:rPr>
          <w:b/>
        </w:rPr>
        <w:t>ребования к описанию участниками такой закупки поставляемого това</w:t>
      </w:r>
      <w:r>
        <w:rPr>
          <w:b/>
        </w:rPr>
        <w:t xml:space="preserve">ра, который является предметом </w:t>
      </w:r>
      <w:r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79498F" w:rsidRPr="00435E72" w:rsidRDefault="0079498F" w:rsidP="00936483">
      <w:pPr>
        <w:numPr>
          <w:ilvl w:val="2"/>
          <w:numId w:val="3"/>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Pr>
          <w:bCs/>
        </w:rPr>
        <w:t>участн</w:t>
      </w:r>
      <w:r w:rsidRPr="00435E72">
        <w:rPr>
          <w:bCs/>
        </w:rPr>
        <w:t xml:space="preserve">иками </w:t>
      </w:r>
      <w:r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Pr>
          <w:bCs/>
        </w:rPr>
        <w:t xml:space="preserve">с </w:t>
      </w:r>
      <w:hyperlink w:anchor="_Форма_1_ЗАЯВКА" w:history="1">
        <w:r w:rsidRPr="006A1041">
          <w:rPr>
            <w:rStyle w:val="a4"/>
          </w:rPr>
          <w:t xml:space="preserve">Формой </w:t>
        </w:r>
        <w:r>
          <w:rPr>
            <w:rStyle w:val="a4"/>
          </w:rPr>
          <w:t>1</w:t>
        </w:r>
        <w:r w:rsidRPr="006A1041">
          <w:rPr>
            <w:rStyle w:val="a4"/>
          </w:rPr>
          <w:t xml:space="preserve"> раздела III «ФОРМЫ ДЛЯ ЗАПОЛНЕНИЯ УЧАСТНИКАМИ ЗАКУПКИ»</w:t>
        </w:r>
      </w:hyperlink>
      <w:r>
        <w:rPr>
          <w:bCs/>
        </w:rPr>
        <w:t>.</w:t>
      </w:r>
    </w:p>
    <w:p w:rsidR="0079498F" w:rsidRPr="00435E72" w:rsidRDefault="0079498F" w:rsidP="00936483">
      <w:pPr>
        <w:numPr>
          <w:ilvl w:val="2"/>
          <w:numId w:val="3"/>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Pr>
          <w:bCs/>
        </w:rPr>
        <w:t>заявке победителя/единственного участн</w:t>
      </w:r>
      <w:r w:rsidRPr="00435E72">
        <w:rPr>
          <w:bCs/>
        </w:rPr>
        <w:t>ика.</w:t>
      </w:r>
    </w:p>
    <w:p w:rsidR="0079498F" w:rsidRPr="006542E8"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107388698"/>
      <w:bookmarkEnd w:id="38"/>
      <w:r w:rsidRPr="006542E8">
        <w:rPr>
          <w:b/>
          <w:sz w:val="28"/>
          <w:lang w:eastAsia="x-none"/>
        </w:rPr>
        <w:t>ПОРЯДОК ПОДАЧИ ЗАЯВОК</w:t>
      </w:r>
      <w:bookmarkEnd w:id="103"/>
      <w:bookmarkEnd w:id="104"/>
      <w:bookmarkEnd w:id="105"/>
    </w:p>
    <w:p w:rsidR="0079498F" w:rsidRPr="006542E8"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126132"/>
      <w:bookmarkStart w:id="109" w:name="_Toc107388699"/>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79498F" w:rsidRPr="006542E8" w:rsidRDefault="0079498F" w:rsidP="00936483">
      <w:pPr>
        <w:numPr>
          <w:ilvl w:val="2"/>
          <w:numId w:val="3"/>
        </w:numPr>
        <w:tabs>
          <w:tab w:val="num" w:pos="960"/>
        </w:tabs>
        <w:overflowPunct w:val="0"/>
        <w:autoSpaceDE w:val="0"/>
        <w:autoSpaceDN w:val="0"/>
        <w:adjustRightInd w:val="0"/>
        <w:ind w:left="0" w:firstLine="709"/>
        <w:jc w:val="both"/>
        <w:rPr>
          <w:bCs/>
        </w:rPr>
      </w:pPr>
      <w:r>
        <w:rPr>
          <w:bCs/>
        </w:rPr>
        <w:t>Для участия в закупке участник должен подать 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79498F" w:rsidRPr="006542E8" w:rsidRDefault="0079498F" w:rsidP="00936483">
      <w:pPr>
        <w:numPr>
          <w:ilvl w:val="2"/>
          <w:numId w:val="3"/>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Pr>
          <w:bCs/>
        </w:rPr>
        <w:t>участн</w:t>
      </w:r>
      <w:r w:rsidRPr="006542E8">
        <w:rPr>
          <w:bCs/>
        </w:rPr>
        <w:t xml:space="preserve">иком закупки на ЭТП, подписываются ЭП лица, имеющего право действовать от имени </w:t>
      </w:r>
      <w:r>
        <w:rPr>
          <w:bCs/>
        </w:rPr>
        <w:t>участн</w:t>
      </w:r>
      <w:r w:rsidRPr="006542E8">
        <w:rPr>
          <w:bCs/>
        </w:rPr>
        <w:t>ика закупки.</w:t>
      </w:r>
    </w:p>
    <w:p w:rsidR="0079498F" w:rsidRPr="005539B5" w:rsidRDefault="0079498F" w:rsidP="00936483">
      <w:pPr>
        <w:numPr>
          <w:ilvl w:val="2"/>
          <w:numId w:val="3"/>
        </w:numPr>
        <w:tabs>
          <w:tab w:val="num" w:pos="960"/>
        </w:tabs>
        <w:overflowPunct w:val="0"/>
        <w:autoSpaceDE w:val="0"/>
        <w:autoSpaceDN w:val="0"/>
        <w:adjustRightInd w:val="0"/>
        <w:ind w:left="0" w:firstLine="709"/>
        <w:jc w:val="both"/>
        <w:rPr>
          <w:bCs/>
        </w:rPr>
      </w:pPr>
      <w:r w:rsidRPr="006542E8">
        <w:rPr>
          <w:bCs/>
        </w:rPr>
        <w:t xml:space="preserve">Подача </w:t>
      </w:r>
      <w:r>
        <w:rPr>
          <w:bCs/>
        </w:rPr>
        <w:t>участн</w:t>
      </w:r>
      <w:r w:rsidRPr="006542E8">
        <w:rPr>
          <w:bCs/>
        </w:rPr>
        <w:t xml:space="preserve">иком </w:t>
      </w:r>
      <w:r>
        <w:rPr>
          <w:bCs/>
        </w:rPr>
        <w:t>заявк</w:t>
      </w:r>
      <w:r w:rsidRPr="006542E8">
        <w:rPr>
          <w:bCs/>
        </w:rPr>
        <w:t xml:space="preserve">и на участие в закупке подтверждает, что </w:t>
      </w:r>
      <w:r>
        <w:rPr>
          <w:bCs/>
        </w:rPr>
        <w:t>участн</w:t>
      </w:r>
      <w:r w:rsidRPr="006542E8">
        <w:rPr>
          <w:bCs/>
        </w:rPr>
        <w:t>иком приняты в полном объё</w:t>
      </w:r>
      <w:r>
        <w:rPr>
          <w:bCs/>
        </w:rPr>
        <w:t>ме и безоговорочно все условия и</w:t>
      </w:r>
      <w:r w:rsidRPr="006542E8">
        <w:rPr>
          <w:bCs/>
        </w:rPr>
        <w:t>звещения.</w:t>
      </w:r>
    </w:p>
    <w:p w:rsidR="0079498F" w:rsidRPr="004F53F6" w:rsidRDefault="0079498F" w:rsidP="00936483">
      <w:pPr>
        <w:numPr>
          <w:ilvl w:val="2"/>
          <w:numId w:val="3"/>
        </w:numPr>
        <w:overflowPunct w:val="0"/>
        <w:autoSpaceDE w:val="0"/>
        <w:autoSpaceDN w:val="0"/>
        <w:adjustRightInd w:val="0"/>
        <w:ind w:left="0" w:firstLine="709"/>
        <w:jc w:val="both"/>
        <w:rPr>
          <w:bCs/>
        </w:rPr>
      </w:pPr>
      <w:r>
        <w:t>З</w:t>
      </w:r>
      <w:r w:rsidRPr="004F53F6">
        <w:t>аявк</w:t>
      </w:r>
      <w:r>
        <w:t>а</w:t>
      </w:r>
      <w:r w:rsidRPr="004F53F6">
        <w:t xml:space="preserve"> на участие в закупке должна содержать сведения и документы, указанные в </w:t>
      </w:r>
      <w:r>
        <w:rPr>
          <w:bCs/>
        </w:rPr>
        <w:t>п.</w:t>
      </w:r>
      <w:r w:rsidRPr="004F53F6">
        <w:rPr>
          <w:bCs/>
        </w:rPr>
        <w:t xml:space="preserve"> </w:t>
      </w:r>
      <w:r>
        <w:rPr>
          <w:bCs/>
        </w:rPr>
        <w:fldChar w:fldCharType="begin"/>
      </w:r>
      <w:r>
        <w:rPr>
          <w:bCs/>
        </w:rPr>
        <w:instrText xml:space="preserve"> REF _Ref55317127 \r \h </w:instrText>
      </w:r>
      <w:r>
        <w:rPr>
          <w:bCs/>
        </w:rPr>
      </w:r>
      <w:r>
        <w:rPr>
          <w:bCs/>
        </w:rPr>
        <w:fldChar w:fldCharType="separate"/>
      </w:r>
      <w:r w:rsidR="00A75C70">
        <w:rPr>
          <w:bCs/>
        </w:rPr>
        <w:t>12</w:t>
      </w:r>
      <w:r>
        <w:rPr>
          <w:bCs/>
        </w:rPr>
        <w:fldChar w:fldCharType="end"/>
      </w:r>
      <w:r w:rsidRPr="004F53F6">
        <w:rPr>
          <w:bCs/>
        </w:rPr>
        <w:t xml:space="preserve"> раздела </w:t>
      </w:r>
      <w:hyperlink w:anchor="_РАЗДЕЛ_II._ИНФОРМАЦИОННАЯ_1" w:history="1">
        <w:r w:rsidRPr="004F53F6">
          <w:rPr>
            <w:rStyle w:val="a4"/>
            <w:lang w:val="en-US"/>
          </w:rPr>
          <w:t>II</w:t>
        </w:r>
        <w:r w:rsidRPr="004F53F6">
          <w:rPr>
            <w:rStyle w:val="a4"/>
          </w:rPr>
          <w:t xml:space="preserve"> «ИНФОРМАЦИОННАЯ КАРТА»</w:t>
        </w:r>
      </w:hyperlink>
      <w:r w:rsidRPr="004F53F6">
        <w:t>.</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Pr>
          <w:bCs/>
        </w:rPr>
        <w:t>В отношении каждого лота участн</w:t>
      </w:r>
      <w:r w:rsidRPr="00202C5E">
        <w:rPr>
          <w:bCs/>
        </w:rPr>
        <w:t xml:space="preserve">ик закупки вправе подать только одну </w:t>
      </w:r>
      <w:r>
        <w:rPr>
          <w:bCs/>
        </w:rPr>
        <w:t>заявк</w:t>
      </w:r>
      <w:r w:rsidRPr="00202C5E">
        <w:rPr>
          <w:bCs/>
        </w:rPr>
        <w:t>у на участие в закупке.</w:t>
      </w:r>
    </w:p>
    <w:p w:rsidR="0079498F" w:rsidRPr="008227DE" w:rsidRDefault="0079498F" w:rsidP="00936483">
      <w:pPr>
        <w:numPr>
          <w:ilvl w:val="2"/>
          <w:numId w:val="3"/>
        </w:numPr>
        <w:tabs>
          <w:tab w:val="num" w:pos="960"/>
        </w:tabs>
        <w:overflowPunct w:val="0"/>
        <w:autoSpaceDE w:val="0"/>
        <w:autoSpaceDN w:val="0"/>
        <w:adjustRightInd w:val="0"/>
        <w:ind w:left="0" w:firstLine="709"/>
        <w:jc w:val="both"/>
        <w:rPr>
          <w:bCs/>
        </w:rPr>
      </w:pPr>
      <w:r w:rsidRPr="008227DE">
        <w:rPr>
          <w:bCs/>
        </w:rPr>
        <w:t>Датой начала срока подачи заявок на участие в закупке является дата размещения извещения в ЕИС и на ЭТ</w:t>
      </w:r>
      <w:r>
        <w:rPr>
          <w:bCs/>
        </w:rPr>
        <w:t>П. В</w:t>
      </w:r>
      <w:r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Pr>
          <w:bCs/>
        </w:rPr>
        <w:t xml:space="preserve">(одного) </w:t>
      </w:r>
      <w:r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Pr>
          <w:bCs/>
        </w:rPr>
        <w:t>.</w:t>
      </w:r>
    </w:p>
    <w:p w:rsidR="0079498F" w:rsidRPr="006542E8" w:rsidRDefault="0079498F" w:rsidP="00936483">
      <w:pPr>
        <w:numPr>
          <w:ilvl w:val="2"/>
          <w:numId w:val="3"/>
        </w:numPr>
        <w:tabs>
          <w:tab w:val="num" w:pos="960"/>
        </w:tabs>
        <w:overflowPunct w:val="0"/>
        <w:autoSpaceDE w:val="0"/>
        <w:autoSpaceDN w:val="0"/>
        <w:adjustRightInd w:val="0"/>
        <w:ind w:left="0" w:firstLine="709"/>
        <w:jc w:val="both"/>
        <w:rPr>
          <w:bCs/>
        </w:rPr>
      </w:pPr>
      <w:r w:rsidRPr="006542E8">
        <w:rPr>
          <w:bCs/>
        </w:rPr>
        <w:t xml:space="preserve">Прием </w:t>
      </w:r>
      <w:r>
        <w:rPr>
          <w:bCs/>
        </w:rPr>
        <w:t>заявок</w:t>
      </w:r>
      <w:r w:rsidRPr="006542E8">
        <w:rPr>
          <w:bCs/>
        </w:rPr>
        <w:t xml:space="preserve"> на участие в </w:t>
      </w:r>
      <w:r>
        <w:rPr>
          <w:bCs/>
        </w:rPr>
        <w:t>закупке</w:t>
      </w:r>
      <w:r w:rsidRPr="006542E8">
        <w:rPr>
          <w:bCs/>
        </w:rPr>
        <w:t xml:space="preserve"> прекращается с насту</w:t>
      </w:r>
      <w:r>
        <w:rPr>
          <w:bCs/>
        </w:rPr>
        <w:t>плением срока окончания подачи заявок</w:t>
      </w:r>
      <w:r w:rsidRPr="006542E8">
        <w:rPr>
          <w:bCs/>
        </w:rPr>
        <w:t xml:space="preserve"> на участие в </w:t>
      </w:r>
      <w:r>
        <w:rPr>
          <w:bCs/>
        </w:rPr>
        <w:t xml:space="preserve">закупке, указанного в п. </w:t>
      </w:r>
      <w:r>
        <w:rPr>
          <w:bCs/>
        </w:rPr>
        <w:fldChar w:fldCharType="begin"/>
      </w:r>
      <w:r>
        <w:rPr>
          <w:bCs/>
        </w:rPr>
        <w:instrText xml:space="preserve"> REF _Ref368304315 \r \h </w:instrText>
      </w:r>
      <w:r>
        <w:rPr>
          <w:bCs/>
        </w:rPr>
      </w:r>
      <w:r>
        <w:rPr>
          <w:bCs/>
        </w:rPr>
        <w:fldChar w:fldCharType="separate"/>
      </w:r>
      <w:r w:rsidR="00A75C70">
        <w:rPr>
          <w:bCs/>
        </w:rPr>
        <w:t>13</w:t>
      </w:r>
      <w:r>
        <w:rPr>
          <w:bCs/>
        </w:rPr>
        <w:fldChar w:fldCharType="end"/>
      </w:r>
      <w:r>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w:t>
        </w:r>
        <w:proofErr w:type="gramStart"/>
        <w:r w:rsidRPr="006A1041">
          <w:rPr>
            <w:rStyle w:val="a4"/>
          </w:rPr>
          <w:t xml:space="preserve">ИНФОРМАЦИОННАЯ </w:t>
        </w:r>
        <w:r w:rsidR="00EB6A81">
          <w:rPr>
            <w:rStyle w:val="a4"/>
          </w:rPr>
          <w:t xml:space="preserve"> </w:t>
        </w:r>
        <w:r w:rsidRPr="006A1041">
          <w:rPr>
            <w:rStyle w:val="a4"/>
          </w:rPr>
          <w:t>КАРТА</w:t>
        </w:r>
        <w:proofErr w:type="gramEnd"/>
        <w:r w:rsidRPr="006A1041">
          <w:rPr>
            <w:rStyle w:val="a4"/>
          </w:rPr>
          <w:t>»</w:t>
        </w:r>
      </w:hyperlink>
      <w:r w:rsidRPr="00D65A01">
        <w:rPr>
          <w:bCs/>
        </w:rPr>
        <w:t xml:space="preserve"> </w:t>
      </w:r>
      <w:r>
        <w:rPr>
          <w:bCs/>
        </w:rPr>
        <w:t>извещения</w:t>
      </w:r>
      <w:r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заявк</w:t>
      </w:r>
      <w:r w:rsidRPr="00202C5E">
        <w:rPr>
          <w:bCs/>
        </w:rPr>
        <w:t>у на ЭТП после установ</w:t>
      </w:r>
      <w:r>
        <w:rPr>
          <w:bCs/>
        </w:rPr>
        <w:t>ленного окончания срока подачи заявок. Заявк</w:t>
      </w:r>
      <w:r w:rsidRPr="006542E8">
        <w:rPr>
          <w:bCs/>
        </w:rPr>
        <w:t xml:space="preserve">а на участие в </w:t>
      </w:r>
      <w:r>
        <w:rPr>
          <w:bCs/>
        </w:rPr>
        <w:t>закупке</w:t>
      </w:r>
      <w:r w:rsidRPr="006542E8">
        <w:rPr>
          <w:bCs/>
        </w:rPr>
        <w:t>, поступивша</w:t>
      </w:r>
      <w:r>
        <w:rPr>
          <w:bCs/>
        </w:rPr>
        <w:t>я после истечения срока подачи заявок</w:t>
      </w:r>
      <w:r w:rsidRPr="006542E8">
        <w:rPr>
          <w:bCs/>
        </w:rPr>
        <w:t>, не рассматривается.</w:t>
      </w:r>
    </w:p>
    <w:p w:rsidR="0079498F" w:rsidRPr="006542E8" w:rsidRDefault="0079498F" w:rsidP="00936483">
      <w:pPr>
        <w:numPr>
          <w:ilvl w:val="2"/>
          <w:numId w:val="3"/>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Pr>
          <w:bCs/>
        </w:rPr>
        <w:t>заявок</w:t>
      </w:r>
      <w:r w:rsidRPr="006542E8">
        <w:rPr>
          <w:bCs/>
        </w:rPr>
        <w:t xml:space="preserve"> подана только одна </w:t>
      </w:r>
      <w:r>
        <w:rPr>
          <w:bCs/>
        </w:rPr>
        <w:t>заявка или не подано ни одной заявк</w:t>
      </w:r>
      <w:r w:rsidRPr="006542E8">
        <w:rPr>
          <w:bCs/>
        </w:rPr>
        <w:t>и, процедура закупки признается несостоявш</w:t>
      </w:r>
      <w:r>
        <w:rPr>
          <w:bCs/>
        </w:rPr>
        <w:t>ей</w:t>
      </w:r>
      <w:r w:rsidRPr="006542E8">
        <w:rPr>
          <w:bCs/>
        </w:rPr>
        <w:t>ся.</w:t>
      </w:r>
    </w:p>
    <w:p w:rsidR="0079498F" w:rsidRPr="007A5171"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11" w:name="_Toc8834867"/>
      <w:bookmarkStart w:id="112" w:name="_Toc54336110"/>
      <w:bookmarkStart w:id="113" w:name="_Ref57125673"/>
      <w:bookmarkStart w:id="114" w:name="_Toc107388700"/>
      <w:r>
        <w:rPr>
          <w:b/>
        </w:rPr>
        <w:t>О</w:t>
      </w:r>
      <w:r w:rsidRPr="007A5171">
        <w:rPr>
          <w:b/>
        </w:rPr>
        <w:t>беспечени</w:t>
      </w:r>
      <w:r>
        <w:rPr>
          <w:b/>
        </w:rPr>
        <w:t xml:space="preserve">е </w:t>
      </w:r>
      <w:bookmarkEnd w:id="111"/>
      <w:r>
        <w:rPr>
          <w:b/>
        </w:rPr>
        <w:t>заявки на участие в закупке</w:t>
      </w:r>
      <w:bookmarkEnd w:id="112"/>
      <w:bookmarkEnd w:id="113"/>
      <w:bookmarkEnd w:id="114"/>
    </w:p>
    <w:p w:rsidR="0079498F" w:rsidRPr="006F1E8E" w:rsidRDefault="0079498F" w:rsidP="00936483">
      <w:pPr>
        <w:numPr>
          <w:ilvl w:val="2"/>
          <w:numId w:val="3"/>
        </w:numPr>
        <w:tabs>
          <w:tab w:val="num" w:pos="960"/>
        </w:tabs>
        <w:overflowPunct w:val="0"/>
        <w:autoSpaceDE w:val="0"/>
        <w:autoSpaceDN w:val="0"/>
        <w:adjustRightInd w:val="0"/>
        <w:ind w:left="0" w:firstLine="709"/>
        <w:jc w:val="both"/>
        <w:rPr>
          <w:bCs/>
        </w:rPr>
      </w:pPr>
      <w:r w:rsidRPr="006F1E8E">
        <w:rPr>
          <w:bCs/>
        </w:rPr>
        <w:t xml:space="preserve">В случае, если начальная (максимальная) цена договора превышает 5 миллионов рублей, </w:t>
      </w:r>
      <w:r>
        <w:rPr>
          <w:bCs/>
        </w:rPr>
        <w:t>Заказчик</w:t>
      </w:r>
      <w:r w:rsidRPr="006F1E8E">
        <w:rPr>
          <w:bCs/>
        </w:rPr>
        <w:t xml:space="preserve"> вправе установить в </w:t>
      </w:r>
      <w:r>
        <w:rPr>
          <w:bCs/>
        </w:rPr>
        <w:t>извещении</w:t>
      </w:r>
      <w:r w:rsidRPr="006F1E8E">
        <w:rPr>
          <w:bCs/>
        </w:rPr>
        <w:t xml:space="preserve">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A75C70">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«ИНФОРМАЦИОННАЯ КАРТА»</w:t>
        </w:r>
      </w:hyperlink>
      <w:r w:rsidRPr="00D65A01">
        <w:rPr>
          <w:bCs/>
        </w:rPr>
        <w:t xml:space="preserve"> </w:t>
      </w:r>
      <w:r>
        <w:rPr>
          <w:bCs/>
        </w:rPr>
        <w:t>извещения</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A75C70">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«ИНФОРМАЦИОННАЯ КАРТА»</w:t>
        </w:r>
      </w:hyperlink>
      <w:r w:rsidRPr="00D65A01">
        <w:rPr>
          <w:bCs/>
        </w:rPr>
        <w:t xml:space="preserve"> </w:t>
      </w:r>
      <w:r>
        <w:rPr>
          <w:bCs/>
        </w:rPr>
        <w:t>извещения</w:t>
      </w:r>
      <w:r w:rsidRPr="002909C0">
        <w:rPr>
          <w:bCs/>
        </w:rPr>
        <w:t>.</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79498F" w:rsidRPr="005539B5" w:rsidRDefault="0079498F" w:rsidP="00936483">
      <w:pPr>
        <w:numPr>
          <w:ilvl w:val="2"/>
          <w:numId w:val="3"/>
        </w:numPr>
        <w:tabs>
          <w:tab w:val="num" w:pos="960"/>
        </w:tabs>
        <w:overflowPunct w:val="0"/>
        <w:autoSpaceDE w:val="0"/>
        <w:autoSpaceDN w:val="0"/>
        <w:adjustRightInd w:val="0"/>
        <w:ind w:left="0" w:firstLine="709"/>
        <w:jc w:val="both"/>
      </w:pPr>
      <w:bookmarkStart w:id="115"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w:t>
      </w:r>
      <w:r w:rsidRPr="00751B86">
        <w:t>получения соответствующей информации от банка</w:t>
      </w:r>
      <w:r>
        <w:t>.</w:t>
      </w:r>
      <w:bookmarkEnd w:id="115"/>
    </w:p>
    <w:p w:rsidR="0079498F" w:rsidRPr="0095078B" w:rsidRDefault="0079498F" w:rsidP="00936483">
      <w:pPr>
        <w:numPr>
          <w:ilvl w:val="2"/>
          <w:numId w:val="3"/>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A75C70">
        <w:t>6.2.5</w:t>
      </w:r>
      <w:r>
        <w:fldChar w:fldCharType="end"/>
      </w:r>
      <w:r>
        <w:t xml:space="preserve"> </w:t>
      </w:r>
      <w:r w:rsidRPr="00872B5C">
        <w:t xml:space="preserve">настоящего раздела </w:t>
      </w:r>
      <w:r>
        <w:t>извещения</w:t>
      </w:r>
      <w:r w:rsidRPr="00872B5C">
        <w:t>.</w:t>
      </w:r>
    </w:p>
    <w:p w:rsidR="0079498F" w:rsidRPr="005A554C" w:rsidRDefault="0079498F" w:rsidP="00936483">
      <w:pPr>
        <w:numPr>
          <w:ilvl w:val="2"/>
          <w:numId w:val="3"/>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w:t>
      </w:r>
      <w:r w:rsidRPr="005A554C">
        <w:t xml:space="preserve">Для целей определения терминов в настоящем пункте </w:t>
      </w:r>
      <w:r>
        <w:t xml:space="preserve">извещения </w:t>
      </w:r>
      <w:r w:rsidRPr="005A554C">
        <w:t>под следующими терминами понимается:</w:t>
      </w:r>
    </w:p>
    <w:p w:rsidR="0079498F" w:rsidRPr="005A554C" w:rsidRDefault="0079498F" w:rsidP="0079498F">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79498F" w:rsidRPr="005A554C" w:rsidRDefault="0079498F" w:rsidP="0079498F">
      <w:pPr>
        <w:spacing w:line="23" w:lineRule="atLeast"/>
        <w:ind w:firstLine="709"/>
        <w:jc w:val="both"/>
      </w:pPr>
      <w:r w:rsidRPr="005A554C">
        <w:t>Принципал –</w:t>
      </w:r>
      <w:r>
        <w:t>участн</w:t>
      </w:r>
      <w:r w:rsidRPr="005A554C">
        <w:t>ик;</w:t>
      </w:r>
    </w:p>
    <w:p w:rsidR="0079498F" w:rsidRPr="005A554C" w:rsidRDefault="0079498F" w:rsidP="0079498F">
      <w:pPr>
        <w:spacing w:line="23" w:lineRule="atLeast"/>
        <w:ind w:firstLine="709"/>
        <w:jc w:val="both"/>
      </w:pPr>
      <w:r w:rsidRPr="005A554C">
        <w:t>Бенефициар – Заказчик.</w:t>
      </w:r>
    </w:p>
    <w:p w:rsidR="0079498F" w:rsidRPr="005A554C" w:rsidRDefault="0079498F" w:rsidP="0079498F">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79498F" w:rsidRPr="005A554C" w:rsidRDefault="0079498F" w:rsidP="0079498F">
      <w:pPr>
        <w:spacing w:line="23" w:lineRule="atLeast"/>
        <w:ind w:firstLine="709"/>
        <w:jc w:val="both"/>
      </w:pPr>
      <w:r w:rsidRPr="005A554C">
        <w:t>1) Указание наименования Принципала и Бенефициара по такой банковской гарантии;</w:t>
      </w:r>
    </w:p>
    <w:p w:rsidR="0079498F" w:rsidRPr="005A554C" w:rsidRDefault="0079498F" w:rsidP="0079498F">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извещении </w:t>
      </w:r>
      <w:r w:rsidRPr="005A554C">
        <w:t>и подлежащую уплате Гарантом Бенефициару;</w:t>
      </w:r>
    </w:p>
    <w:p w:rsidR="0079498F" w:rsidRPr="005A554C" w:rsidRDefault="0079498F" w:rsidP="0079498F">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79498F" w:rsidRPr="005A554C" w:rsidRDefault="0079498F" w:rsidP="0079498F">
      <w:pPr>
        <w:spacing w:line="23" w:lineRule="atLeast"/>
        <w:ind w:firstLine="709"/>
        <w:jc w:val="both"/>
      </w:pPr>
      <w:r w:rsidRPr="005A554C">
        <w:t>4) Банковская гарантия должна быть безотзывной;</w:t>
      </w:r>
    </w:p>
    <w:p w:rsidR="0079498F" w:rsidRPr="005A554C" w:rsidRDefault="0079498F" w:rsidP="0079498F">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9498F" w:rsidRPr="005A554C" w:rsidRDefault="0079498F" w:rsidP="0079498F">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9498F" w:rsidRPr="005A554C" w:rsidRDefault="0079498F" w:rsidP="0079498F">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извещении</w:t>
      </w:r>
      <w:r w:rsidRPr="005A554C">
        <w:t>;</w:t>
      </w:r>
    </w:p>
    <w:p w:rsidR="0079498F" w:rsidRPr="005A554C" w:rsidRDefault="0079498F" w:rsidP="0079498F">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79498F" w:rsidRDefault="0079498F" w:rsidP="00936483">
      <w:pPr>
        <w:numPr>
          <w:ilvl w:val="2"/>
          <w:numId w:val="3"/>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79498F" w:rsidRPr="003178D5" w:rsidRDefault="0079498F" w:rsidP="00936483">
      <w:pPr>
        <w:numPr>
          <w:ilvl w:val="2"/>
          <w:numId w:val="3"/>
        </w:numPr>
        <w:tabs>
          <w:tab w:val="num" w:pos="1134"/>
        </w:tabs>
        <w:overflowPunct w:val="0"/>
        <w:autoSpaceDE w:val="0"/>
        <w:autoSpaceDN w:val="0"/>
        <w:adjustRightInd w:val="0"/>
        <w:ind w:left="0" w:firstLine="709"/>
        <w:jc w:val="both"/>
      </w:pPr>
      <w:r w:rsidRPr="003178D5">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настоящем извещении, является основанием для отклонения заявки участника.</w:t>
      </w:r>
    </w:p>
    <w:p w:rsidR="0079498F" w:rsidRPr="002B3103" w:rsidRDefault="0079498F" w:rsidP="00936483">
      <w:pPr>
        <w:numPr>
          <w:ilvl w:val="2"/>
          <w:numId w:val="3"/>
        </w:numPr>
        <w:tabs>
          <w:tab w:val="num" w:pos="960"/>
        </w:tabs>
        <w:overflowPunct w:val="0"/>
        <w:autoSpaceDE w:val="0"/>
        <w:autoSpaceDN w:val="0"/>
        <w:adjustRightInd w:val="0"/>
        <w:ind w:left="0" w:firstLine="709"/>
        <w:jc w:val="both"/>
      </w:pPr>
      <w:bookmarkStart w:id="116"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A75C70">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lang w:val="en-US"/>
          </w:rPr>
          <w:t>II</w:t>
        </w:r>
        <w:r w:rsidRPr="0065668F">
          <w:rPr>
            <w:rStyle w:val="a4"/>
          </w:rPr>
          <w:t xml:space="preserve"> «ИНФОРМАЦИОННАЯ КАРТА»</w:t>
        </w:r>
      </w:hyperlink>
      <w:r>
        <w:t xml:space="preserve"> извещения</w:t>
      </w:r>
      <w:r w:rsidRPr="002B3103">
        <w:t xml:space="preserve">,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w:t>
      </w:r>
      <w:r w:rsidRPr="00E94646">
        <w:t xml:space="preserve">договора согласно п. </w:t>
      </w:r>
      <w:r w:rsidRPr="00E94646">
        <w:fldChar w:fldCharType="begin"/>
      </w:r>
      <w:r w:rsidRPr="00E94646">
        <w:instrText xml:space="preserve"> REF _Ref57125444 \r \h </w:instrText>
      </w:r>
      <w:r w:rsidR="00AF6DBB" w:rsidRPr="00E94646">
        <w:instrText xml:space="preserve"> \* MERGEFORMAT </w:instrText>
      </w:r>
      <w:r w:rsidRPr="00E94646">
        <w:fldChar w:fldCharType="separate"/>
      </w:r>
      <w:r w:rsidR="00A75C70">
        <w:t>8.4.1</w:t>
      </w:r>
      <w:r w:rsidRPr="00E94646">
        <w:fldChar w:fldCharType="end"/>
      </w:r>
      <w:r w:rsidRPr="00E94646">
        <w:t xml:space="preserve"> раздела </w:t>
      </w:r>
      <w:hyperlink w:anchor="_РАЗДЕЛ_I._ОБЩАЯ" w:history="1">
        <w:r w:rsidRPr="00E94646">
          <w:rPr>
            <w:rStyle w:val="a4"/>
          </w:rPr>
          <w:t>I «ОБЩАЯ ЧАСТЬ»</w:t>
        </w:r>
      </w:hyperlink>
      <w:r w:rsidRPr="00E94646">
        <w:t xml:space="preserve"> извещения, в</w:t>
      </w:r>
      <w:r w:rsidRPr="002B3103">
        <w:t xml:space="preserve"> том числе </w:t>
      </w:r>
      <w:proofErr w:type="spellStart"/>
      <w:r w:rsidRPr="002B3103">
        <w:t>непредоставления</w:t>
      </w:r>
      <w:proofErr w:type="spellEnd"/>
      <w:r w:rsidRPr="002B3103">
        <w:t xml:space="preserve"> или предоставления с нарушением услови</w:t>
      </w:r>
      <w:r>
        <w:t>й, установленных извещением, до заключения договора З</w:t>
      </w:r>
      <w:r w:rsidRPr="002B3103">
        <w:t xml:space="preserve">аказчику обеспечения исполнения договора (если в </w:t>
      </w:r>
      <w:r>
        <w:t>извещении</w:t>
      </w:r>
      <w:r w:rsidRPr="002B3103">
        <w:t xml:space="preserve"> о закупке установлено требование об обеспечении исполнения договора), или отказа участника такой закупки заключить договор.</w:t>
      </w:r>
      <w:bookmarkEnd w:id="116"/>
    </w:p>
    <w:p w:rsidR="0079498F" w:rsidRPr="00A24B59" w:rsidRDefault="0079498F" w:rsidP="00936483">
      <w:pPr>
        <w:numPr>
          <w:ilvl w:val="2"/>
          <w:numId w:val="3"/>
        </w:numPr>
        <w:tabs>
          <w:tab w:val="num" w:pos="960"/>
        </w:tabs>
        <w:overflowPunct w:val="0"/>
        <w:autoSpaceDE w:val="0"/>
        <w:autoSpaceDN w:val="0"/>
        <w:adjustRightInd w:val="0"/>
        <w:ind w:left="0" w:firstLine="709"/>
        <w:jc w:val="both"/>
      </w:pPr>
      <w:bookmarkStart w:id="117" w:name="_Ref74249667"/>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7"/>
      <w:r w:rsidRPr="00A24B59">
        <w:t xml:space="preserve"> </w:t>
      </w:r>
    </w:p>
    <w:p w:rsidR="0079498F" w:rsidRPr="00A24B59" w:rsidRDefault="0079498F" w:rsidP="00936483">
      <w:pPr>
        <w:numPr>
          <w:ilvl w:val="2"/>
          <w:numId w:val="10"/>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79498F" w:rsidRPr="00A24B59" w:rsidRDefault="0079498F" w:rsidP="00936483">
      <w:pPr>
        <w:numPr>
          <w:ilvl w:val="2"/>
          <w:numId w:val="1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19" w:history="1">
        <w:r w:rsidRPr="00733E33">
          <w:rPr>
            <w:rStyle w:val="a4"/>
          </w:rPr>
          <w:t>Положением о закупках</w:t>
        </w:r>
      </w:hyperlink>
      <w:r w:rsidRPr="00A24B59">
        <w:t>, решения о том, что договор по результатам закупки не заключается.</w:t>
      </w:r>
    </w:p>
    <w:p w:rsidR="0057585C" w:rsidRPr="00127F00" w:rsidRDefault="0057585C" w:rsidP="00936483">
      <w:pPr>
        <w:numPr>
          <w:ilvl w:val="2"/>
          <w:numId w:val="3"/>
        </w:numPr>
        <w:tabs>
          <w:tab w:val="num" w:pos="960"/>
        </w:tabs>
        <w:overflowPunct w:val="0"/>
        <w:autoSpaceDE w:val="0"/>
        <w:autoSpaceDN w:val="0"/>
        <w:adjustRightInd w:val="0"/>
        <w:ind w:left="0" w:firstLine="709"/>
        <w:jc w:val="both"/>
      </w:pPr>
      <w:bookmarkStart w:id="118" w:name="_Toc8834868"/>
      <w:bookmarkStart w:id="119" w:name="_Toc54336111"/>
      <w:r w:rsidRPr="00872B5C">
        <w:t xml:space="preserve">Возврат </w:t>
      </w:r>
      <w:r>
        <w:t>Заказчиком</w:t>
      </w:r>
      <w:r w:rsidRPr="00872B5C">
        <w:t xml:space="preserve"> банковской гарантии в случаях, указанных в п</w:t>
      </w:r>
      <w:r>
        <w:t>.</w:t>
      </w:r>
      <w:r w:rsidRPr="00872B5C">
        <w:t xml:space="preserve"> </w:t>
      </w:r>
      <w:r w:rsidR="00E94646">
        <w:t xml:space="preserve">6.2.11. </w:t>
      </w:r>
      <w:r w:rsidRPr="00872B5C">
        <w:t xml:space="preserve">настоящего раздела </w:t>
      </w:r>
      <w:r>
        <w:t>извещения</w:t>
      </w:r>
      <w:r w:rsidRPr="00872B5C">
        <w:t>, лицу или Гаранту, предоставившим банковскую гарантию, не осуществляется, взыскание по ней не производится</w:t>
      </w:r>
      <w:r>
        <w:t>.</w:t>
      </w:r>
    </w:p>
    <w:p w:rsidR="0079498F" w:rsidRPr="00D65C38"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20" w:name="_Toc107388701"/>
      <w:r w:rsidRPr="00D65C38">
        <w:rPr>
          <w:b/>
        </w:rPr>
        <w:t xml:space="preserve">Порядок внесения изменений или порядок отзыва </w:t>
      </w:r>
      <w:r>
        <w:rPr>
          <w:b/>
        </w:rPr>
        <w:t>заявок</w:t>
      </w:r>
      <w:bookmarkEnd w:id="118"/>
      <w:bookmarkEnd w:id="119"/>
      <w:bookmarkEnd w:id="120"/>
      <w:r w:rsidRPr="00D65C38">
        <w:rPr>
          <w:b/>
        </w:rPr>
        <w:t xml:space="preserve"> </w:t>
      </w:r>
    </w:p>
    <w:p w:rsidR="0079498F" w:rsidRPr="00872B5C" w:rsidRDefault="0079498F" w:rsidP="00936483">
      <w:pPr>
        <w:numPr>
          <w:ilvl w:val="2"/>
          <w:numId w:val="3"/>
        </w:numPr>
        <w:tabs>
          <w:tab w:val="num" w:pos="960"/>
        </w:tabs>
        <w:overflowPunct w:val="0"/>
        <w:autoSpaceDE w:val="0"/>
        <w:autoSpaceDN w:val="0"/>
        <w:adjustRightInd w:val="0"/>
        <w:ind w:left="0" w:firstLine="709"/>
        <w:jc w:val="both"/>
      </w:pPr>
      <w:r>
        <w:t>Участн</w:t>
      </w:r>
      <w:r w:rsidRPr="00872B5C">
        <w:t xml:space="preserve">ик, подавший </w:t>
      </w:r>
      <w:r>
        <w:t>заявк</w:t>
      </w:r>
      <w:r w:rsidRPr="00872B5C">
        <w:t>у, вправе изменить или отозвать за</w:t>
      </w:r>
      <w:r>
        <w:t>явку до истечения срока подачи заявок</w:t>
      </w:r>
      <w:r w:rsidRPr="00872B5C">
        <w:t xml:space="preserve"> на участие в процедуре закупки путем направления уведомления об отзыве или о внесения изменений в заявку </w:t>
      </w:r>
      <w:r>
        <w:t>о</w:t>
      </w:r>
      <w:r w:rsidRPr="00872B5C">
        <w:t>ператору Э</w:t>
      </w:r>
      <w:r>
        <w:t>Т</w:t>
      </w:r>
      <w:r w:rsidRPr="00872B5C">
        <w:t xml:space="preserve">П в порядке, установленном </w:t>
      </w:r>
      <w:r>
        <w:t>р</w:t>
      </w:r>
      <w:r w:rsidRPr="00872B5C">
        <w:t>егламентом Э</w:t>
      </w:r>
      <w:r>
        <w:t>Т</w:t>
      </w:r>
      <w:r w:rsidRPr="00872B5C">
        <w:t>П.</w:t>
      </w:r>
    </w:p>
    <w:p w:rsidR="0079498F" w:rsidRPr="00872B5C" w:rsidRDefault="0079498F" w:rsidP="00936483">
      <w:pPr>
        <w:numPr>
          <w:ilvl w:val="2"/>
          <w:numId w:val="3"/>
        </w:numPr>
        <w:tabs>
          <w:tab w:val="num" w:pos="960"/>
        </w:tabs>
        <w:overflowPunct w:val="0"/>
        <w:autoSpaceDE w:val="0"/>
        <w:autoSpaceDN w:val="0"/>
        <w:adjustRightInd w:val="0"/>
        <w:ind w:left="0" w:firstLine="709"/>
        <w:jc w:val="both"/>
      </w:pPr>
      <w:r w:rsidRPr="00872B5C">
        <w:t>Уведомление о внесении измен</w:t>
      </w:r>
      <w:r>
        <w:t>ений или уведомление об отзыве заявк</w:t>
      </w:r>
      <w:r w:rsidRPr="00872B5C">
        <w:t xml:space="preserve">и является действительным, если соответствующее уведомление получено </w:t>
      </w:r>
      <w:r>
        <w:t>о</w:t>
      </w:r>
      <w:r w:rsidRPr="00872B5C">
        <w:t>ператором Э</w:t>
      </w:r>
      <w:r>
        <w:t>Т</w:t>
      </w:r>
      <w:r w:rsidRPr="00872B5C">
        <w:t>П до истечения даты и времени окончания срока пода</w:t>
      </w:r>
      <w:r>
        <w:t>чи заявок</w:t>
      </w:r>
      <w:r w:rsidRPr="00872B5C">
        <w:t xml:space="preserve"> на участие в процедуре закупки.</w:t>
      </w:r>
    </w:p>
    <w:p w:rsidR="0079498F" w:rsidRDefault="0079498F" w:rsidP="00936483">
      <w:pPr>
        <w:numPr>
          <w:ilvl w:val="2"/>
          <w:numId w:val="3"/>
        </w:numPr>
        <w:tabs>
          <w:tab w:val="num" w:pos="960"/>
        </w:tabs>
        <w:overflowPunct w:val="0"/>
        <w:autoSpaceDE w:val="0"/>
        <w:autoSpaceDN w:val="0"/>
        <w:adjustRightInd w:val="0"/>
        <w:ind w:left="0" w:firstLine="709"/>
        <w:jc w:val="both"/>
      </w:pPr>
      <w:r>
        <w:t>Заявка на участие в</w:t>
      </w:r>
      <w:r w:rsidRPr="00872B5C">
        <w:t xml:space="preserve"> закупк</w:t>
      </w:r>
      <w:r>
        <w:t>е</w:t>
      </w:r>
      <w:r w:rsidRPr="00872B5C">
        <w:t xml:space="preserve"> является измененной или отозванной, если изменение осуществлено или уведомление об отзыве заявки получено Оператором Э</w:t>
      </w:r>
      <w:r>
        <w:t>ТП до истечения срока подачи заявок</w:t>
      </w:r>
      <w:r w:rsidRPr="00872B5C">
        <w:t xml:space="preserve">. </w:t>
      </w:r>
    </w:p>
    <w:p w:rsidR="0079498F" w:rsidRPr="000114D8"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121" w:name="_Toc37260778"/>
      <w:bookmarkStart w:id="122" w:name="_Toc54336112"/>
      <w:bookmarkStart w:id="123" w:name="_Toc107388702"/>
      <w:bookmarkStart w:id="124" w:name="_Hlk533421633"/>
      <w:bookmarkStart w:id="125" w:name="_Hlk528068349"/>
      <w:bookmarkStart w:id="126" w:name="_Hlk528751296"/>
      <w:r w:rsidRPr="000114D8">
        <w:rPr>
          <w:b/>
          <w:sz w:val="28"/>
          <w:lang w:eastAsia="x-none"/>
        </w:rPr>
        <w:t>ПОРЯДОК РАССМОТРЕНИЯ</w:t>
      </w:r>
      <w:bookmarkEnd w:id="121"/>
      <w:r>
        <w:rPr>
          <w:b/>
          <w:sz w:val="28"/>
          <w:lang w:eastAsia="x-none"/>
        </w:rPr>
        <w:t xml:space="preserve">, ОЦЕНКИ И СОПОСТАВЛЕНИЯ </w:t>
      </w:r>
      <w:r w:rsidRPr="000114D8">
        <w:rPr>
          <w:b/>
          <w:sz w:val="28"/>
          <w:lang w:eastAsia="x-none"/>
        </w:rPr>
        <w:t>ЗАЯВОК</w:t>
      </w:r>
      <w:r>
        <w:rPr>
          <w:b/>
          <w:sz w:val="28"/>
          <w:lang w:eastAsia="x-none"/>
        </w:rPr>
        <w:t>, ПОДВЕДЕНИЕ ИТОГОВ ЗАКУПКИ</w:t>
      </w:r>
      <w:bookmarkEnd w:id="122"/>
      <w:bookmarkEnd w:id="123"/>
    </w:p>
    <w:p w:rsidR="0079498F" w:rsidRPr="000114D8"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27" w:name="_Toc8834870"/>
      <w:bookmarkStart w:id="128" w:name="_Toc54336113"/>
      <w:bookmarkStart w:id="129" w:name="_Toc107388703"/>
      <w:bookmarkStart w:id="130" w:name="_Toc523244469"/>
      <w:bookmarkEnd w:id="124"/>
      <w:r>
        <w:rPr>
          <w:b/>
        </w:rPr>
        <w:t>Порядок рассмотрения заявок</w:t>
      </w:r>
      <w:r w:rsidRPr="000114D8">
        <w:rPr>
          <w:b/>
        </w:rPr>
        <w:t xml:space="preserve"> на участие в </w:t>
      </w:r>
      <w:bookmarkEnd w:id="127"/>
      <w:r>
        <w:rPr>
          <w:b/>
        </w:rPr>
        <w:t>закупке</w:t>
      </w:r>
      <w:bookmarkEnd w:id="128"/>
      <w:bookmarkEnd w:id="129"/>
    </w:p>
    <w:p w:rsidR="0079498F" w:rsidRDefault="0079498F" w:rsidP="00936483">
      <w:pPr>
        <w:numPr>
          <w:ilvl w:val="2"/>
          <w:numId w:val="3"/>
        </w:numPr>
        <w:tabs>
          <w:tab w:val="num" w:pos="960"/>
        </w:tabs>
        <w:overflowPunct w:val="0"/>
        <w:autoSpaceDE w:val="0"/>
        <w:autoSpaceDN w:val="0"/>
        <w:adjustRightInd w:val="0"/>
        <w:ind w:left="0" w:firstLine="709"/>
        <w:jc w:val="both"/>
      </w:pPr>
      <w:bookmarkStart w:id="131" w:name="_Ref57126151"/>
      <w:bookmarkStart w:id="132" w:name="_Toc8832210"/>
      <w:bookmarkStart w:id="133" w:name="_Toc8834871"/>
      <w:r>
        <w:t xml:space="preserve">Закупочная комиссия в срок, указанный в </w:t>
      </w:r>
      <w:r>
        <w:rPr>
          <w:bCs/>
        </w:rPr>
        <w:t xml:space="preserve">п. </w:t>
      </w:r>
      <w:r>
        <w:rPr>
          <w:bCs/>
        </w:rPr>
        <w:fldChar w:fldCharType="begin"/>
      </w:r>
      <w:r>
        <w:rPr>
          <w:bCs/>
        </w:rPr>
        <w:instrText xml:space="preserve"> REF _Ref378107245 \r \h </w:instrText>
      </w:r>
      <w:r>
        <w:rPr>
          <w:bCs/>
        </w:rPr>
      </w:r>
      <w:r>
        <w:rPr>
          <w:bCs/>
        </w:rPr>
        <w:fldChar w:fldCharType="separate"/>
      </w:r>
      <w:r w:rsidR="00A75C70">
        <w:rPr>
          <w:bCs/>
        </w:rPr>
        <w:t>15</w:t>
      </w:r>
      <w:r>
        <w:rPr>
          <w:bCs/>
        </w:rPr>
        <w:fldChar w:fldCharType="end"/>
      </w:r>
      <w:r w:rsidRPr="00D65A01">
        <w:rPr>
          <w:bCs/>
        </w:rP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извещения</w:t>
      </w:r>
      <w:r>
        <w:t xml:space="preserve">, </w:t>
      </w:r>
      <w:r w:rsidRPr="00733E33">
        <w:t xml:space="preserve">осуществляет рассмотрение </w:t>
      </w:r>
      <w:r>
        <w:t>заявок,</w:t>
      </w:r>
      <w:r w:rsidRPr="00733E33">
        <w:t xml:space="preserve"> поданных </w:t>
      </w:r>
      <w:r>
        <w:t xml:space="preserve">участниками, на соответствие требованиям настоящего </w:t>
      </w:r>
      <w:r>
        <w:rPr>
          <w:bCs/>
        </w:rPr>
        <w:t>извещения</w:t>
      </w:r>
      <w:r>
        <w:t>, в том числе:</w:t>
      </w:r>
      <w:bookmarkEnd w:id="131"/>
    </w:p>
    <w:p w:rsidR="0079498F" w:rsidRDefault="0079498F" w:rsidP="0079498F">
      <w:pPr>
        <w:tabs>
          <w:tab w:val="num" w:pos="960"/>
        </w:tabs>
        <w:overflowPunct w:val="0"/>
        <w:autoSpaceDE w:val="0"/>
        <w:autoSpaceDN w:val="0"/>
        <w:adjustRightInd w:val="0"/>
        <w:ind w:firstLine="709"/>
        <w:jc w:val="both"/>
      </w:pPr>
      <w:r>
        <w:t xml:space="preserve">1) соответствие заявки требованиям </w:t>
      </w:r>
      <w:r>
        <w:rPr>
          <w:bCs/>
        </w:rPr>
        <w:t>извещения</w:t>
      </w:r>
      <w:r>
        <w:t xml:space="preserve"> по существу по своему составу, содержанию и оформлению;</w:t>
      </w:r>
    </w:p>
    <w:p w:rsidR="0079498F" w:rsidRDefault="0079498F" w:rsidP="0079498F">
      <w:pPr>
        <w:tabs>
          <w:tab w:val="num" w:pos="960"/>
        </w:tabs>
        <w:overflowPunct w:val="0"/>
        <w:autoSpaceDE w:val="0"/>
        <w:autoSpaceDN w:val="0"/>
        <w:adjustRightInd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79498F" w:rsidRDefault="0079498F" w:rsidP="0079498F">
      <w:pPr>
        <w:tabs>
          <w:tab w:val="num" w:pos="960"/>
        </w:tabs>
        <w:overflowPunct w:val="0"/>
        <w:autoSpaceDE w:val="0"/>
        <w:autoSpaceDN w:val="0"/>
        <w:adjustRightInd w:val="0"/>
        <w:ind w:firstLine="709"/>
        <w:jc w:val="both"/>
      </w:pPr>
      <w:r>
        <w:t>3) соответствие предлагаемой участником закупки Продукции установленным требованиям;</w:t>
      </w:r>
    </w:p>
    <w:p w:rsidR="0079498F" w:rsidRDefault="0079498F" w:rsidP="0079498F">
      <w:pPr>
        <w:tabs>
          <w:tab w:val="num" w:pos="960"/>
        </w:tabs>
        <w:overflowPunct w:val="0"/>
        <w:autoSpaceDE w:val="0"/>
        <w:autoSpaceDN w:val="0"/>
        <w:adjustRightInd w:val="0"/>
        <w:ind w:firstLine="709"/>
        <w:jc w:val="both"/>
      </w:pPr>
      <w:r w:rsidRPr="00712468">
        <w:t>4) соответствие предлагаемых участником закупки договорных условий (в том числе, не</w:t>
      </w:r>
      <w:r w:rsidR="00266170">
        <w:t xml:space="preserve"> </w:t>
      </w:r>
      <w:r w:rsidRPr="00712468">
        <w:t xml:space="preserve">превышение цены </w:t>
      </w:r>
      <w:proofErr w:type="gramStart"/>
      <w:r w:rsidRPr="00712468">
        <w:t>заявки</w:t>
      </w:r>
      <w:proofErr w:type="gramEnd"/>
      <w:r w:rsidRPr="00712468">
        <w:t xml:space="preserve"> объявленной НМЦ, </w:t>
      </w:r>
      <w:proofErr w:type="spellStart"/>
      <w:r w:rsidRPr="00712468">
        <w:t>НМЦед</w:t>
      </w:r>
      <w:proofErr w:type="spellEnd"/>
      <w:r w:rsidRPr="00712468">
        <w:t>) установленным требованиям;</w:t>
      </w:r>
    </w:p>
    <w:p w:rsidR="0079498F" w:rsidRDefault="0079498F" w:rsidP="0079498F">
      <w:pPr>
        <w:tabs>
          <w:tab w:val="num" w:pos="960"/>
        </w:tabs>
        <w:overflowPunct w:val="0"/>
        <w:autoSpaceDE w:val="0"/>
        <w:autoSpaceDN w:val="0"/>
        <w:adjustRightInd w:val="0"/>
        <w:ind w:firstLine="709"/>
        <w:jc w:val="both"/>
      </w:pPr>
      <w:r>
        <w:t>5) пр</w:t>
      </w:r>
      <w:r w:rsidR="00712468">
        <w:t xml:space="preserve">едоставление участником закупки </w:t>
      </w:r>
      <w:r>
        <w:t>обеспечения заявки (если требовалось).</w:t>
      </w:r>
    </w:p>
    <w:p w:rsidR="0079498F" w:rsidRDefault="0079498F" w:rsidP="00936483">
      <w:pPr>
        <w:numPr>
          <w:ilvl w:val="2"/>
          <w:numId w:val="3"/>
        </w:numPr>
        <w:tabs>
          <w:tab w:val="num" w:pos="960"/>
        </w:tabs>
        <w:overflowPunct w:val="0"/>
        <w:autoSpaceDE w:val="0"/>
        <w:autoSpaceDN w:val="0"/>
        <w:adjustRightInd w:val="0"/>
        <w:ind w:left="0" w:firstLine="709"/>
        <w:jc w:val="both"/>
      </w:pPr>
      <w:r>
        <w:t>В ходе рассмотрения заявок на участие в закупке Закупочная комиссия</w:t>
      </w:r>
      <w:r w:rsidRPr="00721CDB">
        <w:t xml:space="preserve"> вправе проверять соответствие предоставленных </w:t>
      </w:r>
      <w:r>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t>заявк</w:t>
      </w:r>
      <w:r w:rsidRPr="00721CDB">
        <w:t>е.</w:t>
      </w:r>
      <w:bookmarkStart w:id="134" w:name="_Ref401221504"/>
    </w:p>
    <w:bookmarkEnd w:id="134"/>
    <w:p w:rsidR="0079498F" w:rsidRDefault="0079498F" w:rsidP="00936483">
      <w:pPr>
        <w:numPr>
          <w:ilvl w:val="2"/>
          <w:numId w:val="3"/>
        </w:numPr>
        <w:tabs>
          <w:tab w:val="num" w:pos="960"/>
        </w:tabs>
        <w:overflowPunct w:val="0"/>
        <w:autoSpaceDE w:val="0"/>
        <w:autoSpaceDN w:val="0"/>
        <w:adjustRightInd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79498F" w:rsidRPr="00432EED" w:rsidRDefault="0079498F" w:rsidP="00936483">
      <w:pPr>
        <w:numPr>
          <w:ilvl w:val="2"/>
          <w:numId w:val="3"/>
        </w:numPr>
        <w:tabs>
          <w:tab w:val="num" w:pos="960"/>
        </w:tabs>
        <w:overflowPunct w:val="0"/>
        <w:autoSpaceDE w:val="0"/>
        <w:autoSpaceDN w:val="0"/>
        <w:adjustRightInd w:val="0"/>
        <w:ind w:left="0" w:firstLine="709"/>
        <w:jc w:val="both"/>
        <w:rPr>
          <w:bCs/>
        </w:rPr>
      </w:pPr>
      <w:bookmarkStart w:id="135" w:name="_Ref55320877"/>
      <w:r>
        <w:t>Основаниями для отказа в допуске являются:</w:t>
      </w:r>
      <w:bookmarkEnd w:id="135"/>
    </w:p>
    <w:p w:rsidR="0079498F" w:rsidRDefault="0079498F" w:rsidP="00936483">
      <w:pPr>
        <w:numPr>
          <w:ilvl w:val="2"/>
          <w:numId w:val="5"/>
        </w:numPr>
        <w:tabs>
          <w:tab w:val="clear" w:pos="720"/>
          <w:tab w:val="num" w:pos="993"/>
        </w:tabs>
        <w:overflowPunct w:val="0"/>
        <w:autoSpaceDE w:val="0"/>
        <w:autoSpaceDN w:val="0"/>
        <w:adjustRightInd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извещением</w:t>
      </w:r>
      <w:r>
        <w:t>), содержанию и оформлению, в том числе представленного технического предложения;</w:t>
      </w:r>
    </w:p>
    <w:p w:rsidR="0079498F" w:rsidRDefault="0079498F" w:rsidP="00936483">
      <w:pPr>
        <w:numPr>
          <w:ilvl w:val="2"/>
          <w:numId w:val="5"/>
        </w:numPr>
        <w:tabs>
          <w:tab w:val="clear" w:pos="720"/>
          <w:tab w:val="num" w:pos="993"/>
        </w:tabs>
        <w:overflowPunct w:val="0"/>
        <w:autoSpaceDE w:val="0"/>
        <w:autoSpaceDN w:val="0"/>
        <w:adjustRightInd w:val="0"/>
        <w:ind w:left="0" w:firstLine="709"/>
        <w:jc w:val="both"/>
      </w:pPr>
      <w:r>
        <w:t xml:space="preserve">несоответствие участника закупки требованиям </w:t>
      </w:r>
      <w:r>
        <w:rPr>
          <w:bCs/>
        </w:rPr>
        <w:t>извещения</w:t>
      </w:r>
      <w:r>
        <w:t>;</w:t>
      </w:r>
    </w:p>
    <w:p w:rsidR="0079498F" w:rsidRDefault="0079498F" w:rsidP="00936483">
      <w:pPr>
        <w:numPr>
          <w:ilvl w:val="2"/>
          <w:numId w:val="5"/>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извещения</w:t>
      </w:r>
      <w:r>
        <w:t>;</w:t>
      </w:r>
    </w:p>
    <w:p w:rsidR="0079498F" w:rsidRDefault="0079498F" w:rsidP="00936483">
      <w:pPr>
        <w:numPr>
          <w:ilvl w:val="2"/>
          <w:numId w:val="5"/>
        </w:numPr>
        <w:tabs>
          <w:tab w:val="clear" w:pos="720"/>
          <w:tab w:val="num" w:pos="993"/>
        </w:tabs>
        <w:overflowPunct w:val="0"/>
        <w:autoSpaceDE w:val="0"/>
        <w:autoSpaceDN w:val="0"/>
        <w:adjustRightInd w:val="0"/>
        <w:ind w:left="0" w:firstLine="709"/>
        <w:jc w:val="both"/>
      </w:pPr>
      <w:r>
        <w:t xml:space="preserve">несоответствие продукции, указанной в заявке на участие в закупке, требованиям </w:t>
      </w:r>
      <w:r>
        <w:rPr>
          <w:bCs/>
        </w:rPr>
        <w:t>извещения</w:t>
      </w:r>
      <w:r>
        <w:t>;</w:t>
      </w:r>
    </w:p>
    <w:p w:rsidR="0079498F" w:rsidRDefault="0079498F" w:rsidP="00936483">
      <w:pPr>
        <w:numPr>
          <w:ilvl w:val="2"/>
          <w:numId w:val="5"/>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заявке на участие в закупке, требованиям </w:t>
      </w:r>
      <w:r>
        <w:rPr>
          <w:bCs/>
        </w:rPr>
        <w:t>извещения</w:t>
      </w:r>
      <w:r>
        <w:t>, в том числе:</w:t>
      </w:r>
    </w:p>
    <w:p w:rsidR="0079498F" w:rsidRDefault="0079498F" w:rsidP="00936483">
      <w:pPr>
        <w:numPr>
          <w:ilvl w:val="2"/>
          <w:numId w:val="6"/>
        </w:numPr>
        <w:tabs>
          <w:tab w:val="clear" w:pos="720"/>
          <w:tab w:val="num" w:pos="1134"/>
        </w:tabs>
        <w:overflowPunct w:val="0"/>
        <w:autoSpaceDE w:val="0"/>
        <w:autoSpaceDN w:val="0"/>
        <w:adjustRightInd w:val="0"/>
        <w:ind w:left="0" w:firstLine="709"/>
        <w:jc w:val="both"/>
      </w:pPr>
      <w:r>
        <w:t xml:space="preserve">наличие в такой заявке предложения о цене договора, превышающей НМЦ договора, единицы продукции, превышающей </w:t>
      </w:r>
      <w:proofErr w:type="spellStart"/>
      <w:proofErr w:type="gramStart"/>
      <w:r>
        <w:t>НМЦед</w:t>
      </w:r>
      <w:proofErr w:type="spellEnd"/>
      <w:r>
        <w:t>.;</w:t>
      </w:r>
      <w:proofErr w:type="gramEnd"/>
      <w:r>
        <w:t xml:space="preserve"> </w:t>
      </w:r>
    </w:p>
    <w:p w:rsidR="0079498F" w:rsidRDefault="0079498F" w:rsidP="00936483">
      <w:pPr>
        <w:numPr>
          <w:ilvl w:val="2"/>
          <w:numId w:val="6"/>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79498F" w:rsidRDefault="0079498F" w:rsidP="00936483">
      <w:pPr>
        <w:numPr>
          <w:ilvl w:val="2"/>
          <w:numId w:val="5"/>
        </w:numPr>
        <w:tabs>
          <w:tab w:val="clear" w:pos="720"/>
          <w:tab w:val="num" w:pos="993"/>
        </w:tabs>
        <w:overflowPunct w:val="0"/>
        <w:autoSpaceDE w:val="0"/>
        <w:autoSpaceDN w:val="0"/>
        <w:adjustRightInd w:val="0"/>
        <w:ind w:left="0" w:firstLine="709"/>
        <w:jc w:val="both"/>
      </w:pPr>
      <w:r>
        <w:t>несоответствие размера, формы, условий или порядка предоставления обеспечения заявки (если требовалось).</w:t>
      </w:r>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Pr>
          <w:bCs/>
        </w:rPr>
        <w:t>участн</w:t>
      </w:r>
      <w:r w:rsidRPr="00B03639">
        <w:rPr>
          <w:bCs/>
        </w:rPr>
        <w:t xml:space="preserve">иком закупки </w:t>
      </w:r>
      <w:r>
        <w:rPr>
          <w:bCs/>
        </w:rPr>
        <w:t>заявк</w:t>
      </w:r>
      <w:r w:rsidRPr="00B03639">
        <w:rPr>
          <w:bCs/>
        </w:rPr>
        <w:t xml:space="preserve">е на участие в закупке, Заказчик вправе отклонить </w:t>
      </w:r>
      <w:r>
        <w:rPr>
          <w:bCs/>
        </w:rPr>
        <w:t>заявк</w:t>
      </w:r>
      <w:r w:rsidRPr="00B03639">
        <w:rPr>
          <w:bCs/>
        </w:rPr>
        <w:t xml:space="preserve">у такого </w:t>
      </w:r>
      <w:r>
        <w:rPr>
          <w:bCs/>
        </w:rPr>
        <w:t>участн</w:t>
      </w:r>
      <w:r w:rsidRPr="00B03639">
        <w:rPr>
          <w:bCs/>
        </w:rPr>
        <w:t xml:space="preserve">ика закупки на любой стадии (на любом этапе) проведения закупки до заключения договора. </w:t>
      </w:r>
    </w:p>
    <w:p w:rsidR="0079498F" w:rsidRPr="00B977AE" w:rsidRDefault="0079498F" w:rsidP="00936483">
      <w:pPr>
        <w:numPr>
          <w:ilvl w:val="2"/>
          <w:numId w:val="3"/>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Закупочной комиссии</w:t>
      </w:r>
      <w:r w:rsidRPr="00617531">
        <w:t xml:space="preserve">. </w:t>
      </w:r>
      <w:r w:rsidRPr="00B977AE">
        <w:t xml:space="preserve">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79498F" w:rsidRPr="000114D8"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36" w:name="_Toc54336114"/>
      <w:bookmarkStart w:id="137" w:name="_Ref56111599"/>
      <w:bookmarkStart w:id="138" w:name="_Toc107388704"/>
      <w:r>
        <w:rPr>
          <w:b/>
        </w:rPr>
        <w:t>Порядок оценки и сопоставления заявок</w:t>
      </w:r>
      <w:r w:rsidRPr="000114D8">
        <w:rPr>
          <w:b/>
        </w:rPr>
        <w:t xml:space="preserve"> на участие в </w:t>
      </w:r>
      <w:r>
        <w:rPr>
          <w:b/>
        </w:rPr>
        <w:t>закупке</w:t>
      </w:r>
      <w:bookmarkEnd w:id="136"/>
      <w:r>
        <w:rPr>
          <w:b/>
        </w:rPr>
        <w:t>, определения победителя закупки, подведения итогов закупки</w:t>
      </w:r>
      <w:bookmarkEnd w:id="137"/>
      <w:bookmarkEnd w:id="138"/>
    </w:p>
    <w:p w:rsidR="00C449C6" w:rsidRDefault="0079498F" w:rsidP="00936483">
      <w:pPr>
        <w:numPr>
          <w:ilvl w:val="2"/>
          <w:numId w:val="3"/>
        </w:numPr>
        <w:overflowPunct w:val="0"/>
        <w:autoSpaceDE w:val="0"/>
        <w:autoSpaceDN w:val="0"/>
        <w:adjustRightInd w:val="0"/>
        <w:ind w:left="0" w:firstLine="709"/>
        <w:jc w:val="both"/>
      </w:pPr>
      <w:r>
        <w:t xml:space="preserve">Участники, признанные соответствующими требованиям </w:t>
      </w:r>
      <w:r>
        <w:rPr>
          <w:bCs/>
        </w:rPr>
        <w:t>извещения</w:t>
      </w:r>
      <w:r>
        <w:t xml:space="preserve">, подавшие заявки, соответствующие требованиям </w:t>
      </w:r>
      <w:r>
        <w:rPr>
          <w:bCs/>
        </w:rPr>
        <w:t>извещения</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79498F" w:rsidRDefault="0079498F" w:rsidP="00936483">
      <w:pPr>
        <w:numPr>
          <w:ilvl w:val="2"/>
          <w:numId w:val="3"/>
        </w:numPr>
        <w:overflowPunct w:val="0"/>
        <w:autoSpaceDE w:val="0"/>
        <w:autoSpaceDN w:val="0"/>
        <w:adjustRightInd w:val="0"/>
        <w:ind w:left="0" w:firstLine="709"/>
        <w:jc w:val="both"/>
      </w:pPr>
      <w:r>
        <w:t>Оценка и сопоставление заявок осуществляется по ценовому критерию.</w:t>
      </w:r>
      <w:r w:rsidR="00C449C6" w:rsidRPr="00C449C6">
        <w:t xml:space="preserve"> </w:t>
      </w:r>
      <w:r w:rsidR="00C449C6">
        <w:t xml:space="preserve">Критерием </w:t>
      </w:r>
      <w:r w:rsidR="00C449C6" w:rsidRPr="00C449C6">
        <w:t>оценки котировочных заявок является цена товаров, работ, услуг без учета систем налогообложения участников закупки.</w:t>
      </w:r>
      <w:r>
        <w:t xml:space="preserve"> Победителем признается участник, который предложил наиболее низкую цену договора</w:t>
      </w:r>
      <w:r w:rsidRPr="00C449C6">
        <w:rPr>
          <w:bCs/>
        </w:rPr>
        <w:t>.</w:t>
      </w:r>
    </w:p>
    <w:p w:rsidR="0079498F" w:rsidRDefault="0079498F" w:rsidP="00936483">
      <w:pPr>
        <w:numPr>
          <w:ilvl w:val="2"/>
          <w:numId w:val="3"/>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9498F" w:rsidRDefault="0079498F" w:rsidP="00936483">
      <w:pPr>
        <w:numPr>
          <w:ilvl w:val="2"/>
          <w:numId w:val="3"/>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итоговым протоколом. </w:t>
      </w:r>
    </w:p>
    <w:p w:rsidR="0079498F" w:rsidRDefault="0079498F" w:rsidP="00936483">
      <w:pPr>
        <w:numPr>
          <w:ilvl w:val="2"/>
          <w:numId w:val="3"/>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79498F" w:rsidRPr="00EB6A81" w:rsidRDefault="0079498F" w:rsidP="00936483">
      <w:pPr>
        <w:pStyle w:val="ae"/>
        <w:keepNext/>
        <w:numPr>
          <w:ilvl w:val="0"/>
          <w:numId w:val="3"/>
        </w:numPr>
        <w:tabs>
          <w:tab w:val="num" w:pos="1418"/>
          <w:tab w:val="num" w:pos="2912"/>
        </w:tabs>
        <w:spacing w:before="120" w:beforeAutospacing="0" w:after="120" w:afterAutospacing="0"/>
        <w:jc w:val="center"/>
        <w:outlineLvl w:val="1"/>
        <w:rPr>
          <w:b/>
          <w:sz w:val="28"/>
          <w:lang w:eastAsia="x-none"/>
        </w:rPr>
      </w:pPr>
      <w:bookmarkStart w:id="139" w:name="_Toc54336118"/>
      <w:bookmarkStart w:id="140" w:name="_Toc74247515"/>
      <w:bookmarkStart w:id="141" w:name="_Toc107388705"/>
      <w:bookmarkEnd w:id="130"/>
      <w:bookmarkEnd w:id="132"/>
      <w:bookmarkEnd w:id="133"/>
      <w:r w:rsidRPr="00EB6A81">
        <w:rPr>
          <w:b/>
          <w:sz w:val="28"/>
          <w:lang w:eastAsia="x-none"/>
        </w:rPr>
        <w:t>ЗАКЛЮЧЕНИЕ ДОГОВОРА</w:t>
      </w:r>
      <w:bookmarkEnd w:id="139"/>
      <w:bookmarkEnd w:id="140"/>
      <w:bookmarkEnd w:id="141"/>
    </w:p>
    <w:p w:rsidR="0079498F" w:rsidRPr="00DC63F1"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42" w:name="_Toc54336119"/>
      <w:bookmarkStart w:id="143" w:name="_Toc74247516"/>
      <w:bookmarkStart w:id="144" w:name="_Toc107388706"/>
      <w:r>
        <w:rPr>
          <w:b/>
        </w:rPr>
        <w:t>Порядок заключения договора</w:t>
      </w:r>
      <w:bookmarkEnd w:id="142"/>
      <w:bookmarkEnd w:id="143"/>
      <w:bookmarkEnd w:id="144"/>
    </w:p>
    <w:p w:rsidR="00712468" w:rsidRPr="00712468" w:rsidRDefault="0079498F" w:rsidP="00936483">
      <w:pPr>
        <w:numPr>
          <w:ilvl w:val="2"/>
          <w:numId w:val="3"/>
        </w:numPr>
        <w:tabs>
          <w:tab w:val="num" w:pos="1134"/>
        </w:tabs>
        <w:overflowPunct w:val="0"/>
        <w:autoSpaceDE w:val="0"/>
        <w:autoSpaceDN w:val="0"/>
        <w:adjustRightInd w:val="0"/>
        <w:ind w:left="0" w:firstLine="709"/>
        <w:jc w:val="both"/>
      </w:pPr>
      <w:bookmarkStart w:id="145" w:name="_Toc428265376"/>
      <w:bookmarkStart w:id="146" w:name="_Toc437524353"/>
      <w:r w:rsidRPr="00143E28">
        <w:t>Условия заключаемого договора определяются</w:t>
      </w:r>
      <w:bookmarkEnd w:id="145"/>
      <w:bookmarkEnd w:id="146"/>
      <w:r>
        <w:t xml:space="preserve"> </w:t>
      </w:r>
      <w:r w:rsidRPr="00712468">
        <w:rPr>
          <w:szCs w:val="26"/>
        </w:rPr>
        <w:t xml:space="preserve">путем включения в проект договора, приведенный в </w:t>
      </w:r>
      <w:r w:rsidRPr="00712468">
        <w:rPr>
          <w:bCs/>
        </w:rPr>
        <w:t>разделе </w:t>
      </w:r>
      <w:hyperlink w:anchor="_РАЗДЕЛ_V._ПРОЕКТ_1" w:history="1">
        <w:r w:rsidRPr="00712468">
          <w:rPr>
            <w:rStyle w:val="a4"/>
            <w:lang w:val="en-US"/>
          </w:rPr>
          <w:t>V</w:t>
        </w:r>
        <w:r w:rsidRPr="00DE4197">
          <w:rPr>
            <w:rStyle w:val="a4"/>
          </w:rPr>
          <w:t xml:space="preserve"> «ПРОЕКТ ДОГОВОРА»</w:t>
        </w:r>
      </w:hyperlink>
      <w:r w:rsidRPr="00712468">
        <w:rPr>
          <w:szCs w:val="26"/>
        </w:rPr>
        <w:t>, условий исполнения договора, предложенных в заявке на участие в закупке лицом,</w:t>
      </w:r>
      <w:r w:rsidR="00712468">
        <w:rPr>
          <w:szCs w:val="26"/>
        </w:rPr>
        <w:t xml:space="preserve"> с которым заключается договор.</w:t>
      </w:r>
    </w:p>
    <w:p w:rsidR="0079498F" w:rsidRDefault="0079498F" w:rsidP="00936483">
      <w:pPr>
        <w:numPr>
          <w:ilvl w:val="2"/>
          <w:numId w:val="3"/>
        </w:numPr>
        <w:tabs>
          <w:tab w:val="num" w:pos="1134"/>
        </w:tabs>
        <w:overflowPunct w:val="0"/>
        <w:autoSpaceDE w:val="0"/>
        <w:autoSpaceDN w:val="0"/>
        <w:adjustRightInd w:val="0"/>
        <w:ind w:left="0" w:firstLine="709"/>
        <w:jc w:val="both"/>
      </w:pPr>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79498F" w:rsidRDefault="0079498F" w:rsidP="00936483">
      <w:pPr>
        <w:numPr>
          <w:ilvl w:val="2"/>
          <w:numId w:val="3"/>
        </w:numPr>
        <w:tabs>
          <w:tab w:val="num" w:pos="1134"/>
        </w:tabs>
        <w:overflowPunct w:val="0"/>
        <w:autoSpaceDE w:val="0"/>
        <w:autoSpaceDN w:val="0"/>
        <w:adjustRightInd w:val="0"/>
        <w:ind w:left="0" w:firstLine="709"/>
        <w:jc w:val="both"/>
      </w:pPr>
      <w:bookmarkStart w:id="147" w:name="_Ref57117768"/>
      <w:bookmarkStart w:id="148" w:name="_Ref57118105"/>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47"/>
    </w:p>
    <w:p w:rsidR="0079498F" w:rsidRPr="00712468" w:rsidRDefault="0079498F" w:rsidP="00936483">
      <w:pPr>
        <w:numPr>
          <w:ilvl w:val="2"/>
          <w:numId w:val="3"/>
        </w:numPr>
        <w:tabs>
          <w:tab w:val="num" w:pos="1134"/>
        </w:tabs>
        <w:overflowPunct w:val="0"/>
        <w:autoSpaceDE w:val="0"/>
        <w:autoSpaceDN w:val="0"/>
        <w:adjustRightInd w:val="0"/>
        <w:ind w:left="0" w:firstLine="709"/>
        <w:jc w:val="both"/>
      </w:pPr>
      <w:bookmarkStart w:id="149" w:name="_Ref55321316"/>
      <w:r w:rsidRPr="00712468">
        <w:t xml:space="preserve">Сроки, указанные в п. </w:t>
      </w:r>
      <w:r w:rsidRPr="00712468">
        <w:fldChar w:fldCharType="begin"/>
      </w:r>
      <w:r w:rsidRPr="00712468">
        <w:instrText xml:space="preserve"> REF _Ref57117768 \r \h </w:instrText>
      </w:r>
      <w:r w:rsidR="00EB6A81" w:rsidRPr="00712468">
        <w:instrText xml:space="preserve"> \* MERGEFORMAT </w:instrText>
      </w:r>
      <w:r w:rsidRPr="00712468">
        <w:fldChar w:fldCharType="separate"/>
      </w:r>
      <w:r w:rsidR="00A75C70">
        <w:t>8.1.3</w:t>
      </w:r>
      <w:r w:rsidRPr="00712468">
        <w:fldChar w:fldCharType="end"/>
      </w:r>
      <w:r w:rsidRPr="00712468">
        <w:t xml:space="preserve"> настоящего раздела, могут быть увеличены в следующих случаях:</w:t>
      </w:r>
      <w:bookmarkEnd w:id="149"/>
    </w:p>
    <w:p w:rsidR="0079498F" w:rsidRPr="00712468" w:rsidRDefault="0079498F" w:rsidP="00936483">
      <w:pPr>
        <w:numPr>
          <w:ilvl w:val="2"/>
          <w:numId w:val="7"/>
        </w:numPr>
        <w:tabs>
          <w:tab w:val="clear" w:pos="720"/>
          <w:tab w:val="num" w:pos="1134"/>
        </w:tabs>
        <w:overflowPunct w:val="0"/>
        <w:autoSpaceDE w:val="0"/>
        <w:autoSpaceDN w:val="0"/>
        <w:adjustRightInd w:val="0"/>
        <w:ind w:left="0" w:firstLine="709"/>
        <w:jc w:val="both"/>
      </w:pPr>
      <w:r w:rsidRPr="00712468">
        <w:t xml:space="preserve">если в соответствии с законодательством РФ для заключения договора необходимо его одобрение органом управления Заказчика; </w:t>
      </w:r>
    </w:p>
    <w:p w:rsidR="0079498F" w:rsidRPr="00712468" w:rsidRDefault="0079498F" w:rsidP="00936483">
      <w:pPr>
        <w:numPr>
          <w:ilvl w:val="2"/>
          <w:numId w:val="7"/>
        </w:numPr>
        <w:tabs>
          <w:tab w:val="clear" w:pos="720"/>
          <w:tab w:val="num" w:pos="1134"/>
        </w:tabs>
        <w:overflowPunct w:val="0"/>
        <w:autoSpaceDE w:val="0"/>
        <w:autoSpaceDN w:val="0"/>
        <w:adjustRightInd w:val="0"/>
        <w:ind w:left="0" w:firstLine="709"/>
        <w:jc w:val="both"/>
      </w:pPr>
      <w:r w:rsidRPr="00712468">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79498F" w:rsidRPr="00712468" w:rsidRDefault="0079498F" w:rsidP="00936483">
      <w:pPr>
        <w:numPr>
          <w:ilvl w:val="2"/>
          <w:numId w:val="3"/>
        </w:numPr>
        <w:tabs>
          <w:tab w:val="num" w:pos="1134"/>
        </w:tabs>
        <w:overflowPunct w:val="0"/>
        <w:autoSpaceDE w:val="0"/>
        <w:autoSpaceDN w:val="0"/>
        <w:adjustRightInd w:val="0"/>
        <w:ind w:left="0" w:firstLine="709"/>
        <w:jc w:val="both"/>
      </w:pPr>
      <w:r w:rsidRPr="00712468">
        <w:t xml:space="preserve">В случае продления срока заключения договора в соответствии с п. </w:t>
      </w:r>
      <w:r w:rsidRPr="00712468">
        <w:fldChar w:fldCharType="begin"/>
      </w:r>
      <w:r w:rsidRPr="00712468">
        <w:instrText xml:space="preserve"> REF _Ref55321316 \r \h </w:instrText>
      </w:r>
      <w:r w:rsidR="00712468">
        <w:instrText xml:space="preserve"> \* MERGEFORMAT </w:instrText>
      </w:r>
      <w:r w:rsidRPr="00712468">
        <w:fldChar w:fldCharType="separate"/>
      </w:r>
      <w:r w:rsidR="00A75C70">
        <w:t>8.1.4</w:t>
      </w:r>
      <w:r w:rsidRPr="00712468">
        <w:fldChar w:fldCharType="end"/>
      </w:r>
      <w:r w:rsidRPr="00712468">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79498F" w:rsidRPr="004470FC" w:rsidRDefault="0079498F" w:rsidP="00936483">
      <w:pPr>
        <w:numPr>
          <w:ilvl w:val="2"/>
          <w:numId w:val="3"/>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79498F" w:rsidRPr="00034A12" w:rsidRDefault="0079498F" w:rsidP="00936483">
      <w:pPr>
        <w:numPr>
          <w:ilvl w:val="2"/>
          <w:numId w:val="3"/>
        </w:numPr>
        <w:tabs>
          <w:tab w:val="num" w:pos="1134"/>
        </w:tabs>
        <w:overflowPunct w:val="0"/>
        <w:autoSpaceDE w:val="0"/>
        <w:autoSpaceDN w:val="0"/>
        <w:adjustRightInd w:val="0"/>
        <w:ind w:left="0" w:firstLine="709"/>
        <w:jc w:val="both"/>
      </w:pPr>
      <w:bookmarkStart w:id="150" w:name="_Ref55322314"/>
      <w:r w:rsidRPr="00034A12">
        <w:t xml:space="preserve">По результатам проведенной процедуры закупки Заказчик размещает на ЭТП проект договора, </w:t>
      </w:r>
      <w:r w:rsidR="00034A12" w:rsidRPr="00034A12">
        <w:t xml:space="preserve">в течение 2-х рабочих дней со дня размещения в ЕИС итогового протокола, </w:t>
      </w:r>
      <w:r w:rsidRPr="00034A12">
        <w:t>не подписанный со стороны Заказчика.</w:t>
      </w:r>
      <w:bookmarkEnd w:id="150"/>
      <w:r w:rsidRPr="00034A12">
        <w:t xml:space="preserve"> </w:t>
      </w:r>
      <w:r w:rsidR="00034A12" w:rsidRPr="00034A12">
        <w:t xml:space="preserve">  </w:t>
      </w:r>
    </w:p>
    <w:p w:rsidR="0079498F" w:rsidRDefault="0079498F" w:rsidP="00936483">
      <w:pPr>
        <w:numPr>
          <w:ilvl w:val="2"/>
          <w:numId w:val="3"/>
        </w:numPr>
        <w:overflowPunct w:val="0"/>
        <w:autoSpaceDE w:val="0"/>
        <w:autoSpaceDN w:val="0"/>
        <w:adjustRightInd w:val="0"/>
        <w:ind w:left="0" w:firstLine="709"/>
        <w:jc w:val="both"/>
      </w:pPr>
      <w:r>
        <w:t xml:space="preserve">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  </w:t>
      </w:r>
    </w:p>
    <w:p w:rsidR="0079498F" w:rsidRDefault="0079498F" w:rsidP="00936483">
      <w:pPr>
        <w:numPr>
          <w:ilvl w:val="2"/>
          <w:numId w:val="3"/>
        </w:numPr>
        <w:overflowPunct w:val="0"/>
        <w:autoSpaceDE w:val="0"/>
        <w:autoSpaceDN w:val="0"/>
        <w:adjustRightInd w:val="0"/>
        <w:ind w:left="0" w:firstLine="709"/>
        <w:jc w:val="both"/>
      </w:pPr>
      <w:bookmarkStart w:id="151" w:name="_Ref55290554"/>
      <w:r>
        <w:t>Участник, с кото</w:t>
      </w:r>
      <w:r w:rsidR="00EB6A81">
        <w:t>рым заключается договор, обязан</w:t>
      </w:r>
      <w:r>
        <w:t xml:space="preserve"> разместить на ЭТП вместе договором следующие документы:</w:t>
      </w:r>
      <w:bookmarkEnd w:id="151"/>
    </w:p>
    <w:p w:rsidR="0079498F" w:rsidRDefault="0079498F" w:rsidP="00936483">
      <w:pPr>
        <w:pStyle w:val="a5"/>
        <w:numPr>
          <w:ilvl w:val="0"/>
          <w:numId w:val="9"/>
        </w:numPr>
        <w:ind w:left="0" w:firstLine="709"/>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РФ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обеспечения исполнения договора (если требование об обеспечении исполнения договора установлено в извещении) является крупной сделкой.  </w:t>
      </w:r>
      <w:bookmarkStart w:id="152" w:name="_Ref55291404"/>
    </w:p>
    <w:p w:rsidR="0079498F" w:rsidRDefault="0079498F" w:rsidP="00936483">
      <w:pPr>
        <w:pStyle w:val="a5"/>
        <w:numPr>
          <w:ilvl w:val="0"/>
          <w:numId w:val="9"/>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A75C70">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w:t>
      </w:r>
      <w:r>
        <w:t>извещения, в случае если</w:t>
      </w:r>
      <w:r w:rsidRPr="00DE4197">
        <w:t xml:space="preserve"> </w:t>
      </w:r>
      <w:r w:rsidRPr="00040E60">
        <w:t xml:space="preserve">п. </w:t>
      </w:r>
      <w:r>
        <w:fldChar w:fldCharType="begin"/>
      </w:r>
      <w:r>
        <w:instrText xml:space="preserve"> REF _Ref55321385 \r \h </w:instrText>
      </w:r>
      <w:r>
        <w:fldChar w:fldCharType="separate"/>
      </w:r>
      <w:r w:rsidR="00A75C70">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t xml:space="preserve"> извещения</w:t>
      </w:r>
      <w:r w:rsidRPr="00040E60">
        <w:t xml:space="preserve">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A75C70">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w:t>
      </w:r>
      <w:r>
        <w:t>извещения</w:t>
      </w:r>
      <w:r w:rsidRPr="00040E60">
        <w:t xml:space="preserve">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52"/>
    </w:p>
    <w:p w:rsidR="0079498F" w:rsidRPr="006962C8" w:rsidRDefault="0079498F" w:rsidP="00936483">
      <w:pPr>
        <w:numPr>
          <w:ilvl w:val="2"/>
          <w:numId w:val="3"/>
        </w:numPr>
        <w:overflowPunct w:val="0"/>
        <w:autoSpaceDE w:val="0"/>
        <w:autoSpaceDN w:val="0"/>
        <w:adjustRightInd w:val="0"/>
        <w:ind w:left="0" w:firstLine="709"/>
        <w:jc w:val="both"/>
      </w:pPr>
      <w:r w:rsidRPr="006962C8">
        <w:t xml:space="preserve">В исключительных случаях, когда условия проекта договора, направленного Заказчиком, содержат несоответствия условиям настоящего извещения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w:t>
      </w:r>
      <w:proofErr w:type="spellStart"/>
      <w:r w:rsidRPr="006962C8">
        <w:t>Microsoft</w:t>
      </w:r>
      <w:proofErr w:type="spellEnd"/>
      <w:r w:rsidRPr="006962C8">
        <w:t xml:space="preserve"> </w:t>
      </w:r>
      <w:proofErr w:type="spellStart"/>
      <w:r w:rsidRPr="006962C8">
        <w:t>Word</w:t>
      </w:r>
      <w:proofErr w:type="spellEnd"/>
      <w:r w:rsidRPr="006962C8">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настоящему извещению, условиям заявки с указанием соответствующих положений (пунктов) данных документов.</w:t>
      </w:r>
    </w:p>
    <w:p w:rsidR="0079498F" w:rsidRPr="006962C8" w:rsidRDefault="0079498F" w:rsidP="00936483">
      <w:pPr>
        <w:numPr>
          <w:ilvl w:val="2"/>
          <w:numId w:val="3"/>
        </w:numPr>
        <w:tabs>
          <w:tab w:val="num" w:pos="851"/>
        </w:tabs>
        <w:overflowPunct w:val="0"/>
        <w:autoSpaceDE w:val="0"/>
        <w:autoSpaceDN w:val="0"/>
        <w:adjustRightInd w:val="0"/>
        <w:ind w:left="0" w:firstLine="709"/>
        <w:jc w:val="both"/>
      </w:pPr>
      <w:r w:rsidRPr="006962C8">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79498F" w:rsidRPr="006962C8" w:rsidRDefault="0079498F" w:rsidP="00936483">
      <w:pPr>
        <w:numPr>
          <w:ilvl w:val="2"/>
          <w:numId w:val="3"/>
        </w:numPr>
        <w:tabs>
          <w:tab w:val="num" w:pos="851"/>
        </w:tabs>
        <w:overflowPunct w:val="0"/>
        <w:autoSpaceDE w:val="0"/>
        <w:autoSpaceDN w:val="0"/>
        <w:adjustRightInd w:val="0"/>
        <w:ind w:left="0" w:firstLine="709"/>
        <w:jc w:val="both"/>
      </w:pPr>
      <w:r w:rsidRPr="006962C8">
        <w:t xml:space="preserve">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rsidRPr="006962C8">
        <w:fldChar w:fldCharType="begin"/>
      </w:r>
      <w:r w:rsidRPr="006962C8">
        <w:instrText xml:space="preserve"> REF _Ref55290554 \r \h </w:instrText>
      </w:r>
      <w:r w:rsidR="00EB6A81" w:rsidRPr="006962C8">
        <w:instrText xml:space="preserve"> \* MERGEFORMAT </w:instrText>
      </w:r>
      <w:r w:rsidRPr="006962C8">
        <w:fldChar w:fldCharType="separate"/>
      </w:r>
      <w:r w:rsidR="00A75C70">
        <w:t>8.1.9</w:t>
      </w:r>
      <w:r w:rsidRPr="006962C8">
        <w:fldChar w:fldCharType="end"/>
      </w:r>
      <w:r w:rsidRPr="006962C8">
        <w:t xml:space="preserve"> настоящего раздела.</w:t>
      </w:r>
    </w:p>
    <w:p w:rsidR="0079498F" w:rsidRPr="006962C8" w:rsidRDefault="0079498F" w:rsidP="00936483">
      <w:pPr>
        <w:numPr>
          <w:ilvl w:val="2"/>
          <w:numId w:val="3"/>
        </w:numPr>
        <w:tabs>
          <w:tab w:val="num" w:pos="851"/>
        </w:tabs>
        <w:overflowPunct w:val="0"/>
        <w:autoSpaceDE w:val="0"/>
        <w:autoSpaceDN w:val="0"/>
        <w:adjustRightInd w:val="0"/>
        <w:ind w:left="0" w:firstLine="709"/>
        <w:jc w:val="both"/>
      </w:pPr>
      <w:bookmarkStart w:id="153" w:name="_Ref57125214"/>
      <w:r w:rsidRPr="006962C8">
        <w:t xml:space="preserve">В течение 3 (трех) рабочих дней с даты размещения на ЭТП участником подписанного проекта договора и документов, предусмотренных п. </w:t>
      </w:r>
      <w:r w:rsidRPr="006962C8">
        <w:fldChar w:fldCharType="begin"/>
      </w:r>
      <w:r w:rsidRPr="006962C8">
        <w:instrText xml:space="preserve"> REF _Ref55290554 \r \h </w:instrText>
      </w:r>
      <w:r w:rsidR="00EB6A81" w:rsidRPr="006962C8">
        <w:instrText xml:space="preserve"> \* MERGEFORMAT </w:instrText>
      </w:r>
      <w:r w:rsidRPr="006962C8">
        <w:fldChar w:fldCharType="separate"/>
      </w:r>
      <w:r w:rsidR="00A75C70">
        <w:t>8.1.9</w:t>
      </w:r>
      <w:r w:rsidRPr="006962C8">
        <w:fldChar w:fldCharType="end"/>
      </w:r>
      <w:r w:rsidRPr="006962C8">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53"/>
      <w:r w:rsidRPr="006962C8">
        <w:t xml:space="preserve">  </w:t>
      </w:r>
    </w:p>
    <w:p w:rsidR="0079498F" w:rsidRPr="00475B1F"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54" w:name="_Toc54336121"/>
      <w:bookmarkStart w:id="155" w:name="_Toc74247517"/>
      <w:bookmarkStart w:id="156" w:name="_Toc107388707"/>
      <w:bookmarkEnd w:id="148"/>
      <w:r w:rsidRPr="00475B1F">
        <w:rPr>
          <w:b/>
        </w:rPr>
        <w:t xml:space="preserve">Порядок заключения договора </w:t>
      </w:r>
      <w:r>
        <w:rPr>
          <w:b/>
        </w:rPr>
        <w:t>с участником, занявшим следующее место, если победитель закупки признан уклонившимся от заключения договора</w:t>
      </w:r>
      <w:bookmarkEnd w:id="154"/>
      <w:bookmarkEnd w:id="155"/>
      <w:bookmarkEnd w:id="156"/>
    </w:p>
    <w:p w:rsidR="0079498F" w:rsidRPr="00584F2A" w:rsidRDefault="0079498F" w:rsidP="00936483">
      <w:pPr>
        <w:numPr>
          <w:ilvl w:val="2"/>
          <w:numId w:val="3"/>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аправить проект договор на подписание участн</w:t>
      </w:r>
      <w:r w:rsidRPr="00584F2A">
        <w:rPr>
          <w:spacing w:val="-6"/>
        </w:rPr>
        <w:t>ику, занявшему следующее место</w:t>
      </w:r>
      <w:r>
        <w:rPr>
          <w:spacing w:val="-6"/>
        </w:rPr>
        <w:t>. Такой участник признается победителем закупки, при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Pr>
          <w:szCs w:val="26"/>
        </w:rPr>
        <w:t xml:space="preserve">приведенный в </w:t>
      </w:r>
      <w:r>
        <w:rPr>
          <w:bCs/>
        </w:rPr>
        <w:t>разделе</w:t>
      </w:r>
      <w:r w:rsidRPr="00A046BD">
        <w:rPr>
          <w:bCs/>
        </w:rPr>
        <w:t> </w:t>
      </w:r>
      <w:hyperlink w:anchor="_РАЗДЕЛ_V._ПРОЕКТ" w:history="1">
        <w:r w:rsidRPr="00A712D4">
          <w:rPr>
            <w:rStyle w:val="a4"/>
            <w:lang w:val="en-US"/>
          </w:rPr>
          <w:t>V</w:t>
        </w:r>
        <w:r w:rsidRPr="00A712D4">
          <w:rPr>
            <w:rStyle w:val="a4"/>
          </w:rPr>
          <w:t xml:space="preserve"> «ПРОЕКТ ДОГОВОРА»</w:t>
        </w:r>
      </w:hyperlink>
      <w:r w:rsidRPr="00D65A01">
        <w:rPr>
          <w:bCs/>
        </w:rPr>
        <w:t xml:space="preserve"> </w:t>
      </w:r>
      <w:r>
        <w:rPr>
          <w:bCs/>
        </w:rPr>
        <w:t>извещения</w:t>
      </w:r>
      <w:r w:rsidRPr="00584F2A">
        <w:rPr>
          <w:szCs w:val="26"/>
        </w:rPr>
        <w:t xml:space="preserve">, условий исполнения договора, предложенных в </w:t>
      </w:r>
      <w:r>
        <w:rPr>
          <w:szCs w:val="26"/>
        </w:rPr>
        <w:t>заявк</w:t>
      </w:r>
      <w:r w:rsidRPr="00584F2A">
        <w:rPr>
          <w:szCs w:val="26"/>
        </w:rPr>
        <w:t>е на участие в закупке</w:t>
      </w:r>
      <w:r w:rsidR="00712468">
        <w:rPr>
          <w:szCs w:val="26"/>
        </w:rPr>
        <w:t xml:space="preserve"> таким участником.</w:t>
      </w:r>
    </w:p>
    <w:p w:rsidR="0079498F" w:rsidRDefault="0079498F" w:rsidP="00936483">
      <w:pPr>
        <w:numPr>
          <w:ilvl w:val="2"/>
          <w:numId w:val="3"/>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\h </w:instrText>
      </w:r>
      <w:r>
        <w:rPr>
          <w:spacing w:val="-6"/>
        </w:rPr>
      </w:r>
      <w:r>
        <w:rPr>
          <w:spacing w:val="-6"/>
        </w:rPr>
        <w:fldChar w:fldCharType="separate"/>
      </w:r>
      <w:r w:rsidR="00A75C70">
        <w:rPr>
          <w:spacing w:val="-6"/>
        </w:rPr>
        <w:t>8.1.7</w:t>
      </w:r>
      <w:r>
        <w:rPr>
          <w:spacing w:val="-6"/>
        </w:rPr>
        <w:fldChar w:fldCharType="end"/>
      </w:r>
      <w:r>
        <w:rPr>
          <w:spacing w:val="-6"/>
        </w:rPr>
        <w:t xml:space="preserve"> – п. </w:t>
      </w:r>
      <w:r>
        <w:rPr>
          <w:spacing w:val="-6"/>
        </w:rPr>
        <w:fldChar w:fldCharType="begin"/>
      </w:r>
      <w:r>
        <w:rPr>
          <w:spacing w:val="-6"/>
        </w:rPr>
        <w:instrText xml:space="preserve"> REF _Ref57125214 \r \h </w:instrText>
      </w:r>
      <w:r>
        <w:rPr>
          <w:spacing w:val="-6"/>
        </w:rPr>
      </w:r>
      <w:r>
        <w:rPr>
          <w:spacing w:val="-6"/>
        </w:rPr>
        <w:fldChar w:fldCharType="separate"/>
      </w:r>
      <w:r w:rsidR="00A75C70">
        <w:rPr>
          <w:spacing w:val="-6"/>
        </w:rPr>
        <w:t>8.1.13</w:t>
      </w:r>
      <w:r>
        <w:rPr>
          <w:spacing w:val="-6"/>
        </w:rPr>
        <w:fldChar w:fldCharType="end"/>
      </w:r>
      <w:r>
        <w:rPr>
          <w:spacing w:val="-6"/>
        </w:rPr>
        <w:t xml:space="preserve"> настоящего </w:t>
      </w:r>
      <w:r>
        <w:rPr>
          <w:bCs/>
        </w:rPr>
        <w:t>извещения</w:t>
      </w:r>
      <w:r>
        <w:rPr>
          <w:spacing w:val="-6"/>
        </w:rPr>
        <w:t>.</w:t>
      </w:r>
    </w:p>
    <w:p w:rsidR="0079498F" w:rsidRPr="0081094B" w:rsidRDefault="0079498F" w:rsidP="00936483">
      <w:pPr>
        <w:numPr>
          <w:ilvl w:val="2"/>
          <w:numId w:val="3"/>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участника от заключения договора приведены в п. </w:t>
      </w:r>
      <w:r w:rsidR="005D08D1">
        <w:rPr>
          <w:spacing w:val="-6"/>
        </w:rPr>
        <w:t xml:space="preserve">8.4. </w:t>
      </w:r>
      <w:r>
        <w:rPr>
          <w:spacing w:val="-6"/>
        </w:rPr>
        <w:t xml:space="preserve">настоящего </w:t>
      </w:r>
      <w:r>
        <w:rPr>
          <w:bCs/>
        </w:rPr>
        <w:t>извещения</w:t>
      </w:r>
      <w:r>
        <w:rPr>
          <w:spacing w:val="-6"/>
        </w:rPr>
        <w:t xml:space="preserve">. </w:t>
      </w:r>
    </w:p>
    <w:p w:rsidR="0079498F"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57" w:name="_Toc73020454"/>
      <w:bookmarkStart w:id="158" w:name="_Toc74247519"/>
      <w:bookmarkStart w:id="159" w:name="_Toc73020455"/>
      <w:bookmarkStart w:id="160" w:name="_Toc74247520"/>
      <w:bookmarkStart w:id="161" w:name="_Toc74247521"/>
      <w:bookmarkStart w:id="162" w:name="_Toc74247523"/>
      <w:bookmarkStart w:id="163" w:name="_Toc54336123"/>
      <w:bookmarkStart w:id="164" w:name="_Ref57125715"/>
      <w:bookmarkStart w:id="165" w:name="_Toc107388708"/>
      <w:bookmarkEnd w:id="157"/>
      <w:bookmarkEnd w:id="158"/>
      <w:bookmarkEnd w:id="159"/>
      <w:bookmarkEnd w:id="160"/>
      <w:bookmarkEnd w:id="161"/>
      <w:bookmarkEnd w:id="162"/>
      <w:r>
        <w:rPr>
          <w:b/>
        </w:rPr>
        <w:t>Обеспечение исполнения договора</w:t>
      </w:r>
      <w:bookmarkEnd w:id="163"/>
      <w:bookmarkEnd w:id="164"/>
      <w:bookmarkEnd w:id="165"/>
    </w:p>
    <w:p w:rsidR="0079498F" w:rsidRDefault="0079498F" w:rsidP="00936483">
      <w:pPr>
        <w:numPr>
          <w:ilvl w:val="2"/>
          <w:numId w:val="3"/>
        </w:numPr>
        <w:tabs>
          <w:tab w:val="clear" w:pos="1004"/>
          <w:tab w:val="num" w:pos="284"/>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A75C70">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извещения</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A75C70">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извещения</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79498F" w:rsidRPr="00F41A83" w:rsidRDefault="0079498F" w:rsidP="00936483">
      <w:pPr>
        <w:numPr>
          <w:ilvl w:val="2"/>
          <w:numId w:val="3"/>
        </w:numPr>
        <w:tabs>
          <w:tab w:val="clear" w:pos="1004"/>
          <w:tab w:val="num" w:pos="284"/>
          <w:tab w:val="num" w:pos="960"/>
        </w:tabs>
        <w:overflowPunct w:val="0"/>
        <w:autoSpaceDE w:val="0"/>
        <w:autoSpaceDN w:val="0"/>
        <w:adjustRightInd w:val="0"/>
        <w:ind w:left="0" w:firstLine="709"/>
        <w:jc w:val="both"/>
        <w:rPr>
          <w:bCs/>
        </w:rPr>
      </w:pPr>
      <w:bookmarkStart w:id="166"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 xml:space="preserve">до подписания договора в соответствии с </w:t>
      </w:r>
      <w:r w:rsidRPr="003E76AA">
        <w:t xml:space="preserve">п. </w:t>
      </w:r>
      <w:r>
        <w:fldChar w:fldCharType="begin"/>
      </w:r>
      <w:r>
        <w:instrText xml:space="preserve"> REF _Ref55290554 \r \h </w:instrText>
      </w:r>
      <w:r>
        <w:fldChar w:fldCharType="separate"/>
      </w:r>
      <w:r w:rsidR="00A75C70">
        <w:t>8.1.9</w:t>
      </w:r>
      <w:r>
        <w:fldChar w:fldCharType="end"/>
      </w:r>
      <w:r w:rsidRPr="003E76AA">
        <w:t xml:space="preserve"> раздела </w:t>
      </w:r>
      <w:hyperlink w:anchor="_РАЗДЕЛ_I._ОБЩАЯ" w:history="1">
        <w:r w:rsidRPr="003E76AA">
          <w:rPr>
            <w:rStyle w:val="a4"/>
          </w:rPr>
          <w:t>I «ОБЩАЯ ЧАСТЬ»</w:t>
        </w:r>
      </w:hyperlink>
      <w:r>
        <w:t xml:space="preserve"> извещения</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66"/>
      <w:r w:rsidRPr="00872B5C">
        <w:t xml:space="preserve"> </w:t>
      </w:r>
    </w:p>
    <w:p w:rsidR="0079498F" w:rsidRDefault="0079498F" w:rsidP="00936483">
      <w:pPr>
        <w:numPr>
          <w:ilvl w:val="2"/>
          <w:numId w:val="3"/>
        </w:numPr>
        <w:tabs>
          <w:tab w:val="clear" w:pos="1004"/>
          <w:tab w:val="num" w:pos="284"/>
          <w:tab w:val="num" w:pos="960"/>
        </w:tabs>
        <w:overflowPunct w:val="0"/>
        <w:autoSpaceDE w:val="0"/>
        <w:autoSpaceDN w:val="0"/>
        <w:adjustRightInd w:val="0"/>
        <w:ind w:left="0" w:firstLine="709"/>
        <w:jc w:val="both"/>
        <w:rPr>
          <w:bCs/>
        </w:rPr>
      </w:pPr>
      <w:bookmarkStart w:id="167"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A75C70">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Pr>
          <w:bCs/>
        </w:rPr>
        <w:t xml:space="preserve"> извещения</w:t>
      </w:r>
      <w:r>
        <w:t xml:space="preserve"> </w:t>
      </w:r>
      <w:r w:rsidRPr="007D5D91">
        <w:rPr>
          <w:spacing w:val="-6"/>
        </w:rPr>
        <w:t xml:space="preserve">предусмотрено требование о предоставлении обеспечения </w:t>
      </w:r>
      <w:r>
        <w:rPr>
          <w:spacing w:val="-6"/>
        </w:rPr>
        <w:t xml:space="preserve">исполнения </w:t>
      </w:r>
      <w:r w:rsidRPr="007D5D91">
        <w:rPr>
          <w:spacing w:val="-6"/>
        </w:rPr>
        <w:t>заказа</w:t>
      </w:r>
      <w:r>
        <w:rPr>
          <w:spacing w:val="-6"/>
        </w:rPr>
        <w:t>/заявки (далее - заказа)</w:t>
      </w:r>
      <w:r w:rsidRPr="007D5D91">
        <w:rPr>
          <w:spacing w:val="-6"/>
        </w:rPr>
        <w:t xml:space="preserve"> на поставку товаров, выполнение работ, оказание услуг</w:t>
      </w:r>
      <w:r>
        <w:rPr>
          <w:spacing w:val="-6"/>
        </w:rPr>
        <w:t xml:space="preserve"> по договору, заключаемому по результатам закупки</w:t>
      </w:r>
      <w:r w:rsidRPr="007D5D91">
        <w:rPr>
          <w:spacing w:val="-6"/>
        </w:rPr>
        <w:t xml:space="preserve">, такое обеспечение предоставляется </w:t>
      </w:r>
      <w:r>
        <w:rPr>
          <w:spacing w:val="-6"/>
        </w:rPr>
        <w:t>в рамках подписания</w:t>
      </w:r>
      <w:r w:rsidRPr="007D5D91">
        <w:rPr>
          <w:spacing w:val="-6"/>
        </w:rPr>
        <w:t xml:space="preserve"> соответствующего заказа в порядке</w:t>
      </w:r>
      <w:r>
        <w:rPr>
          <w:spacing w:val="-6"/>
        </w:rPr>
        <w:t>, размере</w:t>
      </w:r>
      <w:r w:rsidRPr="007D5D91">
        <w:rPr>
          <w:spacing w:val="-6"/>
        </w:rPr>
        <w:t xml:space="preserve"> и в сроки, предусмотренные </w:t>
      </w:r>
      <w:r>
        <w:rPr>
          <w:spacing w:val="-6"/>
        </w:rPr>
        <w:t xml:space="preserve">таким </w:t>
      </w:r>
      <w:r w:rsidRPr="007D5D91">
        <w:rPr>
          <w:spacing w:val="-6"/>
        </w:rPr>
        <w:t>договором.</w:t>
      </w:r>
      <w:bookmarkEnd w:id="167"/>
    </w:p>
    <w:p w:rsidR="0079498F" w:rsidRDefault="0079498F" w:rsidP="00936483">
      <w:pPr>
        <w:numPr>
          <w:ilvl w:val="2"/>
          <w:numId w:val="3"/>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A75C70">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извещения</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9498F" w:rsidRPr="002B5BB2" w:rsidRDefault="0079498F" w:rsidP="00936483">
      <w:pPr>
        <w:numPr>
          <w:ilvl w:val="2"/>
          <w:numId w:val="3"/>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A75C70">
        <w:t>8.3.2</w:t>
      </w:r>
      <w:r>
        <w:fldChar w:fldCharType="end"/>
      </w:r>
      <w:r>
        <w:t xml:space="preserve"> – п. </w:t>
      </w:r>
      <w:r>
        <w:fldChar w:fldCharType="begin"/>
      </w:r>
      <w:r>
        <w:instrText xml:space="preserve"> REF _Ref55322706 \r \h </w:instrText>
      </w:r>
      <w:r>
        <w:fldChar w:fldCharType="separate"/>
      </w:r>
      <w:r w:rsidR="00A75C70">
        <w:t>8.3.3</w:t>
      </w:r>
      <w:r>
        <w:fldChar w:fldCharType="end"/>
      </w:r>
      <w:r>
        <w:t xml:space="preserve"> настоящего раздела извещения,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A75C70">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извещения</w:t>
      </w:r>
      <w:r>
        <w:t xml:space="preserve">, участник признается уклонившимся от заключения договора. </w:t>
      </w:r>
    </w:p>
    <w:p w:rsidR="00032D31" w:rsidRDefault="0079498F" w:rsidP="00936483">
      <w:pPr>
        <w:numPr>
          <w:ilvl w:val="2"/>
          <w:numId w:val="3"/>
        </w:numPr>
        <w:tabs>
          <w:tab w:val="num" w:pos="960"/>
        </w:tabs>
        <w:overflowPunct w:val="0"/>
        <w:autoSpaceDE w:val="0"/>
        <w:autoSpaceDN w:val="0"/>
        <w:adjustRightInd w:val="0"/>
        <w:ind w:left="0" w:firstLine="709"/>
        <w:jc w:val="both"/>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00032D31" w:rsidRPr="00F41A83">
        <w:t xml:space="preserve">любым из банков, осуществляющих банковскую деятельность на территории РФ на основании лицензии Банка России. </w:t>
      </w:r>
    </w:p>
    <w:p w:rsidR="0079498F" w:rsidRPr="005A554C" w:rsidRDefault="0079498F" w:rsidP="00936483">
      <w:pPr>
        <w:numPr>
          <w:ilvl w:val="2"/>
          <w:numId w:val="3"/>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9498F" w:rsidRPr="005A554C" w:rsidRDefault="0079498F" w:rsidP="0079498F">
      <w:pPr>
        <w:spacing w:line="23" w:lineRule="atLeast"/>
        <w:ind w:firstLine="709"/>
        <w:jc w:val="both"/>
      </w:pPr>
      <w:r w:rsidRPr="005A554C">
        <w:t>Гарант - лицо, выдающее, предоставляющее гарантию;</w:t>
      </w:r>
    </w:p>
    <w:p w:rsidR="0079498F" w:rsidRPr="005A554C" w:rsidRDefault="0079498F" w:rsidP="0079498F">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79498F" w:rsidRPr="005A554C" w:rsidRDefault="0079498F" w:rsidP="0079498F">
      <w:pPr>
        <w:spacing w:line="23" w:lineRule="atLeast"/>
        <w:ind w:firstLine="709"/>
        <w:jc w:val="both"/>
        <w:rPr>
          <w:sz w:val="10"/>
          <w:szCs w:val="10"/>
        </w:rPr>
      </w:pPr>
      <w:r w:rsidRPr="005A554C">
        <w:t>Бенефициар – Заказчик.</w:t>
      </w:r>
    </w:p>
    <w:p w:rsidR="0079498F" w:rsidRPr="005A554C" w:rsidRDefault="0079498F" w:rsidP="0079498F">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79498F" w:rsidRPr="005A554C" w:rsidRDefault="0079498F" w:rsidP="0079498F">
      <w:pPr>
        <w:spacing w:line="23" w:lineRule="atLeast"/>
        <w:ind w:firstLine="709"/>
        <w:jc w:val="both"/>
      </w:pPr>
      <w:r>
        <w:t>1) У</w:t>
      </w:r>
      <w:r w:rsidRPr="005A554C">
        <w:t>казание наименования Принципала и Бенефициара по такой банковской гарантии;</w:t>
      </w:r>
    </w:p>
    <w:p w:rsidR="0079498F" w:rsidRPr="005A554C" w:rsidRDefault="0079498F" w:rsidP="0079498F">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настоящем извещении</w:t>
      </w:r>
      <w:r w:rsidRPr="005A554C">
        <w:rPr>
          <w:iCs/>
        </w:rPr>
        <w:t>;</w:t>
      </w:r>
    </w:p>
    <w:p w:rsidR="0079498F" w:rsidRPr="005A554C" w:rsidRDefault="0079498F" w:rsidP="0079498F">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9498F" w:rsidRPr="005A554C" w:rsidRDefault="0079498F" w:rsidP="0079498F">
      <w:pPr>
        <w:spacing w:line="23" w:lineRule="atLeast"/>
        <w:ind w:firstLine="709"/>
        <w:jc w:val="both"/>
      </w:pPr>
      <w:r w:rsidRPr="005A554C">
        <w:t xml:space="preserve">4) </w:t>
      </w:r>
      <w:r>
        <w:t>Б</w:t>
      </w:r>
      <w:r w:rsidRPr="005A554C">
        <w:t>анковская гарантия должна быть безотзывной;</w:t>
      </w:r>
    </w:p>
    <w:p w:rsidR="0079498F" w:rsidRPr="005A554C" w:rsidRDefault="0079498F" w:rsidP="0079498F">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9498F" w:rsidRPr="005A554C" w:rsidRDefault="0079498F" w:rsidP="0079498F">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9498F" w:rsidRPr="005A554C" w:rsidRDefault="0079498F" w:rsidP="0079498F">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9498F" w:rsidRPr="005A554C" w:rsidRDefault="0079498F" w:rsidP="0079498F">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79498F" w:rsidRDefault="0079498F" w:rsidP="00936483">
      <w:pPr>
        <w:numPr>
          <w:ilvl w:val="2"/>
          <w:numId w:val="3"/>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79498F" w:rsidRPr="00DB3180" w:rsidRDefault="0079498F" w:rsidP="00936483">
      <w:pPr>
        <w:numPr>
          <w:ilvl w:val="2"/>
          <w:numId w:val="3"/>
        </w:numPr>
        <w:tabs>
          <w:tab w:val="num" w:pos="960"/>
        </w:tabs>
        <w:overflowPunct w:val="0"/>
        <w:autoSpaceDE w:val="0"/>
        <w:autoSpaceDN w:val="0"/>
        <w:adjustRightInd w:val="0"/>
        <w:ind w:left="0" w:firstLine="709"/>
        <w:jc w:val="both"/>
      </w:pPr>
      <w:r w:rsidRPr="00DB3180">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B3180">
        <w:rPr>
          <w:bCs/>
        </w:rPr>
        <w:t xml:space="preserve">разделе </w:t>
      </w:r>
      <w:hyperlink w:anchor="_РАЗДЕЛ_V._ПРОЕКТ" w:history="1">
        <w:r w:rsidRPr="00DB3180">
          <w:rPr>
            <w:rStyle w:val="a4"/>
          </w:rPr>
          <w:t>V. «ПРОЕКТ ДОГОВОРА»</w:t>
        </w:r>
      </w:hyperlink>
      <w:r w:rsidRPr="00DB3180">
        <w:t xml:space="preserve"> извещения. </w:t>
      </w:r>
    </w:p>
    <w:p w:rsidR="0079498F" w:rsidRPr="00475B1F" w:rsidRDefault="0079498F" w:rsidP="00936483">
      <w:pPr>
        <w:pStyle w:val="ae"/>
        <w:keepNext/>
        <w:numPr>
          <w:ilvl w:val="1"/>
          <w:numId w:val="3"/>
        </w:numPr>
        <w:tabs>
          <w:tab w:val="num" w:pos="1276"/>
        </w:tabs>
        <w:spacing w:before="120" w:beforeAutospacing="0" w:after="120" w:afterAutospacing="0"/>
        <w:ind w:left="0" w:firstLine="709"/>
        <w:jc w:val="both"/>
        <w:outlineLvl w:val="1"/>
        <w:rPr>
          <w:b/>
        </w:rPr>
      </w:pPr>
      <w:bookmarkStart w:id="168" w:name="_Toc54336120"/>
      <w:bookmarkStart w:id="169" w:name="_Ref55322343"/>
      <w:bookmarkStart w:id="170" w:name="_Toc107388709"/>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68"/>
      <w:bookmarkEnd w:id="169"/>
      <w:bookmarkEnd w:id="170"/>
    </w:p>
    <w:p w:rsidR="0079498F" w:rsidRPr="00475B1F" w:rsidRDefault="0079498F" w:rsidP="00936483">
      <w:pPr>
        <w:numPr>
          <w:ilvl w:val="2"/>
          <w:numId w:val="3"/>
        </w:numPr>
        <w:tabs>
          <w:tab w:val="num" w:pos="851"/>
        </w:tabs>
        <w:overflowPunct w:val="0"/>
        <w:autoSpaceDE w:val="0"/>
        <w:autoSpaceDN w:val="0"/>
        <w:adjustRightInd w:val="0"/>
        <w:ind w:left="0" w:firstLine="709"/>
        <w:jc w:val="both"/>
        <w:rPr>
          <w:spacing w:val="-6"/>
        </w:rPr>
      </w:pPr>
      <w:bookmarkStart w:id="171" w:name="_Ref57125444"/>
      <w:r w:rsidRPr="00475B1F">
        <w:rPr>
          <w:spacing w:val="-6"/>
        </w:rPr>
        <w:t>Под уклонением от заключения договора понимаются действия лица, с которым заключается договор:</w:t>
      </w:r>
      <w:bookmarkEnd w:id="171"/>
    </w:p>
    <w:p w:rsidR="0079498F" w:rsidRDefault="0079498F" w:rsidP="0079498F">
      <w:pPr>
        <w:ind w:firstLine="709"/>
        <w:jc w:val="both"/>
      </w:pPr>
      <w:r>
        <w:t>1)</w:t>
      </w:r>
      <w:r>
        <w:tab/>
        <w:t>прямой письменный отказ от подписания договора;</w:t>
      </w:r>
    </w:p>
    <w:p w:rsidR="0079498F" w:rsidRDefault="0079498F" w:rsidP="0079498F">
      <w:pPr>
        <w:ind w:firstLine="709"/>
        <w:jc w:val="both"/>
      </w:pPr>
      <w:r>
        <w:t>2)</w:t>
      </w:r>
      <w:r>
        <w:tab/>
      </w:r>
      <w:proofErr w:type="spellStart"/>
      <w:r>
        <w:t>неподписание</w:t>
      </w:r>
      <w:proofErr w:type="spellEnd"/>
      <w:r>
        <w:t xml:space="preserve"> проекта договора в предусмотренный для этого настоящим </w:t>
      </w:r>
      <w:r>
        <w:rPr>
          <w:bCs/>
        </w:rPr>
        <w:t>извещением</w:t>
      </w:r>
      <w:r>
        <w:t xml:space="preserve"> срок;</w:t>
      </w:r>
    </w:p>
    <w:p w:rsidR="0079498F" w:rsidRDefault="0079498F" w:rsidP="0079498F">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настоящем </w:t>
      </w:r>
      <w:r>
        <w:rPr>
          <w:bCs/>
        </w:rPr>
        <w:t>извещении</w:t>
      </w:r>
      <w:r>
        <w:t xml:space="preserve"> и (или) в заявке такого участника и достигнутым в ходе преддоговорных переговоров условиям;</w:t>
      </w:r>
    </w:p>
    <w:p w:rsidR="0079498F" w:rsidRDefault="0079498F" w:rsidP="0079498F">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настоящим </w:t>
      </w:r>
      <w:r>
        <w:rPr>
          <w:bCs/>
        </w:rPr>
        <w:t>извещением</w:t>
      </w:r>
      <w:r>
        <w:t xml:space="preserve"> и (или) заявкой такого участника;</w:t>
      </w:r>
    </w:p>
    <w:p w:rsidR="0079498F" w:rsidRPr="00475B1F" w:rsidRDefault="0079498F" w:rsidP="00936483">
      <w:pPr>
        <w:numPr>
          <w:ilvl w:val="2"/>
          <w:numId w:val="3"/>
        </w:numPr>
        <w:tabs>
          <w:tab w:val="num" w:pos="851"/>
        </w:tabs>
        <w:overflowPunct w:val="0"/>
        <w:autoSpaceDE w:val="0"/>
        <w:autoSpaceDN w:val="0"/>
        <w:adjustRightInd w:val="0"/>
        <w:ind w:left="0" w:firstLine="709"/>
        <w:jc w:val="both"/>
        <w:rPr>
          <w:spacing w:val="-6"/>
        </w:rPr>
      </w:pPr>
      <w:bookmarkStart w:id="172" w:name="_Ref55322259"/>
      <w:r w:rsidRPr="00475B1F">
        <w:rPr>
          <w:spacing w:val="-6"/>
        </w:rPr>
        <w:t>При уклонении лица, с которым заключается договор, от подписания такого договора, Заказчик:</w:t>
      </w:r>
      <w:bookmarkEnd w:id="172"/>
    </w:p>
    <w:p w:rsidR="0079498F" w:rsidRDefault="0079498F" w:rsidP="0079498F">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настоящим извещением);</w:t>
      </w:r>
    </w:p>
    <w:p w:rsidR="0079498F" w:rsidRDefault="0079498F" w:rsidP="0079498F">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79498F" w:rsidRDefault="0079498F" w:rsidP="001C4419">
      <w:pPr>
        <w:jc w:val="both"/>
        <w:rPr>
          <w:color w:val="000000"/>
        </w:rPr>
      </w:pPr>
    </w:p>
    <w:p w:rsidR="0079498F" w:rsidRPr="00733E33" w:rsidRDefault="0079498F" w:rsidP="0079498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73" w:name="_РАЗДЕЛ_II._ИНФОРМАЦИОННАЯ_1"/>
      <w:bookmarkStart w:id="174" w:name="_Toc54336124"/>
      <w:bookmarkStart w:id="175" w:name="_Toc107388710"/>
      <w:bookmarkEnd w:id="125"/>
      <w:bookmarkEnd w:id="126"/>
      <w:bookmarkEnd w:id="173"/>
      <w:r w:rsidRPr="00733E33">
        <w:rPr>
          <w:rFonts w:ascii="Times New Roman" w:eastAsia="MS Mincho" w:hAnsi="Times New Roman"/>
          <w:color w:val="17365D"/>
          <w:kern w:val="32"/>
          <w:szCs w:val="24"/>
          <w:lang w:val="x-none" w:eastAsia="x-none"/>
        </w:rPr>
        <w:t xml:space="preserve">РАЗДЕЛ II. </w:t>
      </w:r>
      <w:r w:rsidRPr="00733E33">
        <w:rPr>
          <w:rFonts w:ascii="Times New Roman" w:eastAsia="MS Mincho" w:hAnsi="Times New Roman"/>
          <w:color w:val="17365D"/>
          <w:kern w:val="32"/>
          <w:szCs w:val="24"/>
          <w:lang w:eastAsia="x-none"/>
        </w:rPr>
        <w:t>ИНФОРМАЦИОННАЯ КАРТА</w:t>
      </w:r>
      <w:bookmarkEnd w:id="26"/>
      <w:bookmarkEnd w:id="174"/>
      <w:bookmarkEnd w:id="175"/>
    </w:p>
    <w:tbl>
      <w:tblPr>
        <w:tblW w:w="11057" w:type="dxa"/>
        <w:tblInd w:w="-572" w:type="dxa"/>
        <w:tblLook w:val="0000" w:firstRow="0" w:lastRow="0" w:firstColumn="0" w:lastColumn="0" w:noHBand="0" w:noVBand="0"/>
      </w:tblPr>
      <w:tblGrid>
        <w:gridCol w:w="531"/>
        <w:gridCol w:w="2243"/>
        <w:gridCol w:w="8283"/>
      </w:tblGrid>
      <w:tr w:rsidR="0079498F" w:rsidRPr="00C23DB2" w:rsidTr="00EE36A9">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79498F" w:rsidRPr="00C23DB2" w:rsidRDefault="0079498F" w:rsidP="00EE36A9">
            <w:pPr>
              <w:jc w:val="center"/>
              <w:rPr>
                <w:b/>
                <w:sz w:val="22"/>
                <w:szCs w:val="22"/>
              </w:rPr>
            </w:pPr>
            <w:bookmarkStart w:id="176" w:name="_2.1._Общие_сведения"/>
            <w:bookmarkEnd w:id="176"/>
            <w:r w:rsidRPr="00C23DB2">
              <w:rPr>
                <w:b/>
                <w:sz w:val="22"/>
                <w:szCs w:val="22"/>
              </w:rPr>
              <w:t>№</w:t>
            </w:r>
          </w:p>
          <w:p w:rsidR="0079498F" w:rsidRPr="00C23DB2" w:rsidRDefault="0079498F" w:rsidP="00EE36A9">
            <w:pPr>
              <w:pStyle w:val="a7"/>
              <w:tabs>
                <w:tab w:val="clear" w:pos="4677"/>
                <w:tab w:val="clear" w:pos="9355"/>
              </w:tabs>
              <w:jc w:val="center"/>
              <w:rPr>
                <w:b/>
                <w:sz w:val="22"/>
                <w:szCs w:val="22"/>
              </w:rPr>
            </w:pPr>
            <w:r w:rsidRPr="00C23DB2">
              <w:rPr>
                <w:b/>
                <w:sz w:val="22"/>
                <w:szCs w:val="22"/>
              </w:rPr>
              <w:t>п/п</w:t>
            </w:r>
          </w:p>
        </w:tc>
        <w:tc>
          <w:tcPr>
            <w:tcW w:w="2243" w:type="dxa"/>
            <w:tcBorders>
              <w:top w:val="single" w:sz="4" w:space="0" w:color="auto"/>
              <w:left w:val="single" w:sz="4" w:space="0" w:color="auto"/>
              <w:bottom w:val="single" w:sz="4" w:space="0" w:color="auto"/>
              <w:right w:val="single" w:sz="4" w:space="0" w:color="auto"/>
            </w:tcBorders>
            <w:shd w:val="clear" w:color="auto" w:fill="E6E6E6"/>
            <w:vAlign w:val="center"/>
          </w:tcPr>
          <w:p w:rsidR="0079498F" w:rsidRPr="00C23DB2" w:rsidRDefault="0079498F" w:rsidP="00EE36A9">
            <w:pPr>
              <w:jc w:val="center"/>
              <w:rPr>
                <w:b/>
                <w:sz w:val="22"/>
                <w:szCs w:val="22"/>
              </w:rPr>
            </w:pPr>
            <w:r w:rsidRPr="00C23DB2">
              <w:rPr>
                <w:b/>
                <w:sz w:val="22"/>
                <w:szCs w:val="22"/>
              </w:rPr>
              <w:t>Наименование п/п</w:t>
            </w:r>
          </w:p>
        </w:tc>
        <w:tc>
          <w:tcPr>
            <w:tcW w:w="8283" w:type="dxa"/>
            <w:tcBorders>
              <w:top w:val="single" w:sz="4" w:space="0" w:color="auto"/>
              <w:left w:val="single" w:sz="4" w:space="0" w:color="auto"/>
              <w:bottom w:val="single" w:sz="4" w:space="0" w:color="auto"/>
              <w:right w:val="single" w:sz="4" w:space="0" w:color="auto"/>
            </w:tcBorders>
            <w:shd w:val="clear" w:color="auto" w:fill="E6E6E6"/>
            <w:vAlign w:val="center"/>
          </w:tcPr>
          <w:p w:rsidR="0079498F" w:rsidRPr="00C23DB2" w:rsidRDefault="0079498F" w:rsidP="00EE36A9">
            <w:pPr>
              <w:jc w:val="center"/>
              <w:rPr>
                <w:b/>
                <w:sz w:val="22"/>
                <w:szCs w:val="22"/>
              </w:rPr>
            </w:pPr>
            <w:r w:rsidRPr="00C23DB2">
              <w:rPr>
                <w:b/>
                <w:sz w:val="22"/>
                <w:szCs w:val="22"/>
              </w:rPr>
              <w:t>Содержание п/п</w:t>
            </w:r>
          </w:p>
        </w:tc>
      </w:tr>
      <w:tr w:rsidR="0079498F" w:rsidRPr="00463AD5"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rvps1"/>
              <w:numPr>
                <w:ilvl w:val="0"/>
                <w:numId w:val="1"/>
              </w:numPr>
              <w:tabs>
                <w:tab w:val="left" w:pos="0"/>
              </w:tabs>
              <w:ind w:left="0" w:firstLine="0"/>
              <w:jc w:val="left"/>
              <w:rPr>
                <w:b/>
                <w:sz w:val="22"/>
                <w:szCs w:val="22"/>
              </w:rPr>
            </w:pPr>
            <w:bookmarkStart w:id="177" w:name="_Ref368314103"/>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pStyle w:val="rvps1"/>
              <w:jc w:val="left"/>
              <w:rPr>
                <w:b/>
                <w:sz w:val="22"/>
                <w:szCs w:val="22"/>
              </w:rPr>
            </w:pPr>
            <w:bookmarkStart w:id="178" w:name="_Ref55316328"/>
            <w:bookmarkEnd w:id="177"/>
            <w:r w:rsidRPr="00C23DB2">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78"/>
            <w:r w:rsidRPr="00C23DB2">
              <w:rPr>
                <w:b/>
                <w:bCs/>
                <w:sz w:val="22"/>
                <w:szCs w:val="22"/>
              </w:rPr>
              <w:t xml:space="preserve"> </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0E4A4D" w:rsidP="00EE36A9">
            <w:pPr>
              <w:pStyle w:val="Default"/>
              <w:jc w:val="both"/>
              <w:rPr>
                <w:bCs/>
                <w:i/>
                <w:color w:val="FF0000"/>
                <w:sz w:val="22"/>
                <w:szCs w:val="22"/>
              </w:rPr>
            </w:pPr>
            <w:r>
              <w:rPr>
                <w:bCs/>
                <w:sz w:val="22"/>
                <w:szCs w:val="22"/>
              </w:rPr>
              <w:t>Муниципальное унитарное предприятие о. Муром «Городская электросеть» (МУП «</w:t>
            </w:r>
            <w:proofErr w:type="spellStart"/>
            <w:r>
              <w:rPr>
                <w:bCs/>
                <w:sz w:val="22"/>
                <w:szCs w:val="22"/>
              </w:rPr>
              <w:t>Горэлектросеть</w:t>
            </w:r>
            <w:proofErr w:type="spellEnd"/>
            <w:r>
              <w:rPr>
                <w:bCs/>
                <w:sz w:val="22"/>
                <w:szCs w:val="22"/>
              </w:rPr>
              <w:t>»)</w:t>
            </w:r>
          </w:p>
          <w:p w:rsidR="0079498F" w:rsidRDefault="0079498F" w:rsidP="00EE36A9">
            <w:pPr>
              <w:pStyle w:val="Default"/>
              <w:jc w:val="both"/>
              <w:rPr>
                <w:bCs/>
                <w:sz w:val="22"/>
                <w:szCs w:val="22"/>
              </w:rPr>
            </w:pPr>
            <w:r w:rsidRPr="00C23DB2">
              <w:rPr>
                <w:bCs/>
                <w:sz w:val="22"/>
                <w:szCs w:val="22"/>
              </w:rPr>
              <w:t xml:space="preserve">Место нахождения: </w:t>
            </w:r>
            <w:r w:rsidRPr="00FE7B1A">
              <w:rPr>
                <w:bCs/>
                <w:sz w:val="22"/>
                <w:szCs w:val="22"/>
              </w:rPr>
              <w:t>Рос</w:t>
            </w:r>
            <w:r w:rsidR="000E4A4D">
              <w:rPr>
                <w:bCs/>
                <w:sz w:val="22"/>
                <w:szCs w:val="22"/>
              </w:rPr>
              <w:t>сийская Федерация, Владимирская область, 602256, г. Муром, ул. Владимирская, д.8а</w:t>
            </w:r>
          </w:p>
          <w:p w:rsidR="0079498F" w:rsidRPr="00C23DB2" w:rsidRDefault="0079498F" w:rsidP="00EE36A9">
            <w:pPr>
              <w:pStyle w:val="Default"/>
              <w:jc w:val="both"/>
              <w:rPr>
                <w:bCs/>
                <w:sz w:val="22"/>
                <w:szCs w:val="22"/>
              </w:rPr>
            </w:pPr>
            <w:r w:rsidRPr="00C23DB2">
              <w:rPr>
                <w:bCs/>
                <w:sz w:val="22"/>
                <w:szCs w:val="22"/>
              </w:rPr>
              <w:t xml:space="preserve">Почтовый адрес: </w:t>
            </w:r>
            <w:r w:rsidR="000E4A4D" w:rsidRPr="00FE7B1A">
              <w:rPr>
                <w:bCs/>
                <w:sz w:val="22"/>
                <w:szCs w:val="22"/>
              </w:rPr>
              <w:t>Рос</w:t>
            </w:r>
            <w:r w:rsidR="000E4A4D">
              <w:rPr>
                <w:bCs/>
                <w:sz w:val="22"/>
                <w:szCs w:val="22"/>
              </w:rPr>
              <w:t>сийская Федерация, Владимирская область, 602256, г. Муром, ул. Владимирская, д.8а</w:t>
            </w:r>
          </w:p>
          <w:p w:rsidR="0079498F" w:rsidRPr="00433CAA" w:rsidRDefault="000E4A4D" w:rsidP="00EE36A9">
            <w:pPr>
              <w:autoSpaceDE w:val="0"/>
              <w:autoSpaceDN w:val="0"/>
              <w:adjustRightInd w:val="0"/>
              <w:rPr>
                <w:rFonts w:eastAsia="Calibri"/>
                <w:bCs/>
                <w:color w:val="000000"/>
                <w:lang w:eastAsia="en-US"/>
              </w:rPr>
            </w:pPr>
            <w:r>
              <w:rPr>
                <w:rFonts w:eastAsia="Calibri"/>
                <w:bCs/>
                <w:color w:val="000000"/>
                <w:lang w:eastAsia="en-US"/>
              </w:rPr>
              <w:t>Бердышева Анна Владимировна</w:t>
            </w:r>
          </w:p>
          <w:p w:rsidR="0079498F" w:rsidRPr="00433CAA" w:rsidRDefault="0079498F" w:rsidP="00EE36A9">
            <w:pPr>
              <w:autoSpaceDE w:val="0"/>
              <w:autoSpaceDN w:val="0"/>
              <w:adjustRightInd w:val="0"/>
              <w:rPr>
                <w:rFonts w:eastAsia="Calibri"/>
                <w:bCs/>
                <w:color w:val="000000"/>
                <w:lang w:eastAsia="en-US"/>
              </w:rPr>
            </w:pPr>
            <w:r w:rsidRPr="00433CAA">
              <w:rPr>
                <w:rFonts w:eastAsia="Calibri"/>
                <w:bCs/>
                <w:color w:val="000000"/>
                <w:lang w:eastAsia="en-US"/>
              </w:rPr>
              <w:t xml:space="preserve">тел. </w:t>
            </w:r>
            <w:r w:rsidR="000E4A4D">
              <w:rPr>
                <w:rFonts w:eastAsia="Calibri"/>
                <w:bCs/>
                <w:color w:val="000000"/>
                <w:lang w:eastAsia="en-US"/>
              </w:rPr>
              <w:t>(49234)44838</w:t>
            </w:r>
          </w:p>
          <w:p w:rsidR="0079498F" w:rsidRPr="00586C82" w:rsidRDefault="0079498F" w:rsidP="000E4A4D">
            <w:pPr>
              <w:autoSpaceDE w:val="0"/>
              <w:autoSpaceDN w:val="0"/>
              <w:adjustRightInd w:val="0"/>
              <w:rPr>
                <w:sz w:val="22"/>
                <w:szCs w:val="22"/>
              </w:rPr>
            </w:pPr>
            <w:r w:rsidRPr="00433CAA">
              <w:rPr>
                <w:bCs/>
                <w:lang w:val="en-US"/>
              </w:rPr>
              <w:t>e</w:t>
            </w:r>
            <w:r w:rsidRPr="00586C82">
              <w:rPr>
                <w:bCs/>
              </w:rPr>
              <w:t>-</w:t>
            </w:r>
            <w:r w:rsidRPr="00433CAA">
              <w:rPr>
                <w:bCs/>
                <w:lang w:val="en-US"/>
              </w:rPr>
              <w:t>mail</w:t>
            </w:r>
            <w:r w:rsidRPr="00586C82">
              <w:rPr>
                <w:bCs/>
              </w:rPr>
              <w:t xml:space="preserve">: </w:t>
            </w:r>
            <w:r w:rsidR="000E4A4D">
              <w:rPr>
                <w:color w:val="0000FF"/>
                <w:u w:val="single"/>
                <w:lang w:val="en-US"/>
              </w:rPr>
              <w:t>mail</w:t>
            </w:r>
            <w:r w:rsidR="000E4A4D" w:rsidRPr="00586C82">
              <w:rPr>
                <w:color w:val="0000FF"/>
                <w:u w:val="single"/>
              </w:rPr>
              <w:t xml:space="preserve">@ </w:t>
            </w:r>
            <w:proofErr w:type="spellStart"/>
            <w:r w:rsidR="000E4A4D">
              <w:rPr>
                <w:color w:val="0000FF"/>
                <w:u w:val="single"/>
                <w:lang w:val="en-US"/>
              </w:rPr>
              <w:t>muromges</w:t>
            </w:r>
            <w:proofErr w:type="spellEnd"/>
            <w:r w:rsidR="000E4A4D" w:rsidRPr="00586C82">
              <w:rPr>
                <w:color w:val="0000FF"/>
                <w:u w:val="single"/>
              </w:rPr>
              <w:t>.</w:t>
            </w:r>
            <w:proofErr w:type="spellStart"/>
            <w:r w:rsidR="000E4A4D">
              <w:rPr>
                <w:color w:val="0000FF"/>
                <w:u w:val="single"/>
                <w:lang w:val="en-US"/>
              </w:rPr>
              <w:t>ru</w:t>
            </w:r>
            <w:proofErr w:type="spellEnd"/>
          </w:p>
        </w:tc>
      </w:tr>
      <w:tr w:rsidR="0079498F" w:rsidRPr="00C23DB2" w:rsidTr="00EE36A9">
        <w:trPr>
          <w:trHeight w:val="852"/>
        </w:trPr>
        <w:tc>
          <w:tcPr>
            <w:tcW w:w="531" w:type="dxa"/>
            <w:tcBorders>
              <w:top w:val="single" w:sz="4" w:space="0" w:color="auto"/>
              <w:left w:val="single" w:sz="4" w:space="0" w:color="auto"/>
              <w:right w:val="single" w:sz="4" w:space="0" w:color="auto"/>
            </w:tcBorders>
          </w:tcPr>
          <w:p w:rsidR="0079498F" w:rsidRPr="00586C82" w:rsidRDefault="0079498F" w:rsidP="00EE36A9">
            <w:pPr>
              <w:pStyle w:val="a7"/>
              <w:numPr>
                <w:ilvl w:val="0"/>
                <w:numId w:val="1"/>
              </w:numPr>
              <w:tabs>
                <w:tab w:val="clear" w:pos="4677"/>
                <w:tab w:val="clear" w:pos="9355"/>
                <w:tab w:val="left" w:pos="0"/>
              </w:tabs>
              <w:ind w:left="0" w:firstLine="0"/>
              <w:rPr>
                <w:b/>
                <w:sz w:val="22"/>
                <w:szCs w:val="22"/>
              </w:rPr>
            </w:pPr>
            <w:bookmarkStart w:id="179" w:name="_Ref378108959"/>
          </w:p>
        </w:tc>
        <w:bookmarkEnd w:id="179"/>
        <w:tc>
          <w:tcPr>
            <w:tcW w:w="2243" w:type="dxa"/>
            <w:tcBorders>
              <w:top w:val="single" w:sz="4" w:space="0" w:color="auto"/>
              <w:left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ЭТП</w:t>
            </w:r>
          </w:p>
        </w:tc>
        <w:tc>
          <w:tcPr>
            <w:tcW w:w="8283" w:type="dxa"/>
            <w:tcBorders>
              <w:top w:val="single" w:sz="4" w:space="0" w:color="auto"/>
              <w:left w:val="single" w:sz="4" w:space="0" w:color="auto"/>
              <w:right w:val="single" w:sz="4" w:space="0" w:color="auto"/>
            </w:tcBorders>
          </w:tcPr>
          <w:p w:rsidR="0079498F" w:rsidRPr="00C23DB2" w:rsidRDefault="0079498F" w:rsidP="00EE36A9">
            <w:pPr>
              <w:jc w:val="both"/>
              <w:rPr>
                <w:sz w:val="22"/>
                <w:szCs w:val="22"/>
              </w:rPr>
            </w:pPr>
            <w:r w:rsidRPr="00C23DB2">
              <w:rPr>
                <w:sz w:val="22"/>
                <w:szCs w:val="22"/>
              </w:rPr>
              <w:t xml:space="preserve">Закупка проводится в соответствии с правилами и с использованием функционала ЭТП </w:t>
            </w:r>
            <w:r w:rsidRPr="00433CAA">
              <w:rPr>
                <w:sz w:val="22"/>
                <w:szCs w:val="22"/>
              </w:rPr>
              <w:t>РОСЭЛТОРГ</w:t>
            </w:r>
            <w:r w:rsidRPr="00C23DB2">
              <w:rPr>
                <w:sz w:val="22"/>
                <w:szCs w:val="22"/>
              </w:rPr>
              <w:t xml:space="preserve">, находящейся по адресу </w:t>
            </w:r>
            <w:hyperlink r:id="rId20" w:history="1">
              <w:r w:rsidRPr="00433CAA">
                <w:rPr>
                  <w:rStyle w:val="a4"/>
                  <w:sz w:val="22"/>
                  <w:szCs w:val="22"/>
                  <w:lang w:val="en-US"/>
                </w:rPr>
                <w:t>https</w:t>
              </w:r>
              <w:r w:rsidRPr="00433CAA">
                <w:rPr>
                  <w:rStyle w:val="a4"/>
                  <w:sz w:val="22"/>
                  <w:szCs w:val="22"/>
                </w:rPr>
                <w:t>://</w:t>
              </w:r>
              <w:proofErr w:type="spellStart"/>
              <w:r w:rsidRPr="00433CAA">
                <w:rPr>
                  <w:rStyle w:val="a4"/>
                  <w:sz w:val="22"/>
                  <w:szCs w:val="22"/>
                  <w:lang w:val="en-US"/>
                </w:rPr>
                <w:t>msp</w:t>
              </w:r>
              <w:proofErr w:type="spellEnd"/>
              <w:r w:rsidRPr="00433CAA">
                <w:rPr>
                  <w:rStyle w:val="a4"/>
                  <w:sz w:val="22"/>
                  <w:szCs w:val="22"/>
                </w:rPr>
                <w:t>.</w:t>
              </w:r>
              <w:proofErr w:type="spellStart"/>
              <w:r w:rsidRPr="00433CAA">
                <w:rPr>
                  <w:rStyle w:val="a4"/>
                  <w:sz w:val="22"/>
                  <w:szCs w:val="22"/>
                  <w:lang w:val="en-US"/>
                </w:rPr>
                <w:t>roseltorg</w:t>
              </w:r>
              <w:proofErr w:type="spellEnd"/>
              <w:r w:rsidRPr="00433CAA">
                <w:rPr>
                  <w:rStyle w:val="a4"/>
                  <w:sz w:val="22"/>
                  <w:szCs w:val="22"/>
                </w:rPr>
                <w:t>.</w:t>
              </w:r>
              <w:proofErr w:type="spellStart"/>
              <w:r w:rsidRPr="00433CAA">
                <w:rPr>
                  <w:rStyle w:val="a4"/>
                  <w:sz w:val="22"/>
                  <w:szCs w:val="22"/>
                  <w:lang w:val="en-US"/>
                </w:rPr>
                <w:t>ru</w:t>
              </w:r>
              <w:proofErr w:type="spellEnd"/>
            </w:hyperlink>
            <w:r w:rsidRPr="00C23DB2">
              <w:rPr>
                <w:sz w:val="22"/>
                <w:szCs w:val="22"/>
              </w:rPr>
              <w:t>.</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0" w:name="_Ref55316542"/>
          </w:p>
        </w:tc>
        <w:bookmarkEnd w:id="180"/>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Количество лотов</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jc w:val="both"/>
              <w:rPr>
                <w:sz w:val="22"/>
                <w:szCs w:val="22"/>
              </w:rPr>
            </w:pPr>
            <w:r>
              <w:rPr>
                <w:sz w:val="22"/>
                <w:szCs w:val="22"/>
              </w:rPr>
              <w:t>1</w:t>
            </w:r>
            <w:r w:rsidR="008C60D1">
              <w:rPr>
                <w:sz w:val="22"/>
                <w:szCs w:val="22"/>
              </w:rPr>
              <w:t xml:space="preserve"> </w:t>
            </w:r>
            <w:r>
              <w:rPr>
                <w:sz w:val="22"/>
                <w:szCs w:val="22"/>
              </w:rPr>
              <w:t>(один) лот</w:t>
            </w:r>
          </w:p>
          <w:p w:rsidR="0079498F" w:rsidRPr="00C23DB2" w:rsidRDefault="0079498F" w:rsidP="00EE36A9">
            <w:pPr>
              <w:jc w:val="both"/>
              <w:rPr>
                <w:sz w:val="22"/>
                <w:szCs w:val="22"/>
              </w:rPr>
            </w:pP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1" w:name="_Ref55316833"/>
          </w:p>
        </w:tc>
        <w:bookmarkEnd w:id="181"/>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Количество участников, которые могут быть признаны победителями закупки</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C449C6" w:rsidP="00EE36A9">
            <w:pPr>
              <w:jc w:val="both"/>
              <w:rPr>
                <w:sz w:val="22"/>
                <w:szCs w:val="22"/>
              </w:rPr>
            </w:pPr>
            <w:r>
              <w:rPr>
                <w:sz w:val="22"/>
                <w:szCs w:val="22"/>
              </w:rPr>
              <w:t xml:space="preserve">1 </w:t>
            </w:r>
            <w:r w:rsidR="0079498F">
              <w:rPr>
                <w:sz w:val="22"/>
                <w:szCs w:val="22"/>
              </w:rPr>
              <w:t>(один) победитель</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2" w:name="_Ref55316657"/>
          </w:p>
        </w:tc>
        <w:bookmarkEnd w:id="182"/>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Наименование предмета закупки</w:t>
            </w:r>
          </w:p>
          <w:p w:rsidR="0079498F" w:rsidRPr="00C23DB2" w:rsidRDefault="0079498F" w:rsidP="00EE36A9">
            <w:pPr>
              <w:rPr>
                <w:b/>
                <w:sz w:val="22"/>
                <w:szCs w:val="22"/>
              </w:rPr>
            </w:pPr>
          </w:p>
        </w:tc>
        <w:tc>
          <w:tcPr>
            <w:tcW w:w="8283" w:type="dxa"/>
            <w:tcBorders>
              <w:top w:val="single" w:sz="4" w:space="0" w:color="auto"/>
              <w:left w:val="single" w:sz="4" w:space="0" w:color="auto"/>
              <w:bottom w:val="single" w:sz="4" w:space="0" w:color="auto"/>
              <w:right w:val="single" w:sz="4" w:space="0" w:color="auto"/>
            </w:tcBorders>
          </w:tcPr>
          <w:p w:rsidR="0079498F" w:rsidRPr="008C60D1" w:rsidRDefault="00266170" w:rsidP="004950C2">
            <w:pPr>
              <w:jc w:val="both"/>
              <w:rPr>
                <w:b/>
                <w:sz w:val="22"/>
                <w:szCs w:val="22"/>
              </w:rPr>
            </w:pPr>
            <w:r>
              <w:rPr>
                <w:rFonts w:eastAsia="Calibri"/>
                <w:b/>
                <w:iCs/>
                <w:color w:val="000000"/>
                <w:sz w:val="22"/>
                <w:szCs w:val="22"/>
                <w:lang w:eastAsia="en-US"/>
              </w:rPr>
              <w:t xml:space="preserve">Поставка </w:t>
            </w:r>
            <w:r w:rsidR="004950C2" w:rsidRPr="004950C2">
              <w:rPr>
                <w:rFonts w:eastAsia="Calibri"/>
                <w:b/>
                <w:iCs/>
                <w:color w:val="000000"/>
                <w:sz w:val="22"/>
                <w:szCs w:val="22"/>
                <w:lang w:eastAsia="en-US"/>
              </w:rPr>
              <w:t>комплектной трансформаторной подстанции</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3" w:name="_Ref55316445"/>
          </w:p>
        </w:tc>
        <w:bookmarkEnd w:id="183"/>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autoSpaceDE w:val="0"/>
              <w:autoSpaceDN w:val="0"/>
              <w:adjustRightInd w:val="0"/>
              <w:jc w:val="both"/>
              <w:rPr>
                <w:rFonts w:eastAsia="Calibri"/>
                <w:b/>
                <w:bCs/>
                <w:sz w:val="22"/>
                <w:szCs w:val="22"/>
              </w:rPr>
            </w:pPr>
            <w:r w:rsidRPr="00C23DB2">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9498F" w:rsidRPr="00C23DB2" w:rsidRDefault="0079498F" w:rsidP="00EE36A9">
            <w:pPr>
              <w:keepNext/>
              <w:keepLines/>
              <w:rPr>
                <w:b/>
                <w:sz w:val="22"/>
                <w:szCs w:val="22"/>
              </w:rPr>
            </w:pPr>
          </w:p>
        </w:tc>
        <w:tc>
          <w:tcPr>
            <w:tcW w:w="8283" w:type="dxa"/>
            <w:tcBorders>
              <w:top w:val="single" w:sz="4" w:space="0" w:color="auto"/>
              <w:left w:val="single" w:sz="4" w:space="0" w:color="auto"/>
              <w:bottom w:val="single" w:sz="4" w:space="0" w:color="auto"/>
              <w:right w:val="single" w:sz="4" w:space="0" w:color="auto"/>
            </w:tcBorders>
          </w:tcPr>
          <w:p w:rsidR="0079498F" w:rsidRDefault="0079498F" w:rsidP="00EE36A9">
            <w:pPr>
              <w:pStyle w:val="Default"/>
              <w:jc w:val="both"/>
              <w:rPr>
                <w:sz w:val="22"/>
                <w:szCs w:val="22"/>
              </w:rPr>
            </w:pPr>
            <w:r w:rsidRPr="00C23DB2">
              <w:rPr>
                <w:b/>
                <w:sz w:val="22"/>
                <w:szCs w:val="22"/>
              </w:rPr>
              <w:t>Начальная (максимальная) цена договора</w:t>
            </w:r>
            <w:r w:rsidRPr="001C4419">
              <w:rPr>
                <w:b/>
                <w:sz w:val="22"/>
                <w:szCs w:val="22"/>
              </w:rPr>
              <w:t>:</w:t>
            </w:r>
            <w:r w:rsidR="00AF0730">
              <w:rPr>
                <w:b/>
                <w:sz w:val="22"/>
                <w:szCs w:val="22"/>
              </w:rPr>
              <w:t xml:space="preserve"> </w:t>
            </w:r>
            <w:r w:rsidR="000D07E8">
              <w:rPr>
                <w:b/>
                <w:sz w:val="22"/>
                <w:szCs w:val="22"/>
              </w:rPr>
              <w:t xml:space="preserve">6 </w:t>
            </w:r>
            <w:r w:rsidR="00440B3F">
              <w:rPr>
                <w:b/>
                <w:sz w:val="22"/>
                <w:szCs w:val="22"/>
              </w:rPr>
              <w:t>693</w:t>
            </w:r>
            <w:r w:rsidR="00DB3180">
              <w:rPr>
                <w:b/>
                <w:sz w:val="22"/>
                <w:szCs w:val="22"/>
              </w:rPr>
              <w:t xml:space="preserve"> </w:t>
            </w:r>
            <w:r w:rsidR="00440B3F">
              <w:rPr>
                <w:b/>
                <w:sz w:val="22"/>
                <w:szCs w:val="22"/>
              </w:rPr>
              <w:t>933</w:t>
            </w:r>
            <w:r w:rsidR="00440B3F" w:rsidRPr="00440B3F">
              <w:rPr>
                <w:b/>
                <w:sz w:val="22"/>
                <w:szCs w:val="22"/>
              </w:rPr>
              <w:t xml:space="preserve"> </w:t>
            </w:r>
            <w:r w:rsidR="00AF0730" w:rsidRPr="00AF0730">
              <w:rPr>
                <w:b/>
                <w:sz w:val="22"/>
                <w:szCs w:val="22"/>
              </w:rPr>
              <w:t>(</w:t>
            </w:r>
            <w:r w:rsidR="00440B3F" w:rsidRPr="00440B3F">
              <w:rPr>
                <w:b/>
                <w:sz w:val="22"/>
                <w:szCs w:val="22"/>
              </w:rPr>
              <w:t>Шесть миллионов шестьсот девяносто три тысячи девятьсот тридцать три</w:t>
            </w:r>
            <w:r w:rsidR="00440B3F">
              <w:rPr>
                <w:b/>
                <w:sz w:val="22"/>
                <w:szCs w:val="22"/>
              </w:rPr>
              <w:t>) рублей 33 копей</w:t>
            </w:r>
            <w:r w:rsidR="00AF0730" w:rsidRPr="00AF0730">
              <w:rPr>
                <w:b/>
                <w:sz w:val="22"/>
                <w:szCs w:val="22"/>
              </w:rPr>
              <w:t>к</w:t>
            </w:r>
            <w:r w:rsidR="00440B3F">
              <w:rPr>
                <w:b/>
                <w:sz w:val="22"/>
                <w:szCs w:val="22"/>
              </w:rPr>
              <w:t>и</w:t>
            </w:r>
            <w:r w:rsidRPr="00391E81">
              <w:rPr>
                <w:b/>
              </w:rPr>
              <w:t>, с учетом</w:t>
            </w:r>
            <w:r w:rsidRPr="00391E81">
              <w:rPr>
                <w:b/>
                <w:szCs w:val="22"/>
              </w:rPr>
              <w:t xml:space="preserve"> </w:t>
            </w:r>
            <w:r w:rsidRPr="001C4419">
              <w:rPr>
                <w:b/>
                <w:sz w:val="22"/>
                <w:szCs w:val="22"/>
              </w:rPr>
              <w:t>НДС.</w:t>
            </w:r>
            <w:r w:rsidRPr="00C23DB2">
              <w:rPr>
                <w:sz w:val="22"/>
                <w:szCs w:val="22"/>
              </w:rPr>
              <w:t xml:space="preserve"> </w:t>
            </w:r>
          </w:p>
          <w:p w:rsidR="006D36DF" w:rsidRPr="00963046" w:rsidRDefault="006D36DF" w:rsidP="00EE36A9">
            <w:pPr>
              <w:pStyle w:val="Default"/>
              <w:jc w:val="both"/>
              <w:rPr>
                <w:sz w:val="22"/>
                <w:szCs w:val="22"/>
              </w:rPr>
            </w:pPr>
            <w:r w:rsidRPr="006D36DF">
              <w:rPr>
                <w:sz w:val="22"/>
                <w:szCs w:val="22"/>
              </w:rPr>
              <w:t>Цена договора включает в себя все налоги, сборы, затраты, издержки и иные расходы Продавца (Поставщика, Исполнителя, Подрядчика), в том числе сопутствующие, связанные с исполнением договора.</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Del="005709F4" w:rsidRDefault="0079498F" w:rsidP="00EE36A9">
            <w:pPr>
              <w:autoSpaceDE w:val="0"/>
              <w:autoSpaceDN w:val="0"/>
              <w:adjustRightInd w:val="0"/>
              <w:jc w:val="both"/>
              <w:rPr>
                <w:b/>
                <w:sz w:val="22"/>
                <w:szCs w:val="22"/>
              </w:rPr>
            </w:pPr>
            <w:r w:rsidRPr="00C23DB2">
              <w:rPr>
                <w:b/>
                <w:sz w:val="22"/>
                <w:szCs w:val="22"/>
              </w:rPr>
              <w:t xml:space="preserve">Обоснование НМЦ договора либо цены </w:t>
            </w:r>
            <w:r>
              <w:rPr>
                <w:b/>
                <w:sz w:val="22"/>
                <w:szCs w:val="22"/>
              </w:rPr>
              <w:t>единицы товара, работы, услуги</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Default"/>
              <w:jc w:val="both"/>
              <w:rPr>
                <w:b/>
                <w:iCs/>
                <w:sz w:val="22"/>
                <w:szCs w:val="22"/>
              </w:rPr>
            </w:pPr>
            <w:r w:rsidRPr="00C23DB2">
              <w:rPr>
                <w:b/>
                <w:iCs/>
                <w:sz w:val="22"/>
                <w:szCs w:val="22"/>
              </w:rPr>
              <w:t>Лот № 1:</w:t>
            </w:r>
          </w:p>
          <w:p w:rsidR="0079498F" w:rsidRPr="004A0822" w:rsidRDefault="0079498F" w:rsidP="00EE36A9">
            <w:pPr>
              <w:pStyle w:val="Default"/>
              <w:jc w:val="both"/>
              <w:rPr>
                <w:bCs/>
                <w:i/>
                <w:color w:val="FF0000"/>
                <w:sz w:val="22"/>
                <w:szCs w:val="22"/>
              </w:rPr>
            </w:pPr>
            <w:r w:rsidRPr="00C23DB2">
              <w:rPr>
                <w:b/>
                <w:sz w:val="22"/>
                <w:szCs w:val="22"/>
              </w:rPr>
              <w:t xml:space="preserve">Обоснование НМЦ договора и цены единицы продукции осуществлено методом </w:t>
            </w:r>
            <w:r w:rsidRPr="004A0822">
              <w:rPr>
                <w:b/>
                <w:sz w:val="22"/>
                <w:szCs w:val="22"/>
              </w:rPr>
              <w:t>сопоставимых рыночных цен</w:t>
            </w:r>
            <w:r>
              <w:rPr>
                <w:bCs/>
                <w:i/>
                <w:color w:val="FF0000"/>
                <w:sz w:val="22"/>
                <w:szCs w:val="22"/>
              </w:rPr>
              <w:t xml:space="preserve"> </w:t>
            </w:r>
            <w:r w:rsidRPr="00C23DB2">
              <w:rPr>
                <w:b/>
                <w:sz w:val="22"/>
                <w:szCs w:val="22"/>
              </w:rPr>
              <w:t>в порядке, уст</w:t>
            </w:r>
            <w:r w:rsidR="000E4A4D">
              <w:rPr>
                <w:b/>
                <w:sz w:val="22"/>
                <w:szCs w:val="22"/>
              </w:rPr>
              <w:t>ановленном Положением о закупке</w:t>
            </w:r>
            <w:r w:rsidRPr="00C23DB2">
              <w:rPr>
                <w:b/>
                <w:sz w:val="22"/>
                <w:szCs w:val="22"/>
              </w:rPr>
              <w:t>.</w:t>
            </w:r>
            <w:r w:rsidRPr="00C23DB2">
              <w:rPr>
                <w:bCs/>
                <w:i/>
                <w:color w:val="FF0000"/>
                <w:sz w:val="22"/>
                <w:szCs w:val="22"/>
              </w:rPr>
              <w:t xml:space="preserve"> </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4" w:name="_Ref55319739"/>
          </w:p>
        </w:tc>
        <w:bookmarkEnd w:id="184"/>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keepNext/>
              <w:keepLines/>
              <w:rPr>
                <w:b/>
                <w:sz w:val="22"/>
                <w:szCs w:val="22"/>
              </w:rPr>
            </w:pPr>
            <w:r w:rsidRPr="00C23DB2">
              <w:rPr>
                <w:b/>
                <w:sz w:val="22"/>
                <w:szCs w:val="22"/>
              </w:rPr>
              <w:t>Обеспечение заявки</w:t>
            </w:r>
          </w:p>
        </w:tc>
        <w:tc>
          <w:tcPr>
            <w:tcW w:w="8283" w:type="dxa"/>
            <w:tcBorders>
              <w:top w:val="single" w:sz="4" w:space="0" w:color="auto"/>
              <w:left w:val="single" w:sz="4" w:space="0" w:color="auto"/>
              <w:bottom w:val="single" w:sz="4" w:space="0" w:color="auto"/>
              <w:right w:val="single" w:sz="4" w:space="0" w:color="auto"/>
            </w:tcBorders>
          </w:tcPr>
          <w:p w:rsidR="00A833F6" w:rsidRPr="006050FB" w:rsidRDefault="00A833F6" w:rsidP="00A833F6">
            <w:pPr>
              <w:pStyle w:val="Default"/>
              <w:jc w:val="both"/>
              <w:rPr>
                <w:b/>
                <w:iCs/>
                <w:sz w:val="22"/>
                <w:szCs w:val="22"/>
              </w:rPr>
            </w:pPr>
            <w:r w:rsidRPr="006050FB">
              <w:rPr>
                <w:b/>
                <w:iCs/>
                <w:sz w:val="22"/>
                <w:szCs w:val="22"/>
              </w:rPr>
              <w:t>Лот № 1:</w:t>
            </w:r>
          </w:p>
          <w:p w:rsidR="00A833F6" w:rsidRPr="006050FB" w:rsidRDefault="00A833F6" w:rsidP="00A833F6">
            <w:pPr>
              <w:keepNext/>
              <w:keepLines/>
              <w:jc w:val="both"/>
              <w:rPr>
                <w:sz w:val="22"/>
                <w:szCs w:val="22"/>
              </w:rPr>
            </w:pPr>
            <w:r>
              <w:rPr>
                <w:sz w:val="22"/>
                <w:szCs w:val="22"/>
              </w:rPr>
              <w:t>Требуется</w:t>
            </w:r>
            <w:r w:rsidRPr="006050FB">
              <w:rPr>
                <w:sz w:val="22"/>
                <w:szCs w:val="22"/>
              </w:rPr>
              <w:t xml:space="preserve"> </w:t>
            </w:r>
          </w:p>
          <w:p w:rsidR="00A833F6" w:rsidRDefault="00A833F6" w:rsidP="00A833F6">
            <w:pPr>
              <w:keepNext/>
              <w:keepLines/>
              <w:jc w:val="both"/>
              <w:rPr>
                <w:sz w:val="22"/>
                <w:szCs w:val="22"/>
              </w:rPr>
            </w:pPr>
          </w:p>
          <w:p w:rsidR="00A833F6" w:rsidRPr="006050FB" w:rsidRDefault="00A833F6" w:rsidP="00A833F6">
            <w:pPr>
              <w:keepNext/>
              <w:keepLines/>
              <w:jc w:val="both"/>
              <w:rPr>
                <w:sz w:val="22"/>
                <w:szCs w:val="22"/>
              </w:rPr>
            </w:pPr>
            <w:r w:rsidRPr="006050FB">
              <w:rPr>
                <w:sz w:val="22"/>
                <w:szCs w:val="22"/>
              </w:rPr>
              <w:t xml:space="preserve">Размер обеспечения: </w:t>
            </w:r>
            <w:r w:rsidR="006B3F8F">
              <w:rPr>
                <w:sz w:val="22"/>
                <w:szCs w:val="22"/>
              </w:rPr>
              <w:t xml:space="preserve">130000 (сто тридцать </w:t>
            </w:r>
            <w:r>
              <w:rPr>
                <w:sz w:val="22"/>
                <w:szCs w:val="22"/>
              </w:rPr>
              <w:t>тысяч) рублей</w:t>
            </w:r>
          </w:p>
          <w:p w:rsidR="00A833F6" w:rsidRPr="00327CC8" w:rsidRDefault="00A833F6" w:rsidP="00A833F6">
            <w:pPr>
              <w:keepNext/>
              <w:keepLines/>
              <w:jc w:val="both"/>
              <w:rPr>
                <w:sz w:val="22"/>
                <w:szCs w:val="22"/>
              </w:rPr>
            </w:pPr>
            <w:r w:rsidRPr="006050FB">
              <w:rPr>
                <w:sz w:val="22"/>
                <w:szCs w:val="22"/>
              </w:rPr>
              <w:t xml:space="preserve">Валюта обеспечения: </w:t>
            </w:r>
            <w:r>
              <w:rPr>
                <w:sz w:val="22"/>
                <w:szCs w:val="22"/>
              </w:rPr>
              <w:t>Российский рубль</w:t>
            </w:r>
            <w:r w:rsidRPr="00327CC8">
              <w:rPr>
                <w:sz w:val="22"/>
                <w:szCs w:val="22"/>
              </w:rPr>
              <w:t>.</w:t>
            </w:r>
          </w:p>
          <w:p w:rsidR="00A833F6" w:rsidRPr="006050FB" w:rsidRDefault="00A833F6" w:rsidP="00A833F6">
            <w:pPr>
              <w:jc w:val="both"/>
              <w:rPr>
                <w:sz w:val="22"/>
                <w:szCs w:val="22"/>
              </w:rPr>
            </w:pPr>
          </w:p>
          <w:p w:rsidR="00A833F6" w:rsidRPr="006050FB" w:rsidRDefault="00A833F6" w:rsidP="00A833F6">
            <w:pPr>
              <w:jc w:val="both"/>
              <w:rPr>
                <w:sz w:val="22"/>
                <w:szCs w:val="22"/>
              </w:rPr>
            </w:pPr>
            <w:r w:rsidRPr="006050FB">
              <w:rPr>
                <w:sz w:val="22"/>
                <w:szCs w:val="22"/>
              </w:rPr>
              <w:t xml:space="preserve">Допустимая форма обеспечения: </w:t>
            </w:r>
          </w:p>
          <w:p w:rsidR="00A833F6" w:rsidRPr="006050FB" w:rsidRDefault="00A833F6" w:rsidP="00A833F6">
            <w:pPr>
              <w:jc w:val="both"/>
              <w:rPr>
                <w:sz w:val="22"/>
                <w:szCs w:val="22"/>
              </w:rPr>
            </w:pPr>
            <w:r w:rsidRPr="006050FB">
              <w:rPr>
                <w:sz w:val="22"/>
                <w:szCs w:val="22"/>
              </w:rPr>
              <w:t xml:space="preserve">1. Денежные средства; </w:t>
            </w:r>
          </w:p>
          <w:p w:rsidR="00A833F6" w:rsidRDefault="00A833F6" w:rsidP="00A833F6">
            <w:pPr>
              <w:jc w:val="both"/>
              <w:rPr>
                <w:sz w:val="22"/>
                <w:szCs w:val="22"/>
              </w:rPr>
            </w:pPr>
            <w:r w:rsidRPr="006050FB">
              <w:rPr>
                <w:sz w:val="22"/>
                <w:szCs w:val="22"/>
              </w:rPr>
              <w:t>2. Банковская гарантия.</w:t>
            </w:r>
          </w:p>
          <w:p w:rsidR="00A833F6" w:rsidRDefault="00A833F6" w:rsidP="00A833F6">
            <w:pPr>
              <w:jc w:val="both"/>
              <w:rPr>
                <w:sz w:val="22"/>
                <w:szCs w:val="22"/>
              </w:rPr>
            </w:pPr>
          </w:p>
          <w:p w:rsidR="00A833F6" w:rsidRDefault="00A833F6" w:rsidP="00A833F6">
            <w:pPr>
              <w:keepNext/>
              <w:keepLines/>
              <w:jc w:val="both"/>
              <w:rPr>
                <w:sz w:val="22"/>
                <w:szCs w:val="22"/>
              </w:rPr>
            </w:pPr>
            <w:r w:rsidRPr="003477FF">
              <w:rPr>
                <w:sz w:val="22"/>
                <w:szCs w:val="22"/>
                <w:u w:val="single"/>
              </w:rPr>
              <w:t>В случае уклонения участника от заключения договора</w:t>
            </w:r>
            <w:r>
              <w:rPr>
                <w:sz w:val="22"/>
                <w:szCs w:val="22"/>
              </w:rPr>
              <w:t>,</w:t>
            </w:r>
            <w:r w:rsidRPr="006050FB">
              <w:rPr>
                <w:sz w:val="22"/>
                <w:szCs w:val="22"/>
              </w:rPr>
              <w:t xml:space="preserve"> </w:t>
            </w:r>
            <w:r>
              <w:rPr>
                <w:sz w:val="22"/>
                <w:szCs w:val="22"/>
              </w:rPr>
              <w:t>д</w:t>
            </w:r>
            <w:r w:rsidRPr="006050FB">
              <w:rPr>
                <w:sz w:val="22"/>
                <w:szCs w:val="22"/>
              </w:rPr>
              <w:t xml:space="preserve">енежные средства, внесенные на </w:t>
            </w:r>
            <w:r w:rsidRPr="003477FF">
              <w:rPr>
                <w:sz w:val="22"/>
                <w:szCs w:val="22"/>
              </w:rPr>
              <w:t>специальный банковский счет</w:t>
            </w:r>
            <w:r w:rsidRPr="003477FF">
              <w:rPr>
                <w:b/>
                <w:sz w:val="22"/>
                <w:szCs w:val="22"/>
              </w:rPr>
              <w:t xml:space="preserve"> </w:t>
            </w:r>
            <w:r w:rsidRPr="006050FB">
              <w:rPr>
                <w:sz w:val="22"/>
                <w:szCs w:val="22"/>
              </w:rPr>
              <w:t xml:space="preserve">в качестве обеспечения заявки на участие в закупке, перечисляются ЭТП на счет Заказчика по следующим реквизитам: </w:t>
            </w:r>
          </w:p>
          <w:p w:rsidR="00A64C9D" w:rsidRDefault="00A64C9D" w:rsidP="00A833F6">
            <w:pPr>
              <w:keepNext/>
              <w:keepLines/>
              <w:jc w:val="both"/>
              <w:rPr>
                <w:sz w:val="22"/>
                <w:szCs w:val="22"/>
              </w:rPr>
            </w:pPr>
            <w:r>
              <w:rPr>
                <w:sz w:val="22"/>
                <w:szCs w:val="22"/>
              </w:rPr>
              <w:t>Сокращенное название: МУП «</w:t>
            </w:r>
            <w:proofErr w:type="spellStart"/>
            <w:r>
              <w:rPr>
                <w:sz w:val="22"/>
                <w:szCs w:val="22"/>
              </w:rPr>
              <w:t>Горэлектросеть</w:t>
            </w:r>
            <w:proofErr w:type="spellEnd"/>
            <w:r>
              <w:rPr>
                <w:sz w:val="22"/>
                <w:szCs w:val="22"/>
              </w:rPr>
              <w:t>»</w:t>
            </w:r>
          </w:p>
          <w:p w:rsidR="00A64C9D" w:rsidRPr="00A64C9D" w:rsidRDefault="00A64C9D" w:rsidP="00A64C9D">
            <w:pPr>
              <w:pStyle w:val="28"/>
              <w:rPr>
                <w:rFonts w:ascii="Times New Roman" w:hAnsi="Times New Roman"/>
                <w:color w:val="000000"/>
                <w:sz w:val="24"/>
                <w:szCs w:val="24"/>
              </w:rPr>
            </w:pPr>
            <w:r w:rsidRPr="00A64C9D">
              <w:rPr>
                <w:rFonts w:ascii="Times New Roman" w:hAnsi="Times New Roman"/>
                <w:color w:val="000000"/>
                <w:sz w:val="24"/>
                <w:szCs w:val="24"/>
              </w:rPr>
              <w:t>ИНН 3307002148</w:t>
            </w:r>
          </w:p>
          <w:p w:rsidR="00A64C9D" w:rsidRPr="00A64C9D" w:rsidRDefault="00A64C9D" w:rsidP="00A64C9D">
            <w:pPr>
              <w:pStyle w:val="28"/>
              <w:rPr>
                <w:rFonts w:ascii="Times New Roman" w:hAnsi="Times New Roman"/>
                <w:color w:val="000000"/>
                <w:sz w:val="24"/>
                <w:szCs w:val="24"/>
              </w:rPr>
            </w:pPr>
            <w:r w:rsidRPr="00A64C9D">
              <w:rPr>
                <w:rFonts w:ascii="Times New Roman" w:hAnsi="Times New Roman"/>
                <w:color w:val="000000"/>
                <w:sz w:val="24"/>
                <w:szCs w:val="24"/>
              </w:rPr>
              <w:t>КПП 333401001</w:t>
            </w:r>
          </w:p>
          <w:p w:rsidR="00A64C9D" w:rsidRPr="00A64C9D" w:rsidRDefault="00A64C9D" w:rsidP="00A64C9D">
            <w:pPr>
              <w:pStyle w:val="28"/>
              <w:rPr>
                <w:rFonts w:ascii="Times New Roman" w:hAnsi="Times New Roman"/>
                <w:color w:val="000000"/>
                <w:sz w:val="24"/>
                <w:szCs w:val="24"/>
              </w:rPr>
            </w:pPr>
            <w:r w:rsidRPr="00A64C9D">
              <w:rPr>
                <w:rFonts w:ascii="Times New Roman" w:hAnsi="Times New Roman"/>
                <w:color w:val="000000"/>
                <w:sz w:val="24"/>
                <w:szCs w:val="24"/>
              </w:rPr>
              <w:t>ОГРН 1023302157548</w:t>
            </w:r>
          </w:p>
          <w:p w:rsidR="00A64C9D" w:rsidRPr="00A64C9D" w:rsidRDefault="00A64C9D" w:rsidP="00A64C9D">
            <w:pPr>
              <w:pStyle w:val="28"/>
              <w:rPr>
                <w:rFonts w:ascii="Times New Roman" w:hAnsi="Times New Roman"/>
                <w:color w:val="000000"/>
                <w:sz w:val="24"/>
                <w:szCs w:val="24"/>
              </w:rPr>
            </w:pPr>
            <w:r w:rsidRPr="00A64C9D">
              <w:rPr>
                <w:rFonts w:ascii="Times New Roman" w:hAnsi="Times New Roman"/>
                <w:color w:val="000000"/>
                <w:sz w:val="24"/>
                <w:szCs w:val="24"/>
              </w:rPr>
              <w:t>р/с 40702810600300000656</w:t>
            </w:r>
          </w:p>
          <w:p w:rsidR="00A64C9D" w:rsidRPr="00A64C9D" w:rsidRDefault="00A64C9D" w:rsidP="00A64C9D">
            <w:pPr>
              <w:pStyle w:val="28"/>
              <w:rPr>
                <w:rFonts w:ascii="Times New Roman" w:hAnsi="Times New Roman"/>
                <w:color w:val="000000"/>
                <w:sz w:val="24"/>
                <w:szCs w:val="24"/>
              </w:rPr>
            </w:pPr>
            <w:r w:rsidRPr="00A64C9D">
              <w:rPr>
                <w:rFonts w:ascii="Times New Roman" w:hAnsi="Times New Roman"/>
                <w:color w:val="000000"/>
                <w:sz w:val="24"/>
                <w:szCs w:val="24"/>
              </w:rPr>
              <w:t xml:space="preserve">к/с 30101810300000000600 </w:t>
            </w:r>
          </w:p>
          <w:p w:rsidR="00A64C9D" w:rsidRPr="00A64C9D" w:rsidRDefault="00A64C9D" w:rsidP="00A64C9D">
            <w:pPr>
              <w:pStyle w:val="28"/>
              <w:tabs>
                <w:tab w:val="left" w:pos="2970"/>
              </w:tabs>
              <w:rPr>
                <w:rFonts w:ascii="Times New Roman" w:hAnsi="Times New Roman"/>
                <w:color w:val="000000"/>
                <w:sz w:val="24"/>
                <w:szCs w:val="24"/>
              </w:rPr>
            </w:pPr>
            <w:r w:rsidRPr="00A64C9D">
              <w:rPr>
                <w:rFonts w:ascii="Times New Roman" w:hAnsi="Times New Roman"/>
                <w:color w:val="000000"/>
                <w:sz w:val="24"/>
                <w:szCs w:val="24"/>
              </w:rPr>
              <w:t>БИК 044525600</w:t>
            </w:r>
            <w:r>
              <w:rPr>
                <w:rFonts w:ascii="Times New Roman" w:hAnsi="Times New Roman"/>
                <w:color w:val="000000"/>
                <w:sz w:val="24"/>
                <w:szCs w:val="24"/>
              </w:rPr>
              <w:tab/>
            </w:r>
          </w:p>
          <w:p w:rsidR="0079498F" w:rsidRPr="00A64C9D" w:rsidRDefault="00A64C9D" w:rsidP="00A64C9D">
            <w:pPr>
              <w:pStyle w:val="28"/>
              <w:shd w:val="clear" w:color="auto" w:fill="auto"/>
              <w:rPr>
                <w:rFonts w:ascii="Times New Roman" w:hAnsi="Times New Roman"/>
                <w:color w:val="000000"/>
                <w:sz w:val="24"/>
                <w:szCs w:val="24"/>
              </w:rPr>
            </w:pPr>
            <w:r w:rsidRPr="00A64C9D">
              <w:rPr>
                <w:rFonts w:ascii="Times New Roman" w:hAnsi="Times New Roman"/>
                <w:color w:val="000000"/>
                <w:sz w:val="24"/>
                <w:szCs w:val="24"/>
              </w:rPr>
              <w:t xml:space="preserve">ПАО «МИНБАНК» </w:t>
            </w:r>
            <w:proofErr w:type="spellStart"/>
            <w:r w:rsidRPr="00A64C9D">
              <w:rPr>
                <w:rFonts w:ascii="Times New Roman" w:hAnsi="Times New Roman"/>
                <w:color w:val="000000"/>
                <w:sz w:val="24"/>
                <w:szCs w:val="24"/>
              </w:rPr>
              <w:t>г.Москва</w:t>
            </w:r>
            <w:proofErr w:type="spellEnd"/>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5" w:name="_Ref55321385"/>
          </w:p>
        </w:tc>
        <w:bookmarkEnd w:id="185"/>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keepNext/>
              <w:keepLines/>
              <w:rPr>
                <w:b/>
                <w:sz w:val="22"/>
                <w:szCs w:val="22"/>
              </w:rPr>
            </w:pPr>
            <w:r w:rsidRPr="00C23DB2">
              <w:rPr>
                <w:b/>
                <w:sz w:val="22"/>
                <w:szCs w:val="22"/>
              </w:rPr>
              <w:t>Обеспечение исполнения договора</w:t>
            </w:r>
          </w:p>
        </w:tc>
        <w:tc>
          <w:tcPr>
            <w:tcW w:w="8283" w:type="dxa"/>
            <w:tcBorders>
              <w:top w:val="single" w:sz="4" w:space="0" w:color="auto"/>
              <w:left w:val="single" w:sz="4" w:space="0" w:color="auto"/>
              <w:bottom w:val="single" w:sz="4" w:space="0" w:color="auto"/>
              <w:right w:val="single" w:sz="4" w:space="0" w:color="auto"/>
            </w:tcBorders>
          </w:tcPr>
          <w:p w:rsidR="006B3F8F" w:rsidRPr="006050FB" w:rsidRDefault="006B3F8F" w:rsidP="006B3F8F">
            <w:pPr>
              <w:pStyle w:val="Default"/>
              <w:jc w:val="both"/>
              <w:rPr>
                <w:b/>
                <w:iCs/>
                <w:sz w:val="22"/>
                <w:szCs w:val="22"/>
              </w:rPr>
            </w:pPr>
            <w:r w:rsidRPr="006050FB">
              <w:rPr>
                <w:b/>
                <w:iCs/>
                <w:sz w:val="22"/>
                <w:szCs w:val="22"/>
              </w:rPr>
              <w:t>Лот № 1:</w:t>
            </w:r>
          </w:p>
          <w:p w:rsidR="006B3F8F" w:rsidRPr="006050FB" w:rsidRDefault="006B3F8F" w:rsidP="006B3F8F">
            <w:pPr>
              <w:jc w:val="both"/>
              <w:rPr>
                <w:i/>
                <w:sz w:val="22"/>
                <w:szCs w:val="22"/>
              </w:rPr>
            </w:pPr>
            <w:r w:rsidRPr="006050FB">
              <w:rPr>
                <w:sz w:val="22"/>
                <w:szCs w:val="22"/>
              </w:rPr>
              <w:t>Требуется</w:t>
            </w:r>
          </w:p>
          <w:p w:rsidR="006B3F8F" w:rsidRPr="006050FB" w:rsidRDefault="006B3F8F" w:rsidP="006B3F8F">
            <w:pPr>
              <w:jc w:val="both"/>
              <w:rPr>
                <w:i/>
                <w:color w:val="FF0000"/>
                <w:sz w:val="22"/>
                <w:szCs w:val="22"/>
              </w:rPr>
            </w:pPr>
          </w:p>
          <w:p w:rsidR="006B3F8F" w:rsidRPr="00D84153" w:rsidRDefault="006B3F8F" w:rsidP="006B3F8F">
            <w:pPr>
              <w:jc w:val="both"/>
              <w:rPr>
                <w:spacing w:val="-6"/>
                <w:sz w:val="22"/>
                <w:szCs w:val="22"/>
              </w:rPr>
            </w:pPr>
            <w:r>
              <w:rPr>
                <w:spacing w:val="-6"/>
                <w:sz w:val="22"/>
                <w:szCs w:val="22"/>
              </w:rPr>
              <w:t>Вид обеспечения</w:t>
            </w:r>
            <w:r w:rsidRPr="00D84153">
              <w:rPr>
                <w:spacing w:val="-6"/>
                <w:sz w:val="22"/>
                <w:szCs w:val="22"/>
              </w:rPr>
              <w:t>: обеспечения исполнения договора</w:t>
            </w:r>
          </w:p>
          <w:p w:rsidR="006B3F8F" w:rsidRPr="006050FB" w:rsidRDefault="006B3F8F" w:rsidP="006B3F8F">
            <w:pPr>
              <w:rPr>
                <w:sz w:val="22"/>
                <w:szCs w:val="22"/>
              </w:rPr>
            </w:pPr>
            <w:r w:rsidRPr="006050FB">
              <w:rPr>
                <w:sz w:val="22"/>
                <w:szCs w:val="22"/>
              </w:rPr>
              <w:t xml:space="preserve">Размер обеспечения: </w:t>
            </w:r>
            <w:r>
              <w:rPr>
                <w:sz w:val="22"/>
                <w:szCs w:val="22"/>
              </w:rPr>
              <w:t>5</w:t>
            </w:r>
            <w:r w:rsidRPr="006050FB">
              <w:rPr>
                <w:sz w:val="22"/>
                <w:szCs w:val="22"/>
              </w:rPr>
              <w:t>%</w:t>
            </w:r>
            <w:r>
              <w:rPr>
                <w:i/>
                <w:color w:val="FF0000"/>
                <w:sz w:val="22"/>
                <w:szCs w:val="22"/>
              </w:rPr>
              <w:t xml:space="preserve"> </w:t>
            </w:r>
            <w:r w:rsidRPr="006050FB">
              <w:rPr>
                <w:sz w:val="22"/>
                <w:szCs w:val="22"/>
              </w:rPr>
              <w:t>от цены договора.</w:t>
            </w:r>
            <w:r w:rsidRPr="006050FB">
              <w:rPr>
                <w:i/>
                <w:color w:val="FF0000"/>
                <w:sz w:val="22"/>
                <w:szCs w:val="22"/>
              </w:rPr>
              <w:t xml:space="preserve"> </w:t>
            </w:r>
          </w:p>
          <w:p w:rsidR="006B3F8F" w:rsidRPr="00327CC8" w:rsidRDefault="006B3F8F" w:rsidP="006B3F8F">
            <w:pPr>
              <w:jc w:val="both"/>
              <w:rPr>
                <w:sz w:val="22"/>
                <w:szCs w:val="22"/>
              </w:rPr>
            </w:pPr>
            <w:r w:rsidRPr="006050FB">
              <w:rPr>
                <w:sz w:val="22"/>
                <w:szCs w:val="22"/>
              </w:rPr>
              <w:t xml:space="preserve">Валюта обеспечения: </w:t>
            </w:r>
            <w:r w:rsidRPr="00327CC8">
              <w:rPr>
                <w:sz w:val="22"/>
                <w:szCs w:val="22"/>
              </w:rPr>
              <w:t>Российский рубль.</w:t>
            </w:r>
          </w:p>
          <w:p w:rsidR="006B3F8F" w:rsidRPr="00327CC8" w:rsidRDefault="006B3F8F" w:rsidP="006B3F8F">
            <w:pPr>
              <w:jc w:val="both"/>
              <w:rPr>
                <w:sz w:val="22"/>
                <w:szCs w:val="22"/>
              </w:rPr>
            </w:pPr>
          </w:p>
          <w:p w:rsidR="006B3F8F" w:rsidRPr="006050FB" w:rsidRDefault="006B3F8F" w:rsidP="006B3F8F">
            <w:pPr>
              <w:jc w:val="both"/>
              <w:rPr>
                <w:sz w:val="22"/>
                <w:szCs w:val="22"/>
              </w:rPr>
            </w:pPr>
            <w:r w:rsidRPr="006050FB">
              <w:rPr>
                <w:sz w:val="22"/>
                <w:szCs w:val="22"/>
              </w:rPr>
              <w:t xml:space="preserve">Допустимая форма обеспечения: </w:t>
            </w:r>
          </w:p>
          <w:p w:rsidR="006B3F8F" w:rsidRPr="006050FB" w:rsidRDefault="006B3F8F" w:rsidP="006B3F8F">
            <w:pPr>
              <w:jc w:val="both"/>
              <w:rPr>
                <w:sz w:val="22"/>
                <w:szCs w:val="22"/>
              </w:rPr>
            </w:pPr>
            <w:r w:rsidRPr="006050FB">
              <w:rPr>
                <w:sz w:val="22"/>
                <w:szCs w:val="22"/>
              </w:rPr>
              <w:t xml:space="preserve">1. Денежные средства; </w:t>
            </w:r>
          </w:p>
          <w:p w:rsidR="006B3F8F" w:rsidRPr="006050FB" w:rsidRDefault="006B3F8F" w:rsidP="006B3F8F">
            <w:pPr>
              <w:jc w:val="both"/>
              <w:rPr>
                <w:sz w:val="22"/>
                <w:szCs w:val="22"/>
              </w:rPr>
            </w:pPr>
            <w:r w:rsidRPr="006050FB">
              <w:rPr>
                <w:sz w:val="22"/>
                <w:szCs w:val="22"/>
              </w:rPr>
              <w:t>2. Банковская гарантия.</w:t>
            </w:r>
          </w:p>
          <w:p w:rsidR="006B3F8F" w:rsidRPr="006050FB" w:rsidRDefault="006B3F8F" w:rsidP="006B3F8F">
            <w:pPr>
              <w:rPr>
                <w:sz w:val="22"/>
                <w:szCs w:val="22"/>
              </w:rPr>
            </w:pPr>
          </w:p>
          <w:p w:rsidR="0079498F" w:rsidRPr="00327267" w:rsidRDefault="006B3F8F" w:rsidP="006B3F8F">
            <w:pPr>
              <w:jc w:val="both"/>
              <w:rPr>
                <w:i/>
                <w:sz w:val="22"/>
                <w:szCs w:val="22"/>
              </w:rPr>
            </w:pPr>
            <w:r w:rsidRPr="006050FB">
              <w:rPr>
                <w:sz w:val="22"/>
                <w:szCs w:val="22"/>
              </w:rPr>
              <w:t xml:space="preserve">Реквизиты для перечисления участником денежных средств в качестве </w:t>
            </w:r>
            <w:r>
              <w:rPr>
                <w:sz w:val="22"/>
                <w:szCs w:val="22"/>
              </w:rPr>
              <w:t xml:space="preserve">обеспечения </w:t>
            </w:r>
            <w:r w:rsidRPr="00DB3180">
              <w:rPr>
                <w:sz w:val="22"/>
                <w:szCs w:val="22"/>
              </w:rPr>
              <w:t>исполнения дог</w:t>
            </w:r>
            <w:r w:rsidR="00DB3180" w:rsidRPr="00DB3180">
              <w:rPr>
                <w:sz w:val="22"/>
                <w:szCs w:val="22"/>
              </w:rPr>
              <w:t xml:space="preserve">овора указаны в пункте 11 </w:t>
            </w:r>
            <w:r w:rsidRPr="00DB3180">
              <w:rPr>
                <w:sz w:val="22"/>
                <w:szCs w:val="22"/>
              </w:rPr>
              <w:t xml:space="preserve">раздела </w:t>
            </w:r>
            <w:hyperlink w:anchor="_РАЗДЕЛ_V._ПРОЕКТ" w:history="1">
              <w:r w:rsidRPr="00DB3180">
                <w:rPr>
                  <w:rStyle w:val="a4"/>
                  <w:sz w:val="22"/>
                  <w:szCs w:val="22"/>
                </w:rPr>
                <w:t>V. «ПРОЕКТ ДОГОВОРА»</w:t>
              </w:r>
            </w:hyperlink>
            <w:r w:rsidRPr="00DB3180">
              <w:rPr>
                <w:bCs/>
                <w:sz w:val="22"/>
                <w:szCs w:val="22"/>
              </w:rPr>
              <w:t xml:space="preserve"> документации</w:t>
            </w:r>
            <w:r w:rsidRPr="00DB3180">
              <w:rPr>
                <w:sz w:val="22"/>
                <w:szCs w:val="22"/>
              </w:rPr>
              <w:t>.</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6" w:name="_Ref55317941"/>
          </w:p>
        </w:tc>
        <w:bookmarkEnd w:id="186"/>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Валюта закупки</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jc w:val="both"/>
              <w:rPr>
                <w:sz w:val="22"/>
                <w:szCs w:val="22"/>
              </w:rPr>
            </w:pPr>
            <w:r w:rsidRPr="00C23DB2">
              <w:rPr>
                <w:sz w:val="22"/>
                <w:szCs w:val="22"/>
              </w:rPr>
              <w:t xml:space="preserve">Российский рубль </w:t>
            </w:r>
          </w:p>
        </w:tc>
      </w:tr>
      <w:tr w:rsidR="0079498F" w:rsidRPr="00C23DB2" w:rsidTr="00EE36A9">
        <w:trPr>
          <w:trHeight w:val="856"/>
        </w:trPr>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7" w:name="_Ref55317066"/>
          </w:p>
        </w:tc>
        <w:bookmarkEnd w:id="187"/>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Default"/>
              <w:jc w:val="both"/>
              <w:rPr>
                <w:b/>
                <w:iCs/>
                <w:sz w:val="22"/>
                <w:szCs w:val="22"/>
              </w:rPr>
            </w:pPr>
            <w:r w:rsidRPr="00C23DB2">
              <w:rPr>
                <w:b/>
                <w:iCs/>
                <w:sz w:val="22"/>
                <w:szCs w:val="22"/>
              </w:rPr>
              <w:t>Лот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4207"/>
            </w:tblGrid>
            <w:tr w:rsidR="0079498F" w:rsidRPr="00C23DB2" w:rsidTr="00EE36A9">
              <w:tc>
                <w:tcPr>
                  <w:tcW w:w="3717" w:type="dxa"/>
                  <w:shd w:val="clear" w:color="auto" w:fill="auto"/>
                </w:tcPr>
                <w:p w:rsidR="0079498F" w:rsidRPr="00C23DB2" w:rsidRDefault="0079498F" w:rsidP="00EE36A9">
                  <w:pPr>
                    <w:jc w:val="center"/>
                    <w:rPr>
                      <w:b/>
                      <w:color w:val="000000"/>
                      <w:sz w:val="22"/>
                      <w:szCs w:val="22"/>
                    </w:rPr>
                  </w:pPr>
                  <w:r w:rsidRPr="00C23DB2">
                    <w:rPr>
                      <w:b/>
                      <w:color w:val="000000"/>
                      <w:sz w:val="22"/>
                      <w:szCs w:val="22"/>
                    </w:rPr>
                    <w:t>Наименование требования</w:t>
                  </w:r>
                </w:p>
              </w:tc>
              <w:tc>
                <w:tcPr>
                  <w:tcW w:w="4207" w:type="dxa"/>
                  <w:shd w:val="clear" w:color="auto" w:fill="auto"/>
                </w:tcPr>
                <w:p w:rsidR="0079498F" w:rsidRPr="00C23DB2" w:rsidRDefault="0079498F" w:rsidP="00EE36A9">
                  <w:pPr>
                    <w:jc w:val="center"/>
                    <w:rPr>
                      <w:b/>
                      <w:color w:val="000000"/>
                      <w:sz w:val="22"/>
                      <w:szCs w:val="22"/>
                    </w:rPr>
                  </w:pPr>
                  <w:r w:rsidRPr="00C23DB2">
                    <w:rPr>
                      <w:b/>
                      <w:color w:val="000000"/>
                      <w:sz w:val="22"/>
                      <w:szCs w:val="22"/>
                    </w:rPr>
                    <w:t>Подтверждающие документы</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 </w:t>
                  </w:r>
                </w:p>
                <w:p w:rsidR="0079498F" w:rsidRPr="00C23DB2" w:rsidRDefault="0079498F" w:rsidP="00EE36A9">
                  <w:pPr>
                    <w:jc w:val="both"/>
                    <w:rPr>
                      <w:color w:val="000000"/>
                      <w:sz w:val="22"/>
                      <w:szCs w:val="22"/>
                    </w:rPr>
                  </w:pPr>
                </w:p>
                <w:p w:rsidR="0079498F" w:rsidRPr="00C23DB2" w:rsidRDefault="0079498F" w:rsidP="00EE36A9">
                  <w:pPr>
                    <w:jc w:val="both"/>
                    <w:rPr>
                      <w:color w:val="000000"/>
                      <w:sz w:val="22"/>
                      <w:szCs w:val="22"/>
                    </w:rPr>
                  </w:pPr>
                </w:p>
                <w:p w:rsidR="0079498F" w:rsidRPr="00C23DB2" w:rsidRDefault="0079498F" w:rsidP="00EE36A9">
                  <w:pPr>
                    <w:jc w:val="both"/>
                    <w:rPr>
                      <w:color w:val="000000"/>
                      <w:sz w:val="22"/>
                      <w:szCs w:val="22"/>
                    </w:rPr>
                  </w:pPr>
                </w:p>
              </w:tc>
              <w:tc>
                <w:tcPr>
                  <w:tcW w:w="4207" w:type="dxa"/>
                  <w:shd w:val="clear" w:color="auto" w:fill="auto"/>
                </w:tcPr>
                <w:p w:rsidR="0079498F" w:rsidRPr="00C23DB2" w:rsidRDefault="0079498F" w:rsidP="00EE36A9">
                  <w:pPr>
                    <w:jc w:val="both"/>
                    <w:rPr>
                      <w:color w:val="000000"/>
                      <w:sz w:val="22"/>
                      <w:szCs w:val="22"/>
                    </w:rPr>
                  </w:pPr>
                  <w:r w:rsidRPr="001E2DF4">
                    <w:rPr>
                      <w:color w:val="000000"/>
                      <w:sz w:val="22"/>
                      <w:szCs w:val="22"/>
                    </w:rPr>
                    <w:t>Специальных документов не</w:t>
                  </w:r>
                  <w:r w:rsidRPr="00C23DB2">
                    <w:rPr>
                      <w:i/>
                      <w:color w:val="FF0000"/>
                      <w:sz w:val="22"/>
                      <w:szCs w:val="22"/>
                    </w:rPr>
                    <w:t xml:space="preserve"> </w:t>
                  </w:r>
                  <w:r w:rsidRPr="001E2DF4">
                    <w:rPr>
                      <w:color w:val="000000"/>
                      <w:sz w:val="22"/>
                      <w:szCs w:val="22"/>
                    </w:rPr>
                    <w:t>требуетс</w:t>
                  </w:r>
                  <w:r>
                    <w:rPr>
                      <w:color w:val="000000"/>
                      <w:sz w:val="22"/>
                      <w:szCs w:val="22"/>
                    </w:rPr>
                    <w:t>я</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 xml:space="preserve">2. </w:t>
                  </w:r>
                  <w:proofErr w:type="spellStart"/>
                  <w:r w:rsidRPr="00C23DB2">
                    <w:rPr>
                      <w:color w:val="000000"/>
                      <w:sz w:val="22"/>
                      <w:szCs w:val="22"/>
                    </w:rPr>
                    <w:t>Непроведение</w:t>
                  </w:r>
                  <w:proofErr w:type="spellEnd"/>
                  <w:r w:rsidRPr="00C23DB2">
                    <w:rPr>
                      <w:color w:val="000000"/>
                      <w:sz w:val="22"/>
                      <w:szCs w:val="22"/>
                    </w:rP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w:t>
                  </w:r>
                </w:p>
              </w:tc>
              <w:tc>
                <w:tcPr>
                  <w:tcW w:w="4207" w:type="dxa"/>
                  <w:shd w:val="clear" w:color="auto" w:fill="auto"/>
                </w:tcPr>
                <w:p w:rsidR="0079498F" w:rsidRPr="00C23DB2" w:rsidRDefault="00266170" w:rsidP="00EE36A9">
                  <w:pPr>
                    <w:jc w:val="both"/>
                    <w:rPr>
                      <w:color w:val="000000"/>
                      <w:sz w:val="22"/>
                      <w:szCs w:val="22"/>
                    </w:rPr>
                  </w:pPr>
                  <w:r>
                    <w:rPr>
                      <w:color w:val="000000"/>
                      <w:sz w:val="22"/>
                      <w:szCs w:val="22"/>
                    </w:rPr>
                    <w:t xml:space="preserve">Декларация участника, </w:t>
                  </w:r>
                  <w:r w:rsidR="0079498F" w:rsidRPr="00C23DB2">
                    <w:rPr>
                      <w:color w:val="000000"/>
                      <w:sz w:val="22"/>
                      <w:szCs w:val="22"/>
                    </w:rPr>
                    <w:t>представляемая в составе заявки с использованием программно-аппаратных средств ЭТП</w:t>
                  </w:r>
                  <w:r w:rsidR="0079498F" w:rsidRPr="00C23DB2" w:rsidDel="007551F5">
                    <w:rPr>
                      <w:color w:val="000000"/>
                      <w:sz w:val="22"/>
                      <w:szCs w:val="22"/>
                    </w:rPr>
                    <w:t xml:space="preserve"> </w:t>
                  </w:r>
                </w:p>
              </w:tc>
            </w:tr>
            <w:tr w:rsidR="0079498F" w:rsidRPr="00C23DB2" w:rsidTr="00EE36A9">
              <w:tc>
                <w:tcPr>
                  <w:tcW w:w="3717" w:type="dxa"/>
                  <w:shd w:val="clear" w:color="auto" w:fill="auto"/>
                </w:tcPr>
                <w:p w:rsidR="0079498F" w:rsidRPr="00C23DB2" w:rsidRDefault="0079498F" w:rsidP="00EE36A9">
                  <w:pPr>
                    <w:tabs>
                      <w:tab w:val="left" w:pos="360"/>
                    </w:tabs>
                    <w:jc w:val="both"/>
                    <w:rPr>
                      <w:color w:val="000000"/>
                      <w:sz w:val="22"/>
                      <w:szCs w:val="22"/>
                    </w:rPr>
                  </w:pPr>
                  <w:r w:rsidRPr="00C23DB2">
                    <w:rPr>
                      <w:sz w:val="22"/>
                      <w:szCs w:val="22"/>
                    </w:rPr>
                    <w:t xml:space="preserve">3. </w:t>
                  </w:r>
                  <w:proofErr w:type="spellStart"/>
                  <w:r w:rsidRPr="00C23DB2">
                    <w:rPr>
                      <w:sz w:val="22"/>
                      <w:szCs w:val="22"/>
                    </w:rPr>
                    <w:t>Неприостановление</w:t>
                  </w:r>
                  <w:proofErr w:type="spellEnd"/>
                  <w:r w:rsidRPr="00C23DB2">
                    <w:rPr>
                      <w:sz w:val="22"/>
                      <w:szCs w:val="22"/>
                    </w:rPr>
                    <w:t xml:space="preserve"> деятельности участника в порядке, установленном Кодексом РФ об административных правонарушениях</w:t>
                  </w:r>
                </w:p>
              </w:tc>
              <w:tc>
                <w:tcPr>
                  <w:tcW w:w="4207" w:type="dxa"/>
                  <w:shd w:val="clear" w:color="auto" w:fill="auto"/>
                </w:tcPr>
                <w:p w:rsidR="0079498F" w:rsidRPr="00C23DB2" w:rsidRDefault="00266170" w:rsidP="00EE36A9">
                  <w:pPr>
                    <w:jc w:val="both"/>
                    <w:rPr>
                      <w:color w:val="000000"/>
                      <w:sz w:val="22"/>
                      <w:szCs w:val="22"/>
                    </w:rPr>
                  </w:pPr>
                  <w:r>
                    <w:rPr>
                      <w:color w:val="000000"/>
                      <w:sz w:val="22"/>
                      <w:szCs w:val="22"/>
                    </w:rPr>
                    <w:t xml:space="preserve">Декларация участника, </w:t>
                  </w:r>
                  <w:r w:rsidR="0079498F" w:rsidRPr="00C23DB2">
                    <w:rPr>
                      <w:color w:val="000000"/>
                      <w:sz w:val="22"/>
                      <w:szCs w:val="22"/>
                    </w:rPr>
                    <w:t>представляемая в составе заявки с использованием программно-аппаратных средств ЭТП</w:t>
                  </w:r>
                  <w:r w:rsidR="0079498F" w:rsidRPr="00C23DB2" w:rsidDel="007551F5">
                    <w:rPr>
                      <w:color w:val="000000"/>
                      <w:sz w:val="22"/>
                      <w:szCs w:val="22"/>
                    </w:rPr>
                    <w:t xml:space="preserve"> </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4. Отсутствие у участника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tc>
              <w:tc>
                <w:tcPr>
                  <w:tcW w:w="4207" w:type="dxa"/>
                  <w:shd w:val="clear" w:color="auto" w:fill="auto"/>
                </w:tcPr>
                <w:p w:rsidR="0079498F" w:rsidRPr="00C23DB2" w:rsidRDefault="00266170" w:rsidP="00EE36A9">
                  <w:pPr>
                    <w:jc w:val="both"/>
                    <w:rPr>
                      <w:color w:val="000000"/>
                      <w:sz w:val="22"/>
                      <w:szCs w:val="22"/>
                    </w:rPr>
                  </w:pPr>
                  <w:r>
                    <w:rPr>
                      <w:color w:val="000000"/>
                      <w:sz w:val="22"/>
                      <w:szCs w:val="22"/>
                    </w:rPr>
                    <w:t xml:space="preserve">Декларация участника, </w:t>
                  </w:r>
                  <w:r w:rsidR="0079498F" w:rsidRPr="00C23DB2">
                    <w:rPr>
                      <w:color w:val="000000"/>
                      <w:sz w:val="22"/>
                      <w:szCs w:val="22"/>
                    </w:rPr>
                    <w:t>представляемая в составе заявки с использованием программно-аппаратных средств ЭТП</w:t>
                  </w:r>
                  <w:r w:rsidR="0079498F" w:rsidRPr="00C23DB2" w:rsidDel="007551F5">
                    <w:rPr>
                      <w:color w:val="000000"/>
                      <w:sz w:val="22"/>
                      <w:szCs w:val="22"/>
                    </w:rPr>
                    <w:t xml:space="preserve"> </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5. Отсутствие у участника закупки - физического лица, зарегистрированного в качестве индивидуального предпринимателя, либо у руководителя</w:t>
                  </w:r>
                  <w:r w:rsidRPr="00C23DB2">
                    <w:rPr>
                      <w:rStyle w:val="afa"/>
                      <w:color w:val="000000"/>
                      <w:sz w:val="22"/>
                      <w:szCs w:val="22"/>
                    </w:rPr>
                    <w:footnoteReference w:id="1"/>
                  </w:r>
                  <w:r w:rsidRPr="00C23DB2">
                    <w:rPr>
                      <w:color w:val="000000"/>
                      <w:sz w:val="22"/>
                      <w:szCs w:val="22"/>
                    </w:rPr>
                    <w:t>,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РФ,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tc>
              <w:tc>
                <w:tcPr>
                  <w:tcW w:w="4207" w:type="dxa"/>
                  <w:shd w:val="clear" w:color="auto" w:fill="auto"/>
                </w:tcPr>
                <w:p w:rsidR="0079498F" w:rsidRPr="00C23DB2" w:rsidRDefault="00266170" w:rsidP="00EE36A9">
                  <w:pPr>
                    <w:jc w:val="both"/>
                    <w:rPr>
                      <w:color w:val="000000"/>
                      <w:sz w:val="22"/>
                      <w:szCs w:val="22"/>
                    </w:rPr>
                  </w:pPr>
                  <w:r>
                    <w:rPr>
                      <w:color w:val="000000"/>
                      <w:sz w:val="22"/>
                      <w:szCs w:val="22"/>
                    </w:rPr>
                    <w:t xml:space="preserve">Декларация участника, </w:t>
                  </w:r>
                  <w:r w:rsidR="0079498F" w:rsidRPr="00C23DB2">
                    <w:rPr>
                      <w:color w:val="000000"/>
                      <w:sz w:val="22"/>
                      <w:szCs w:val="22"/>
                    </w:rPr>
                    <w:t>представляемая в составе заявки с использованием программно-аппаратных средств ЭТП</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6.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tc>
              <w:tc>
                <w:tcPr>
                  <w:tcW w:w="4207" w:type="dxa"/>
                  <w:shd w:val="clear" w:color="auto" w:fill="auto"/>
                </w:tcPr>
                <w:p w:rsidR="0079498F" w:rsidRPr="00C23DB2" w:rsidRDefault="00266170" w:rsidP="00EE36A9">
                  <w:pPr>
                    <w:jc w:val="both"/>
                    <w:rPr>
                      <w:color w:val="000000"/>
                      <w:sz w:val="22"/>
                      <w:szCs w:val="22"/>
                    </w:rPr>
                  </w:pPr>
                  <w:r>
                    <w:rPr>
                      <w:color w:val="000000"/>
                      <w:sz w:val="22"/>
                      <w:szCs w:val="22"/>
                    </w:rPr>
                    <w:t xml:space="preserve">Декларация участника, </w:t>
                  </w:r>
                  <w:r w:rsidR="0079498F" w:rsidRPr="00C23DB2">
                    <w:rPr>
                      <w:color w:val="000000"/>
                      <w:sz w:val="22"/>
                      <w:szCs w:val="22"/>
                    </w:rPr>
                    <w:t>представляемая в составе заявки с использованием программно-аппаратных средств ЭТП</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4207" w:type="dxa"/>
                  <w:shd w:val="clear" w:color="auto" w:fill="auto"/>
                </w:tcPr>
                <w:p w:rsidR="0079498F" w:rsidRPr="00C23DB2" w:rsidRDefault="00266170" w:rsidP="00EE36A9">
                  <w:pPr>
                    <w:jc w:val="both"/>
                    <w:rPr>
                      <w:color w:val="000000"/>
                      <w:sz w:val="22"/>
                      <w:szCs w:val="22"/>
                    </w:rPr>
                  </w:pPr>
                  <w:r>
                    <w:rPr>
                      <w:color w:val="000000"/>
                      <w:sz w:val="22"/>
                      <w:szCs w:val="22"/>
                    </w:rPr>
                    <w:t xml:space="preserve">Декларация участника, </w:t>
                  </w:r>
                  <w:r w:rsidR="0079498F" w:rsidRPr="00C23DB2">
                    <w:rPr>
                      <w:color w:val="000000"/>
                      <w:sz w:val="22"/>
                      <w:szCs w:val="22"/>
                    </w:rPr>
                    <w:t>представляемая в составе заявки с использованием программно-аппаратных средств ЭТП</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c>
                <w:tcPr>
                  <w:tcW w:w="4207" w:type="dxa"/>
                  <w:shd w:val="clear" w:color="auto" w:fill="auto"/>
                </w:tcPr>
                <w:p w:rsidR="0079498F" w:rsidRPr="00C23DB2" w:rsidRDefault="00F448B9" w:rsidP="00EE36A9">
                  <w:pPr>
                    <w:jc w:val="both"/>
                    <w:rPr>
                      <w:color w:val="000000"/>
                      <w:sz w:val="22"/>
                      <w:szCs w:val="22"/>
                    </w:rPr>
                  </w:pPr>
                  <w:r>
                    <w:rPr>
                      <w:color w:val="000000"/>
                      <w:sz w:val="22"/>
                      <w:szCs w:val="22"/>
                    </w:rPr>
                    <w:t>Декларация участника,</w:t>
                  </w:r>
                  <w:r w:rsidR="0079498F" w:rsidRPr="00C23DB2">
                    <w:rPr>
                      <w:color w:val="000000"/>
                      <w:sz w:val="22"/>
                      <w:szCs w:val="22"/>
                    </w:rPr>
                    <w:t xml:space="preserve"> представляемая в составе заявки с использованием программно-аппаратных средств ЭТП</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9.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207" w:type="dxa"/>
                  <w:shd w:val="clear" w:color="auto" w:fill="auto"/>
                </w:tcPr>
                <w:p w:rsidR="0079498F" w:rsidRPr="00C23DB2" w:rsidRDefault="0079498F" w:rsidP="00EE36A9">
                  <w:pPr>
                    <w:jc w:val="both"/>
                    <w:rPr>
                      <w:color w:val="000000"/>
                      <w:sz w:val="22"/>
                      <w:szCs w:val="22"/>
                    </w:rPr>
                  </w:pPr>
                  <w:r w:rsidRPr="00C23DB2">
                    <w:rPr>
                      <w:sz w:val="22"/>
                      <w:szCs w:val="22"/>
                    </w:rPr>
                    <w:t>Проверка осуществляется Заказчиком в ЕИС.</w:t>
                  </w:r>
                </w:p>
              </w:tc>
            </w:tr>
            <w:tr w:rsidR="0079498F" w:rsidRPr="00C23DB2" w:rsidTr="00EE36A9">
              <w:tc>
                <w:tcPr>
                  <w:tcW w:w="3717" w:type="dxa"/>
                  <w:shd w:val="clear" w:color="auto" w:fill="auto"/>
                </w:tcPr>
                <w:p w:rsidR="0079498F" w:rsidRPr="00C23DB2" w:rsidRDefault="0079498F" w:rsidP="00EE36A9">
                  <w:pPr>
                    <w:autoSpaceDE w:val="0"/>
                    <w:autoSpaceDN w:val="0"/>
                    <w:adjustRightInd w:val="0"/>
                    <w:jc w:val="both"/>
                    <w:rPr>
                      <w:color w:val="000000"/>
                      <w:sz w:val="22"/>
                      <w:szCs w:val="22"/>
                    </w:rPr>
                  </w:pPr>
                  <w:r w:rsidRPr="00C23DB2">
                    <w:rPr>
                      <w:color w:val="000000"/>
                      <w:sz w:val="22"/>
                      <w:szCs w:val="22"/>
                    </w:rPr>
                    <w:t xml:space="preserve">10. Отсутствие сведений об участнике закупки </w:t>
                  </w:r>
                  <w:r w:rsidRPr="00C23DB2">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207" w:type="dxa"/>
                  <w:shd w:val="clear" w:color="auto" w:fill="auto"/>
                </w:tcPr>
                <w:p w:rsidR="0079498F" w:rsidRPr="00C23DB2" w:rsidRDefault="0079498F" w:rsidP="00EE36A9">
                  <w:pPr>
                    <w:jc w:val="both"/>
                    <w:rPr>
                      <w:color w:val="000000"/>
                      <w:sz w:val="22"/>
                      <w:szCs w:val="22"/>
                    </w:rPr>
                  </w:pPr>
                  <w:r w:rsidRPr="00C23DB2">
                    <w:rPr>
                      <w:sz w:val="22"/>
                      <w:szCs w:val="22"/>
                    </w:rPr>
                    <w:t>Проверка осуществляется Заказчиком в ЕИС.</w:t>
                  </w:r>
                </w:p>
              </w:tc>
            </w:tr>
            <w:tr w:rsidR="0079498F" w:rsidRPr="00C23DB2" w:rsidTr="00EE36A9">
              <w:tc>
                <w:tcPr>
                  <w:tcW w:w="3717" w:type="dxa"/>
                  <w:shd w:val="clear" w:color="auto" w:fill="auto"/>
                </w:tcPr>
                <w:p w:rsidR="0079498F" w:rsidRPr="00C23DB2" w:rsidRDefault="0079498F" w:rsidP="00EE36A9">
                  <w:pPr>
                    <w:jc w:val="both"/>
                    <w:rPr>
                      <w:color w:val="000000"/>
                      <w:sz w:val="22"/>
                      <w:szCs w:val="22"/>
                    </w:rPr>
                  </w:pPr>
                  <w:r w:rsidRPr="00C23DB2">
                    <w:rPr>
                      <w:color w:val="000000"/>
                      <w:sz w:val="22"/>
                      <w:szCs w:val="22"/>
                    </w:rPr>
                    <w:t xml:space="preserve">11. Соответствие участника закупки критериям отнесения к Субъектам МСП, установленным ст. 4 Федерального закона от 24.07.2007 № 209-ФЗ                      </w:t>
                  </w:r>
                  <w:proofErr w:type="gramStart"/>
                  <w:r w:rsidRPr="00C23DB2">
                    <w:rPr>
                      <w:color w:val="000000"/>
                      <w:sz w:val="22"/>
                      <w:szCs w:val="22"/>
                    </w:rPr>
                    <w:t xml:space="preserve">   «</w:t>
                  </w:r>
                  <w:proofErr w:type="gramEnd"/>
                  <w:r w:rsidRPr="00C23DB2">
                    <w:rPr>
                      <w:color w:val="000000"/>
                      <w:sz w:val="22"/>
                      <w:szCs w:val="22"/>
                    </w:rPr>
                    <w:t>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207" w:type="dxa"/>
                  <w:shd w:val="clear" w:color="auto" w:fill="auto"/>
                </w:tcPr>
                <w:p w:rsidR="0079498F" w:rsidRPr="00C23DB2" w:rsidRDefault="0079498F" w:rsidP="00EE36A9">
                  <w:pPr>
                    <w:jc w:val="both"/>
                    <w:rPr>
                      <w:color w:val="000000"/>
                      <w:sz w:val="22"/>
                      <w:szCs w:val="22"/>
                    </w:rPr>
                  </w:pPr>
                  <w:r w:rsidRPr="00C23DB2">
                    <w:rPr>
                      <w:color w:val="000000"/>
                      <w:sz w:val="22"/>
                      <w:szCs w:val="22"/>
                    </w:rPr>
                    <w:t>Проверка осуществляется Заказчиком самостоятельно:</w:t>
                  </w:r>
                </w:p>
                <w:p w:rsidR="0079498F" w:rsidRPr="00C23DB2" w:rsidRDefault="0079498F" w:rsidP="00EE36A9">
                  <w:pPr>
                    <w:jc w:val="both"/>
                    <w:rPr>
                      <w:color w:val="000000"/>
                      <w:sz w:val="22"/>
                      <w:szCs w:val="22"/>
                    </w:rPr>
                  </w:pPr>
                  <w:r w:rsidRPr="00C23DB2">
                    <w:rPr>
                      <w:color w:val="000000"/>
                      <w:sz w:val="22"/>
                      <w:szCs w:val="22"/>
                    </w:rPr>
                    <w:t>- в отношении Субъектов МСП - в едином реестре субъектов малого и среднего предпринимательства;</w:t>
                  </w:r>
                </w:p>
                <w:p w:rsidR="0079498F" w:rsidRPr="00C23DB2" w:rsidRDefault="0079498F" w:rsidP="00EE36A9">
                  <w:pPr>
                    <w:jc w:val="both"/>
                    <w:rPr>
                      <w:color w:val="000000"/>
                      <w:sz w:val="22"/>
                      <w:szCs w:val="22"/>
                    </w:rPr>
                  </w:pPr>
                  <w:r w:rsidRPr="00C23DB2">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79498F" w:rsidRPr="00C23DB2" w:rsidRDefault="0079498F" w:rsidP="00EE36A9">
            <w:pPr>
              <w:pStyle w:val="Default"/>
              <w:jc w:val="both"/>
              <w:rPr>
                <w:b/>
                <w:iCs/>
                <w:sz w:val="22"/>
                <w:szCs w:val="22"/>
              </w:rPr>
            </w:pPr>
            <w:r>
              <w:rPr>
                <w:rFonts w:eastAsia="Times New Roman"/>
                <w:i/>
                <w:color w:val="FF0000"/>
                <w:sz w:val="22"/>
                <w:szCs w:val="22"/>
                <w:lang w:eastAsia="ru-RU"/>
              </w:rPr>
              <w:t xml:space="preserve">  </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bookmarkStart w:id="188" w:name="_Ref55317127"/>
          </w:p>
        </w:tc>
        <w:bookmarkEnd w:id="188"/>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Состав заявки на участие в закупке</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Default"/>
              <w:jc w:val="both"/>
              <w:rPr>
                <w:b/>
                <w:iCs/>
                <w:sz w:val="22"/>
                <w:szCs w:val="22"/>
              </w:rPr>
            </w:pPr>
            <w:r w:rsidRPr="00C23DB2">
              <w:rPr>
                <w:b/>
                <w:iCs/>
                <w:sz w:val="22"/>
                <w:szCs w:val="22"/>
              </w:rPr>
              <w:t>Лот № 1</w:t>
            </w:r>
          </w:p>
          <w:p w:rsidR="0079498F" w:rsidRPr="00C23DB2" w:rsidRDefault="0079498F" w:rsidP="00936483">
            <w:pPr>
              <w:numPr>
                <w:ilvl w:val="0"/>
                <w:numId w:val="11"/>
              </w:numPr>
              <w:tabs>
                <w:tab w:val="left" w:pos="0"/>
                <w:tab w:val="left" w:pos="180"/>
                <w:tab w:val="left" w:pos="314"/>
                <w:tab w:val="left" w:pos="1140"/>
              </w:tabs>
              <w:overflowPunct w:val="0"/>
              <w:autoSpaceDE w:val="0"/>
              <w:autoSpaceDN w:val="0"/>
              <w:adjustRightInd w:val="0"/>
              <w:ind w:left="0" w:firstLine="0"/>
              <w:jc w:val="both"/>
              <w:rPr>
                <w:sz w:val="22"/>
                <w:szCs w:val="22"/>
              </w:rPr>
            </w:pPr>
            <w:r w:rsidRPr="00C23DB2">
              <w:rPr>
                <w:sz w:val="22"/>
                <w:szCs w:val="22"/>
              </w:rPr>
              <w:t>Учредительные документы участника закупки (для юридических лиц);</w:t>
            </w:r>
          </w:p>
          <w:p w:rsidR="0079498F" w:rsidRPr="00C23DB2" w:rsidRDefault="0079498F" w:rsidP="00936483">
            <w:pPr>
              <w:numPr>
                <w:ilvl w:val="0"/>
                <w:numId w:val="11"/>
              </w:numPr>
              <w:tabs>
                <w:tab w:val="left" w:pos="0"/>
                <w:tab w:val="left" w:pos="180"/>
                <w:tab w:val="left" w:pos="314"/>
                <w:tab w:val="left" w:pos="1140"/>
              </w:tabs>
              <w:overflowPunct w:val="0"/>
              <w:autoSpaceDE w:val="0"/>
              <w:autoSpaceDN w:val="0"/>
              <w:adjustRightInd w:val="0"/>
              <w:ind w:left="0" w:firstLine="0"/>
              <w:jc w:val="both"/>
              <w:rPr>
                <w:sz w:val="22"/>
                <w:szCs w:val="22"/>
              </w:rPr>
            </w:pPr>
            <w:r w:rsidRPr="00C23DB2">
              <w:rPr>
                <w:sz w:val="22"/>
                <w:szCs w:val="22"/>
              </w:rPr>
              <w:t>Копия документа, подтверждающего полномочия лица действовать от имени участника закупки, за исключением случаев подписания заявки:</w:t>
            </w:r>
          </w:p>
          <w:p w:rsidR="0079498F" w:rsidRPr="00C23DB2" w:rsidRDefault="0079498F" w:rsidP="00EE36A9">
            <w:pPr>
              <w:tabs>
                <w:tab w:val="left" w:pos="0"/>
                <w:tab w:val="left" w:pos="180"/>
                <w:tab w:val="left" w:pos="314"/>
                <w:tab w:val="left" w:pos="1140"/>
              </w:tabs>
              <w:overflowPunct w:val="0"/>
              <w:autoSpaceDE w:val="0"/>
              <w:autoSpaceDN w:val="0"/>
              <w:adjustRightInd w:val="0"/>
              <w:jc w:val="both"/>
              <w:rPr>
                <w:sz w:val="22"/>
                <w:szCs w:val="22"/>
              </w:rPr>
            </w:pPr>
            <w:r w:rsidRPr="00C23DB2">
              <w:rPr>
                <w:sz w:val="22"/>
                <w:szCs w:val="22"/>
              </w:rPr>
              <w:t>а) индивидуальным предпринимателем, если участником такой закупки является индивидуальный предприниматель;</w:t>
            </w:r>
          </w:p>
          <w:p w:rsidR="0079498F" w:rsidRPr="00C23DB2" w:rsidRDefault="0079498F" w:rsidP="00EE36A9">
            <w:pPr>
              <w:tabs>
                <w:tab w:val="left" w:pos="0"/>
                <w:tab w:val="left" w:pos="180"/>
                <w:tab w:val="left" w:pos="314"/>
                <w:tab w:val="left" w:pos="1140"/>
              </w:tabs>
              <w:overflowPunct w:val="0"/>
              <w:autoSpaceDE w:val="0"/>
              <w:autoSpaceDN w:val="0"/>
              <w:adjustRightInd w:val="0"/>
              <w:jc w:val="both"/>
              <w:rPr>
                <w:sz w:val="22"/>
                <w:szCs w:val="22"/>
              </w:rPr>
            </w:pPr>
            <w:r w:rsidRPr="00C23DB2">
              <w:rPr>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rsidR="0079498F" w:rsidRPr="00C23DB2" w:rsidRDefault="0079498F" w:rsidP="00936483">
            <w:pPr>
              <w:numPr>
                <w:ilvl w:val="0"/>
                <w:numId w:val="11"/>
              </w:numPr>
              <w:tabs>
                <w:tab w:val="left" w:pos="180"/>
                <w:tab w:val="left" w:pos="314"/>
                <w:tab w:val="left" w:pos="1140"/>
              </w:tabs>
              <w:overflowPunct w:val="0"/>
              <w:autoSpaceDE w:val="0"/>
              <w:autoSpaceDN w:val="0"/>
              <w:adjustRightInd w:val="0"/>
              <w:ind w:left="0" w:firstLine="0"/>
              <w:jc w:val="both"/>
              <w:rPr>
                <w:sz w:val="22"/>
                <w:szCs w:val="22"/>
              </w:rPr>
            </w:pPr>
            <w:r w:rsidRPr="00C23DB2">
              <w:rPr>
                <w:sz w:val="22"/>
                <w:szCs w:val="22"/>
              </w:rPr>
              <w:t xml:space="preserve">Техническое предложение по </w:t>
            </w:r>
            <w:hyperlink w:anchor="_Форма_1_ЗАЯВКА" w:history="1">
              <w:r w:rsidRPr="00C23DB2">
                <w:rPr>
                  <w:rStyle w:val="a4"/>
                  <w:sz w:val="22"/>
                  <w:szCs w:val="22"/>
                </w:rPr>
                <w:t>Форме 1 раздела III «ФОРМЫ ДЛЯ ЗАПОЛНЕНИЯ УЧАСТНИКАМИ ЗАКУПКИ»</w:t>
              </w:r>
            </w:hyperlink>
            <w:r w:rsidRPr="00C23DB2">
              <w:rPr>
                <w:rStyle w:val="a4"/>
                <w:sz w:val="22"/>
                <w:szCs w:val="22"/>
              </w:rPr>
              <w:t>;</w:t>
            </w:r>
            <w:r w:rsidRPr="00C23DB2">
              <w:rPr>
                <w:sz w:val="22"/>
                <w:szCs w:val="22"/>
              </w:rPr>
              <w:t xml:space="preserve"> </w:t>
            </w:r>
          </w:p>
          <w:p w:rsidR="0079498F" w:rsidRPr="00C23DB2" w:rsidRDefault="0079498F" w:rsidP="00936483">
            <w:pPr>
              <w:numPr>
                <w:ilvl w:val="0"/>
                <w:numId w:val="11"/>
              </w:numPr>
              <w:tabs>
                <w:tab w:val="left" w:pos="0"/>
                <w:tab w:val="left" w:pos="180"/>
                <w:tab w:val="left" w:pos="314"/>
                <w:tab w:val="left" w:pos="1140"/>
              </w:tabs>
              <w:overflowPunct w:val="0"/>
              <w:autoSpaceDE w:val="0"/>
              <w:autoSpaceDN w:val="0"/>
              <w:adjustRightInd w:val="0"/>
              <w:ind w:left="0" w:firstLine="0"/>
              <w:jc w:val="both"/>
              <w:rPr>
                <w:sz w:val="22"/>
                <w:szCs w:val="22"/>
              </w:rPr>
            </w:pPr>
            <w:r w:rsidRPr="00C23DB2">
              <w:rPr>
                <w:sz w:val="22"/>
                <w:szCs w:val="22"/>
              </w:rPr>
              <w:t xml:space="preserve">Анкета участника закупки по </w:t>
            </w:r>
            <w:hyperlink w:anchor="_Письмо_о_подаче" w:history="1">
              <w:r w:rsidRPr="00C23DB2">
                <w:rPr>
                  <w:rStyle w:val="a4"/>
                  <w:sz w:val="22"/>
                  <w:szCs w:val="22"/>
                </w:rPr>
                <w:t>Форме 2 раздела III «ФОРМЫ ДЛЯ ЗАПОЛНЕНИЯ УЧАСТНИКАМИ ЗАКУПКИ»</w:t>
              </w:r>
            </w:hyperlink>
            <w:r w:rsidRPr="00C23DB2">
              <w:rPr>
                <w:sz w:val="22"/>
                <w:szCs w:val="22"/>
              </w:rPr>
              <w:t>;</w:t>
            </w:r>
          </w:p>
          <w:p w:rsidR="0079498F" w:rsidRPr="00C23DB2" w:rsidRDefault="0079498F" w:rsidP="00936483">
            <w:pPr>
              <w:numPr>
                <w:ilvl w:val="0"/>
                <w:numId w:val="11"/>
              </w:numPr>
              <w:tabs>
                <w:tab w:val="left" w:pos="0"/>
                <w:tab w:val="left" w:pos="180"/>
                <w:tab w:val="left" w:pos="314"/>
                <w:tab w:val="left" w:pos="1140"/>
              </w:tabs>
              <w:overflowPunct w:val="0"/>
              <w:autoSpaceDE w:val="0"/>
              <w:autoSpaceDN w:val="0"/>
              <w:adjustRightInd w:val="0"/>
              <w:ind w:left="0" w:firstLine="0"/>
              <w:jc w:val="both"/>
              <w:rPr>
                <w:rStyle w:val="a4"/>
                <w:color w:val="auto"/>
                <w:sz w:val="22"/>
                <w:szCs w:val="22"/>
              </w:rPr>
            </w:pPr>
            <w:r w:rsidRPr="00C23DB2">
              <w:rPr>
                <w:sz w:val="22"/>
                <w:szCs w:val="22"/>
              </w:rPr>
              <w:t xml:space="preserve">Ценовое предложение по </w:t>
            </w:r>
            <w:hyperlink w:anchor="_Форма_5_Справка" w:history="1">
              <w:r w:rsidRPr="00C23DB2">
                <w:rPr>
                  <w:rStyle w:val="a4"/>
                  <w:sz w:val="22"/>
                  <w:szCs w:val="22"/>
                </w:rPr>
                <w:t>Форме 4 раздела III «ФОРМЫ ДЛЯ ЗАПОЛНЕНИЯ УЧАСТНИКАМИ ЗАКУПКИ»</w:t>
              </w:r>
            </w:hyperlink>
            <w:r w:rsidRPr="00C23DB2">
              <w:rPr>
                <w:rStyle w:val="a4"/>
                <w:sz w:val="22"/>
                <w:szCs w:val="22"/>
              </w:rPr>
              <w:t>;</w:t>
            </w:r>
          </w:p>
          <w:p w:rsidR="0079498F" w:rsidRPr="00AC713B" w:rsidRDefault="0079498F" w:rsidP="00936483">
            <w:pPr>
              <w:numPr>
                <w:ilvl w:val="0"/>
                <w:numId w:val="11"/>
              </w:numPr>
              <w:tabs>
                <w:tab w:val="left" w:pos="0"/>
                <w:tab w:val="left" w:pos="180"/>
                <w:tab w:val="left" w:pos="314"/>
                <w:tab w:val="left" w:pos="1140"/>
              </w:tabs>
              <w:overflowPunct w:val="0"/>
              <w:autoSpaceDE w:val="0"/>
              <w:autoSpaceDN w:val="0"/>
              <w:adjustRightInd w:val="0"/>
              <w:ind w:left="0" w:firstLine="0"/>
              <w:jc w:val="both"/>
              <w:rPr>
                <w:sz w:val="22"/>
                <w:szCs w:val="22"/>
              </w:rPr>
            </w:pPr>
            <w:r w:rsidRPr="00C23DB2">
              <w:rPr>
                <w:sz w:val="22"/>
                <w:szCs w:val="22"/>
              </w:rPr>
              <w:t xml:space="preserve">Документы, указанные в п. </w:t>
            </w:r>
            <w:r w:rsidRPr="00C23DB2">
              <w:rPr>
                <w:sz w:val="22"/>
                <w:szCs w:val="22"/>
              </w:rPr>
              <w:fldChar w:fldCharType="begin"/>
            </w:r>
            <w:r w:rsidRPr="00C23DB2">
              <w:rPr>
                <w:sz w:val="22"/>
                <w:szCs w:val="22"/>
              </w:rPr>
              <w:instrText xml:space="preserve"> REF _Ref55317066 \r \h  \* MERGEFORMAT </w:instrText>
            </w:r>
            <w:r w:rsidRPr="00C23DB2">
              <w:rPr>
                <w:sz w:val="22"/>
                <w:szCs w:val="22"/>
              </w:rPr>
            </w:r>
            <w:r w:rsidRPr="00C23DB2">
              <w:rPr>
                <w:sz w:val="22"/>
                <w:szCs w:val="22"/>
              </w:rPr>
              <w:fldChar w:fldCharType="separate"/>
            </w:r>
            <w:r w:rsidR="00A75C70">
              <w:rPr>
                <w:sz w:val="22"/>
                <w:szCs w:val="22"/>
              </w:rPr>
              <w:t>11</w:t>
            </w:r>
            <w:r w:rsidRPr="00C23DB2">
              <w:rPr>
                <w:sz w:val="22"/>
                <w:szCs w:val="22"/>
              </w:rPr>
              <w:fldChar w:fldCharType="end"/>
            </w:r>
            <w:r w:rsidRPr="00C23DB2">
              <w:rPr>
                <w:sz w:val="22"/>
                <w:szCs w:val="22"/>
              </w:rPr>
              <w:t xml:space="preserve"> раздела </w:t>
            </w:r>
            <w:hyperlink w:anchor="_РАЗДЕЛ_II._ИНФОРМАЦИОННАЯ_1" w:history="1">
              <w:r w:rsidRPr="00C23DB2">
                <w:rPr>
                  <w:rStyle w:val="a4"/>
                  <w:sz w:val="22"/>
                  <w:szCs w:val="22"/>
                </w:rPr>
                <w:t>II «ИНФОРМАЦИОННАЯ КАРТА»</w:t>
              </w:r>
            </w:hyperlink>
            <w:r w:rsidRPr="00C23DB2">
              <w:rPr>
                <w:sz w:val="22"/>
                <w:szCs w:val="22"/>
              </w:rPr>
              <w:t>, подтверждающие соответствие участника закупки установленным требованиям</w:t>
            </w:r>
            <w:r w:rsidRPr="00AC713B">
              <w:rPr>
                <w:sz w:val="22"/>
                <w:szCs w:val="22"/>
              </w:rPr>
              <w:t xml:space="preserve">. </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5"/>
              <w:numPr>
                <w:ilvl w:val="0"/>
                <w:numId w:val="1"/>
              </w:numPr>
              <w:tabs>
                <w:tab w:val="left" w:pos="0"/>
              </w:tabs>
              <w:ind w:left="0" w:firstLine="0"/>
              <w:rPr>
                <w:b/>
                <w:sz w:val="22"/>
                <w:szCs w:val="22"/>
              </w:rPr>
            </w:pPr>
            <w:bookmarkStart w:id="189" w:name="_Ref368304315"/>
          </w:p>
        </w:tc>
        <w:bookmarkEnd w:id="189"/>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 xml:space="preserve">Порядок, дата начала, дата и время окончания срока подачи заявок на участие в закупке (этапах закупки) </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rvps9"/>
              <w:suppressAutoHyphens/>
              <w:rPr>
                <w:sz w:val="22"/>
                <w:szCs w:val="22"/>
              </w:rPr>
            </w:pPr>
            <w:r w:rsidRPr="00C23DB2">
              <w:rPr>
                <w:sz w:val="22"/>
                <w:szCs w:val="22"/>
              </w:rPr>
              <w:t xml:space="preserve">Заявки подаются посредством ЭТП по адресу: </w:t>
            </w:r>
            <w:hyperlink r:id="rId21" w:history="1">
              <w:proofErr w:type="gramStart"/>
              <w:r w:rsidRPr="00CB1D09">
                <w:rPr>
                  <w:color w:val="0000FF"/>
                  <w:sz w:val="22"/>
                  <w:szCs w:val="22"/>
                  <w:u w:val="single"/>
                </w:rPr>
                <w:t>https://msp.roseltorg.ru</w:t>
              </w:r>
            </w:hyperlink>
            <w:r w:rsidRPr="00C23DB2">
              <w:rPr>
                <w:sz w:val="22"/>
                <w:szCs w:val="22"/>
              </w:rPr>
              <w:t xml:space="preserve">,   </w:t>
            </w:r>
            <w:proofErr w:type="gramEnd"/>
            <w:r w:rsidRPr="00C23DB2">
              <w:rPr>
                <w:sz w:val="22"/>
                <w:szCs w:val="22"/>
              </w:rPr>
              <w:t xml:space="preserve">                                 в соответствии с регламентом работы ЭТП.</w:t>
            </w:r>
          </w:p>
          <w:p w:rsidR="0079498F" w:rsidRPr="00C23DB2" w:rsidRDefault="0079498F" w:rsidP="00EE36A9">
            <w:pPr>
              <w:suppressAutoHyphens/>
              <w:jc w:val="both"/>
              <w:rPr>
                <w:sz w:val="22"/>
                <w:szCs w:val="22"/>
              </w:rPr>
            </w:pPr>
          </w:p>
          <w:p w:rsidR="0079498F" w:rsidRPr="00C23DB2" w:rsidRDefault="0079498F" w:rsidP="00EE36A9">
            <w:pPr>
              <w:suppressAutoHyphens/>
              <w:jc w:val="both"/>
              <w:rPr>
                <w:sz w:val="22"/>
                <w:szCs w:val="22"/>
              </w:rPr>
            </w:pPr>
            <w:r w:rsidRPr="00C23DB2">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79498F" w:rsidRPr="00C23DB2" w:rsidRDefault="0079498F" w:rsidP="00EE36A9">
            <w:pPr>
              <w:suppressAutoHyphens/>
              <w:jc w:val="both"/>
              <w:rPr>
                <w:sz w:val="22"/>
                <w:szCs w:val="22"/>
              </w:rPr>
            </w:pPr>
            <w:r w:rsidRPr="00C23DB2">
              <w:rPr>
                <w:sz w:val="22"/>
                <w:szCs w:val="22"/>
              </w:rPr>
              <w:t xml:space="preserve">Дата и время окончания срока: </w:t>
            </w:r>
          </w:p>
          <w:p w:rsidR="0079498F" w:rsidRPr="00C23DB2" w:rsidRDefault="007E38CF" w:rsidP="00716DB6">
            <w:pPr>
              <w:rPr>
                <w:sz w:val="22"/>
                <w:szCs w:val="22"/>
              </w:rPr>
            </w:pPr>
            <w:sdt>
              <w:sdtPr>
                <w:rPr>
                  <w:sz w:val="22"/>
                  <w:szCs w:val="22"/>
                  <w:highlight w:val="yellow"/>
                </w:rPr>
                <w:id w:val="1168061555"/>
                <w:placeholder>
                  <w:docPart w:val="7863F8D9C7534622A676AE4CD6CDAA5D"/>
                </w:placeholder>
                <w:date w:fullDate="2022-07-07T00:00:00Z">
                  <w:dateFormat w:val="«dd» MMMM yyyy 'года'"/>
                  <w:lid w:val="ru-RU"/>
                  <w:storeMappedDataAs w:val="dateTime"/>
                  <w:calendar w:val="gregorian"/>
                </w:date>
              </w:sdtPr>
              <w:sdtEndPr/>
              <w:sdtContent>
                <w:r w:rsidR="00A75C70">
                  <w:rPr>
                    <w:sz w:val="22"/>
                    <w:szCs w:val="22"/>
                    <w:highlight w:val="yellow"/>
                  </w:rPr>
                  <w:t>«07» июля 2022 года</w:t>
                </w:r>
              </w:sdtContent>
            </w:sdt>
            <w:r w:rsidR="0079498F" w:rsidRPr="006B3D13">
              <w:rPr>
                <w:sz w:val="22"/>
                <w:szCs w:val="22"/>
                <w:highlight w:val="yellow"/>
              </w:rPr>
              <w:t xml:space="preserve"> </w:t>
            </w:r>
            <w:r w:rsidR="003B34E1">
              <w:rPr>
                <w:sz w:val="22"/>
                <w:szCs w:val="22"/>
                <w:highlight w:val="yellow"/>
              </w:rPr>
              <w:t>00</w:t>
            </w:r>
            <w:r w:rsidR="0079498F" w:rsidRPr="006B3D13">
              <w:rPr>
                <w:sz w:val="22"/>
                <w:szCs w:val="22"/>
                <w:highlight w:val="yellow"/>
              </w:rPr>
              <w:t>:</w:t>
            </w:r>
            <w:r w:rsidR="00716DB6" w:rsidRPr="006B3D13">
              <w:rPr>
                <w:sz w:val="22"/>
                <w:szCs w:val="22"/>
                <w:highlight w:val="yellow"/>
              </w:rPr>
              <w:t>00</w:t>
            </w:r>
            <w:r w:rsidR="0079498F" w:rsidRPr="006B3D13">
              <w:rPr>
                <w:sz w:val="22"/>
                <w:szCs w:val="22"/>
                <w:highlight w:val="yellow"/>
              </w:rPr>
              <w:t>:</w:t>
            </w:r>
            <w:r w:rsidR="00716DB6" w:rsidRPr="006B3D13">
              <w:rPr>
                <w:sz w:val="22"/>
                <w:szCs w:val="22"/>
                <w:highlight w:val="yellow"/>
              </w:rPr>
              <w:t>00</w:t>
            </w:r>
            <w:r w:rsidR="0079498F" w:rsidRPr="006B3D13">
              <w:rPr>
                <w:sz w:val="22"/>
                <w:szCs w:val="22"/>
                <w:highlight w:val="yellow"/>
              </w:rPr>
              <w:t xml:space="preserve"> (время московское)</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7"/>
              <w:numPr>
                <w:ilvl w:val="0"/>
                <w:numId w:val="1"/>
              </w:numPr>
              <w:tabs>
                <w:tab w:val="clear" w:pos="4677"/>
                <w:tab w:val="clear" w:pos="9355"/>
                <w:tab w:val="left" w:pos="0"/>
              </w:tabs>
              <w:ind w:left="0" w:firstLine="0"/>
              <w:rPr>
                <w:b/>
                <w:sz w:val="22"/>
                <w:szCs w:val="22"/>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 xml:space="preserve">Место, дата и время открытия доступа к заявкам </w:t>
            </w:r>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E38CF" w:rsidP="00EE36A9">
            <w:pPr>
              <w:rPr>
                <w:sz w:val="22"/>
                <w:szCs w:val="22"/>
              </w:rPr>
            </w:pPr>
            <w:sdt>
              <w:sdtPr>
                <w:rPr>
                  <w:sz w:val="22"/>
                  <w:szCs w:val="22"/>
                  <w:highlight w:val="yellow"/>
                </w:rPr>
                <w:id w:val="1703359912"/>
                <w:placeholder>
                  <w:docPart w:val="7863F8D9C7534622A676AE4CD6CDAA5D"/>
                </w:placeholder>
                <w:date w:fullDate="2022-07-07T00:00:00Z">
                  <w:dateFormat w:val="«dd» MMMM yyyy 'года'"/>
                  <w:lid w:val="ru-RU"/>
                  <w:storeMappedDataAs w:val="dateTime"/>
                  <w:calendar w:val="gregorian"/>
                </w:date>
              </w:sdtPr>
              <w:sdtEndPr/>
              <w:sdtContent>
                <w:r w:rsidR="00A75C70">
                  <w:rPr>
                    <w:sz w:val="22"/>
                    <w:szCs w:val="22"/>
                    <w:highlight w:val="yellow"/>
                  </w:rPr>
                  <w:t>«07» июля 2022 года</w:t>
                </w:r>
              </w:sdtContent>
            </w:sdt>
            <w:r w:rsidR="0079498F" w:rsidRPr="006B3D13">
              <w:rPr>
                <w:sz w:val="22"/>
                <w:szCs w:val="22"/>
                <w:highlight w:val="yellow"/>
              </w:rPr>
              <w:t xml:space="preserve"> </w:t>
            </w:r>
            <w:r w:rsidR="003B34E1">
              <w:rPr>
                <w:sz w:val="22"/>
                <w:szCs w:val="22"/>
                <w:highlight w:val="yellow"/>
              </w:rPr>
              <w:t>00</w:t>
            </w:r>
            <w:r w:rsidR="00402E5A" w:rsidRPr="006B3D13">
              <w:rPr>
                <w:sz w:val="22"/>
                <w:szCs w:val="22"/>
                <w:highlight w:val="yellow"/>
              </w:rPr>
              <w:t>:00:00</w:t>
            </w:r>
            <w:r w:rsidR="0079498F" w:rsidRPr="006B3D13">
              <w:rPr>
                <w:sz w:val="22"/>
                <w:szCs w:val="22"/>
                <w:highlight w:val="yellow"/>
              </w:rPr>
              <w:t xml:space="preserve"> (время московское)</w:t>
            </w:r>
            <w:r w:rsidR="0079498F" w:rsidRPr="00C23DB2">
              <w:rPr>
                <w:sz w:val="22"/>
                <w:szCs w:val="22"/>
              </w:rPr>
              <w:t xml:space="preserve"> </w:t>
            </w:r>
          </w:p>
          <w:p w:rsidR="0079498F" w:rsidRPr="00C23DB2" w:rsidRDefault="0079498F" w:rsidP="00EE36A9">
            <w:pPr>
              <w:rPr>
                <w:sz w:val="22"/>
                <w:szCs w:val="22"/>
              </w:rPr>
            </w:pPr>
          </w:p>
          <w:p w:rsidR="0079498F" w:rsidRPr="00C23DB2" w:rsidRDefault="0079498F" w:rsidP="00EE36A9">
            <w:pPr>
              <w:rPr>
                <w:sz w:val="22"/>
                <w:szCs w:val="22"/>
              </w:rPr>
            </w:pPr>
            <w:r w:rsidRPr="00C23DB2">
              <w:rPr>
                <w:sz w:val="22"/>
                <w:szCs w:val="22"/>
              </w:rPr>
              <w:t>Место открытия доступа к поданным заявкам – ЭТП.</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5"/>
              <w:numPr>
                <w:ilvl w:val="0"/>
                <w:numId w:val="1"/>
              </w:numPr>
              <w:tabs>
                <w:tab w:val="left" w:pos="0"/>
              </w:tabs>
              <w:ind w:left="0" w:firstLine="0"/>
              <w:rPr>
                <w:b/>
                <w:sz w:val="22"/>
                <w:szCs w:val="22"/>
              </w:rPr>
            </w:pPr>
            <w:bookmarkStart w:id="190" w:name="_Ref378107245"/>
          </w:p>
        </w:tc>
        <w:bookmarkEnd w:id="190"/>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r w:rsidRPr="00C23DB2">
              <w:rPr>
                <w:b/>
                <w:sz w:val="22"/>
                <w:szCs w:val="22"/>
              </w:rPr>
              <w:t>Дата рассмотрения предложений участников закупки и подведения итогов закупки</w:t>
            </w:r>
          </w:p>
        </w:tc>
        <w:tc>
          <w:tcPr>
            <w:tcW w:w="8283" w:type="dxa"/>
            <w:tcBorders>
              <w:top w:val="single" w:sz="4" w:space="0" w:color="auto"/>
              <w:left w:val="single" w:sz="4" w:space="0" w:color="auto"/>
              <w:bottom w:val="single" w:sz="4" w:space="0" w:color="auto"/>
              <w:right w:val="single" w:sz="4" w:space="0" w:color="auto"/>
            </w:tcBorders>
          </w:tcPr>
          <w:p w:rsidR="003B34E1" w:rsidRPr="00C23DB2" w:rsidRDefault="0079498F" w:rsidP="003B34E1">
            <w:pPr>
              <w:suppressAutoHyphens/>
              <w:jc w:val="both"/>
              <w:rPr>
                <w:i/>
                <w:color w:val="FF0000"/>
                <w:sz w:val="22"/>
                <w:szCs w:val="22"/>
              </w:rPr>
            </w:pPr>
            <w:r w:rsidRPr="00C23DB2">
              <w:rPr>
                <w:b/>
                <w:sz w:val="22"/>
                <w:szCs w:val="22"/>
              </w:rPr>
              <w:t>Рассмотрение заявок и подведение итогов: «</w:t>
            </w:r>
            <w:r w:rsidR="00A75C70">
              <w:rPr>
                <w:b/>
                <w:sz w:val="22"/>
                <w:szCs w:val="22"/>
                <w:highlight w:val="yellow"/>
              </w:rPr>
              <w:t>07</w:t>
            </w:r>
            <w:r w:rsidR="00163520">
              <w:rPr>
                <w:b/>
                <w:sz w:val="22"/>
                <w:szCs w:val="22"/>
                <w:highlight w:val="yellow"/>
              </w:rPr>
              <w:t>» июл</w:t>
            </w:r>
            <w:r w:rsidR="008C60D1">
              <w:rPr>
                <w:b/>
                <w:sz w:val="22"/>
                <w:szCs w:val="22"/>
                <w:highlight w:val="yellow"/>
              </w:rPr>
              <w:t xml:space="preserve">я </w:t>
            </w:r>
            <w:r w:rsidRPr="006B3D13">
              <w:rPr>
                <w:b/>
                <w:sz w:val="22"/>
                <w:szCs w:val="22"/>
                <w:highlight w:val="yellow"/>
              </w:rPr>
              <w:t>20</w:t>
            </w:r>
            <w:r w:rsidR="007A4439" w:rsidRPr="006B3D13">
              <w:rPr>
                <w:b/>
                <w:sz w:val="22"/>
                <w:szCs w:val="22"/>
                <w:highlight w:val="yellow"/>
              </w:rPr>
              <w:t>22</w:t>
            </w:r>
            <w:r w:rsidRPr="006B3D13">
              <w:rPr>
                <w:b/>
                <w:sz w:val="22"/>
                <w:szCs w:val="22"/>
                <w:highlight w:val="yellow"/>
              </w:rPr>
              <w:t xml:space="preserve"> года</w:t>
            </w:r>
            <w:r w:rsidR="003B34E1">
              <w:rPr>
                <w:b/>
                <w:sz w:val="22"/>
                <w:szCs w:val="22"/>
                <w:highlight w:val="yellow"/>
              </w:rPr>
              <w:t xml:space="preserve"> 10</w:t>
            </w:r>
            <w:r w:rsidR="003B34E1" w:rsidRPr="006B3D13">
              <w:rPr>
                <w:b/>
                <w:sz w:val="22"/>
                <w:szCs w:val="22"/>
                <w:highlight w:val="yellow"/>
              </w:rPr>
              <w:t>:00:00 (время московское)</w:t>
            </w:r>
          </w:p>
          <w:p w:rsidR="0079498F" w:rsidRPr="00C23DB2" w:rsidRDefault="0079498F" w:rsidP="00EE36A9">
            <w:pPr>
              <w:jc w:val="both"/>
              <w:rPr>
                <w:b/>
                <w:sz w:val="22"/>
                <w:szCs w:val="22"/>
              </w:rPr>
            </w:pPr>
          </w:p>
          <w:p w:rsidR="0079498F" w:rsidRPr="00C23DB2" w:rsidRDefault="0079498F" w:rsidP="00EE36A9">
            <w:pPr>
              <w:jc w:val="both"/>
              <w:rPr>
                <w:b/>
                <w:sz w:val="22"/>
                <w:szCs w:val="22"/>
              </w:rPr>
            </w:pPr>
          </w:p>
          <w:p w:rsidR="0079498F" w:rsidRPr="00C23DB2" w:rsidRDefault="0079498F" w:rsidP="00EE36A9">
            <w:pPr>
              <w:jc w:val="both"/>
              <w:rPr>
                <w:i/>
                <w:color w:val="FF0000"/>
                <w:sz w:val="22"/>
                <w:szCs w:val="22"/>
              </w:rPr>
            </w:pPr>
            <w:r w:rsidRPr="00C23DB2">
              <w:rPr>
                <w:sz w:val="22"/>
                <w:szCs w:val="22"/>
              </w:rPr>
              <w:t>Заказчик вправе рассмотреть заявки и подвести итоги закупки, ранее даты, указанной в настоящем пункте извещения.</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5"/>
              <w:numPr>
                <w:ilvl w:val="0"/>
                <w:numId w:val="1"/>
              </w:numPr>
              <w:tabs>
                <w:tab w:val="left" w:pos="0"/>
              </w:tabs>
              <w:ind w:left="0" w:firstLine="0"/>
              <w:rPr>
                <w:b/>
                <w:sz w:val="22"/>
                <w:szCs w:val="22"/>
              </w:rPr>
            </w:pPr>
            <w:bookmarkStart w:id="191" w:name="_Ref55317440"/>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RDefault="0079498F" w:rsidP="00EE36A9">
            <w:pPr>
              <w:rPr>
                <w:b/>
                <w:sz w:val="22"/>
                <w:szCs w:val="22"/>
              </w:rPr>
            </w:pPr>
            <w:bookmarkStart w:id="192" w:name="форма9"/>
            <w:bookmarkEnd w:id="191"/>
            <w:r w:rsidRPr="00C23DB2">
              <w:rPr>
                <w:b/>
                <w:sz w:val="22"/>
                <w:szCs w:val="22"/>
              </w:rPr>
              <w:t>Дата и время окончания срока предоставления участникам закупки разъяснений положений извещения о закупке</w:t>
            </w:r>
            <w:bookmarkEnd w:id="192"/>
          </w:p>
        </w:tc>
        <w:tc>
          <w:tcPr>
            <w:tcW w:w="8283"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suppressAutoHyphens/>
              <w:jc w:val="both"/>
              <w:rPr>
                <w:sz w:val="22"/>
                <w:szCs w:val="22"/>
              </w:rPr>
            </w:pPr>
            <w:r w:rsidRPr="00C23DB2">
              <w:rPr>
                <w:b/>
                <w:sz w:val="22"/>
                <w:szCs w:val="22"/>
              </w:rPr>
              <w:t>Дата начала срока предоставления участникам разъяснений положений извещения о закупке:</w:t>
            </w:r>
            <w:r w:rsidRPr="00C23DB2">
              <w:rPr>
                <w:sz w:val="22"/>
                <w:szCs w:val="22"/>
              </w:rPr>
              <w:t xml:space="preserve"> </w:t>
            </w:r>
            <w:sdt>
              <w:sdtPr>
                <w:rPr>
                  <w:b/>
                  <w:sz w:val="22"/>
                  <w:szCs w:val="22"/>
                  <w:highlight w:val="yellow"/>
                </w:rPr>
                <w:id w:val="816390062"/>
                <w:placeholder>
                  <w:docPart w:val="7863F8D9C7534622A676AE4CD6CDAA5D"/>
                </w:placeholder>
                <w:date w:fullDate="2022-06-29T00:00:00Z">
                  <w:dateFormat w:val="«dd» MMMM yyyy 'года'"/>
                  <w:lid w:val="ru-RU"/>
                  <w:storeMappedDataAs w:val="dateTime"/>
                  <w:calendar w:val="gregorian"/>
                </w:date>
              </w:sdtPr>
              <w:sdtEndPr/>
              <w:sdtContent>
                <w:r w:rsidR="00A75C70">
                  <w:rPr>
                    <w:b/>
                    <w:sz w:val="22"/>
                    <w:szCs w:val="22"/>
                    <w:highlight w:val="yellow"/>
                  </w:rPr>
                  <w:t>«29» июня 2022 года</w:t>
                </w:r>
              </w:sdtContent>
            </w:sdt>
          </w:p>
          <w:p w:rsidR="0079498F" w:rsidRPr="00C23DB2" w:rsidRDefault="0079498F" w:rsidP="00EE36A9">
            <w:pPr>
              <w:suppressAutoHyphens/>
              <w:jc w:val="both"/>
              <w:rPr>
                <w:b/>
                <w:sz w:val="22"/>
                <w:szCs w:val="22"/>
              </w:rPr>
            </w:pPr>
          </w:p>
          <w:p w:rsidR="0079498F" w:rsidRPr="00C23DB2" w:rsidRDefault="0079498F" w:rsidP="00EE36A9">
            <w:pPr>
              <w:suppressAutoHyphens/>
              <w:jc w:val="both"/>
              <w:rPr>
                <w:i/>
                <w:color w:val="FF0000"/>
                <w:sz w:val="22"/>
                <w:szCs w:val="22"/>
              </w:rPr>
            </w:pPr>
            <w:r w:rsidRPr="00C23DB2">
              <w:rPr>
                <w:b/>
                <w:sz w:val="22"/>
                <w:szCs w:val="22"/>
              </w:rPr>
              <w:t xml:space="preserve">Дата и время окончания срока предоставления участникам разъяснений </w:t>
            </w:r>
            <w:r w:rsidR="003734B0">
              <w:rPr>
                <w:b/>
                <w:sz w:val="22"/>
                <w:szCs w:val="22"/>
              </w:rPr>
              <w:t xml:space="preserve">положений извещения о закупке: </w:t>
            </w:r>
            <w:sdt>
              <w:sdtPr>
                <w:rPr>
                  <w:b/>
                  <w:sz w:val="22"/>
                  <w:szCs w:val="22"/>
                  <w:highlight w:val="yellow"/>
                </w:rPr>
                <w:id w:val="436331971"/>
                <w:placeholder>
                  <w:docPart w:val="7863F8D9C7534622A676AE4CD6CDAA5D"/>
                </w:placeholder>
                <w:date w:fullDate="2022-07-01T00:00:00Z">
                  <w:dateFormat w:val="«dd» MMMM yyyy 'года'"/>
                  <w:lid w:val="ru-RU"/>
                  <w:storeMappedDataAs w:val="dateTime"/>
                  <w:calendar w:val="gregorian"/>
                </w:date>
              </w:sdtPr>
              <w:sdtEndPr/>
              <w:sdtContent>
                <w:r w:rsidR="00163520">
                  <w:rPr>
                    <w:b/>
                    <w:sz w:val="22"/>
                    <w:szCs w:val="22"/>
                    <w:highlight w:val="yellow"/>
                  </w:rPr>
                  <w:t>«01» июля 2022 года</w:t>
                </w:r>
              </w:sdtContent>
            </w:sdt>
            <w:r w:rsidRPr="006B3D13">
              <w:rPr>
                <w:b/>
                <w:sz w:val="22"/>
                <w:szCs w:val="22"/>
                <w:highlight w:val="yellow"/>
              </w:rPr>
              <w:t xml:space="preserve"> </w:t>
            </w:r>
            <w:r w:rsidR="003B34E1">
              <w:rPr>
                <w:b/>
                <w:sz w:val="22"/>
                <w:szCs w:val="22"/>
                <w:highlight w:val="yellow"/>
              </w:rPr>
              <w:t>17</w:t>
            </w:r>
            <w:r w:rsidR="00584529" w:rsidRPr="006B3D13">
              <w:rPr>
                <w:b/>
                <w:sz w:val="22"/>
                <w:szCs w:val="22"/>
                <w:highlight w:val="yellow"/>
              </w:rPr>
              <w:t>:00</w:t>
            </w:r>
            <w:r w:rsidRPr="006B3D13">
              <w:rPr>
                <w:b/>
                <w:sz w:val="22"/>
                <w:szCs w:val="22"/>
                <w:highlight w:val="yellow"/>
              </w:rPr>
              <w:t>:</w:t>
            </w:r>
            <w:r w:rsidR="00584529" w:rsidRPr="006B3D13">
              <w:rPr>
                <w:b/>
                <w:sz w:val="22"/>
                <w:szCs w:val="22"/>
                <w:highlight w:val="yellow"/>
              </w:rPr>
              <w:t>00</w:t>
            </w:r>
            <w:r w:rsidRPr="006B3D13">
              <w:rPr>
                <w:b/>
                <w:sz w:val="22"/>
                <w:szCs w:val="22"/>
                <w:highlight w:val="yellow"/>
              </w:rPr>
              <w:t xml:space="preserve"> (время московское)</w:t>
            </w:r>
          </w:p>
          <w:p w:rsidR="0079498F" w:rsidRPr="00C23DB2" w:rsidRDefault="0079498F" w:rsidP="00EE36A9">
            <w:pPr>
              <w:jc w:val="both"/>
              <w:rPr>
                <w:sz w:val="22"/>
                <w:szCs w:val="22"/>
              </w:rPr>
            </w:pPr>
            <w:r w:rsidRPr="00C23DB2">
              <w:rPr>
                <w:sz w:val="22"/>
                <w:szCs w:val="22"/>
              </w:rPr>
              <w:t xml:space="preserve"> </w:t>
            </w:r>
          </w:p>
        </w:tc>
      </w:tr>
      <w:tr w:rsidR="0079498F" w:rsidRPr="00C23DB2" w:rsidTr="00EE36A9">
        <w:tc>
          <w:tcPr>
            <w:tcW w:w="531" w:type="dxa"/>
            <w:tcBorders>
              <w:top w:val="single" w:sz="4" w:space="0" w:color="auto"/>
              <w:left w:val="single" w:sz="4" w:space="0" w:color="auto"/>
              <w:bottom w:val="single" w:sz="4" w:space="0" w:color="auto"/>
              <w:right w:val="single" w:sz="4" w:space="0" w:color="auto"/>
            </w:tcBorders>
          </w:tcPr>
          <w:p w:rsidR="0079498F" w:rsidRPr="00C23DB2" w:rsidRDefault="0079498F" w:rsidP="00EE36A9">
            <w:pPr>
              <w:pStyle w:val="a5"/>
              <w:numPr>
                <w:ilvl w:val="0"/>
                <w:numId w:val="1"/>
              </w:numPr>
              <w:tabs>
                <w:tab w:val="left" w:pos="0"/>
              </w:tabs>
              <w:ind w:left="0" w:firstLine="0"/>
              <w:rPr>
                <w:b/>
                <w:sz w:val="22"/>
                <w:szCs w:val="22"/>
              </w:rPr>
            </w:pPr>
            <w:bookmarkStart w:id="193" w:name="_Ref74250004"/>
          </w:p>
        </w:tc>
        <w:bookmarkEnd w:id="193"/>
        <w:tc>
          <w:tcPr>
            <w:tcW w:w="2243" w:type="dxa"/>
            <w:tcBorders>
              <w:top w:val="single" w:sz="4" w:space="0" w:color="auto"/>
              <w:left w:val="single" w:sz="4" w:space="0" w:color="auto"/>
              <w:bottom w:val="single" w:sz="4" w:space="0" w:color="auto"/>
              <w:right w:val="single" w:sz="4" w:space="0" w:color="auto"/>
            </w:tcBorders>
            <w:shd w:val="clear" w:color="auto" w:fill="auto"/>
          </w:tcPr>
          <w:p w:rsidR="0079498F" w:rsidRPr="00C23DB2" w:rsidDel="00730D72" w:rsidRDefault="0081094B" w:rsidP="00EE36A9">
            <w:pPr>
              <w:rPr>
                <w:b/>
                <w:sz w:val="22"/>
                <w:szCs w:val="22"/>
              </w:rPr>
            </w:pPr>
            <w:r>
              <w:rPr>
                <w:b/>
                <w:sz w:val="22"/>
                <w:szCs w:val="22"/>
              </w:rPr>
              <w:t>-</w:t>
            </w:r>
          </w:p>
        </w:tc>
        <w:tc>
          <w:tcPr>
            <w:tcW w:w="8283" w:type="dxa"/>
            <w:tcBorders>
              <w:top w:val="single" w:sz="4" w:space="0" w:color="auto"/>
              <w:left w:val="single" w:sz="4" w:space="0" w:color="auto"/>
              <w:bottom w:val="single" w:sz="4" w:space="0" w:color="auto"/>
              <w:right w:val="single" w:sz="4" w:space="0" w:color="auto"/>
            </w:tcBorders>
          </w:tcPr>
          <w:p w:rsidR="00FD11F4" w:rsidRPr="00FD11F4" w:rsidRDefault="0081094B" w:rsidP="00FD11F4">
            <w:pPr>
              <w:suppressAutoHyphens/>
              <w:jc w:val="both"/>
              <w:rPr>
                <w:bCs/>
                <w:sz w:val="22"/>
                <w:szCs w:val="22"/>
              </w:rPr>
            </w:pPr>
            <w:r>
              <w:rPr>
                <w:bCs/>
                <w:sz w:val="22"/>
                <w:szCs w:val="22"/>
              </w:rPr>
              <w:t>-</w:t>
            </w:r>
          </w:p>
        </w:tc>
      </w:tr>
    </w:tbl>
    <w:p w:rsidR="0079498F" w:rsidRPr="005A1C1B" w:rsidRDefault="0079498F" w:rsidP="00BF3D68">
      <w:pPr>
        <w:pStyle w:val="1"/>
        <w:keepLines w:val="0"/>
        <w:tabs>
          <w:tab w:val="left" w:pos="6424"/>
        </w:tabs>
        <w:spacing w:before="240" w:after="120"/>
        <w:jc w:val="center"/>
        <w:rPr>
          <w:b w:val="0"/>
          <w:sz w:val="2"/>
          <w:szCs w:val="2"/>
        </w:rPr>
      </w:pPr>
      <w:r w:rsidRPr="00733E33">
        <w:br w:type="page"/>
      </w:r>
      <w:bookmarkStart w:id="194" w:name="_2.3._Требования_к"/>
      <w:bookmarkStart w:id="195" w:name="_2.2._Требования_к"/>
      <w:bookmarkStart w:id="196" w:name="_2.4._Критерии_и"/>
      <w:bookmarkStart w:id="197" w:name="_2.3._Условия_заключения"/>
      <w:bookmarkStart w:id="198" w:name="_РАЗДЕЛ_III._ФОРМЫ"/>
      <w:bookmarkStart w:id="199" w:name="_Toc23149538"/>
      <w:bookmarkStart w:id="200" w:name="_Toc54336125"/>
      <w:bookmarkStart w:id="201" w:name="форма1"/>
      <w:bookmarkStart w:id="202" w:name="_Toc107388711"/>
      <w:bookmarkStart w:id="203" w:name="_Toc98251753"/>
      <w:bookmarkEnd w:id="194"/>
      <w:bookmarkEnd w:id="195"/>
      <w:bookmarkEnd w:id="196"/>
      <w:bookmarkEnd w:id="197"/>
      <w:bookmarkEnd w:id="198"/>
      <w:r w:rsidRPr="005A1C1B">
        <w:rPr>
          <w:rFonts w:ascii="Times New Roman" w:eastAsia="MS Mincho" w:hAnsi="Times New Roman"/>
          <w:color w:val="17365D"/>
          <w:kern w:val="32"/>
          <w:szCs w:val="24"/>
          <w:lang w:val="x-none" w:eastAsia="x-none"/>
        </w:rPr>
        <w:t xml:space="preserve">РАЗДЕЛ III. ФОРМЫ ДЛЯ ЗАПОЛНЕНИЯ </w:t>
      </w:r>
      <w:r>
        <w:rPr>
          <w:rFonts w:ascii="Times New Roman" w:eastAsia="MS Mincho" w:hAnsi="Times New Roman"/>
          <w:color w:val="17365D"/>
          <w:kern w:val="32"/>
          <w:szCs w:val="24"/>
          <w:lang w:val="x-none" w:eastAsia="x-none"/>
        </w:rPr>
        <w:t>УЧАСТН</w:t>
      </w:r>
      <w:r w:rsidRPr="005A1C1B">
        <w:rPr>
          <w:rFonts w:ascii="Times New Roman" w:eastAsia="MS Mincho" w:hAnsi="Times New Roman"/>
          <w:color w:val="17365D"/>
          <w:kern w:val="32"/>
          <w:szCs w:val="24"/>
          <w:lang w:val="x-none" w:eastAsia="x-none"/>
        </w:rPr>
        <w:t>ИКАМИ ЗАКУПКИ</w:t>
      </w:r>
      <w:bookmarkEnd w:id="199"/>
      <w:bookmarkEnd w:id="200"/>
      <w:bookmarkEnd w:id="201"/>
      <w:bookmarkEnd w:id="202"/>
    </w:p>
    <w:p w:rsidR="0079498F" w:rsidRPr="00733E33" w:rsidRDefault="0079498F" w:rsidP="00BF3D68">
      <w:pPr>
        <w:pStyle w:val="1"/>
        <w:keepLines w:val="0"/>
        <w:spacing w:before="240" w:after="120"/>
        <w:ind w:left="792" w:hanging="360"/>
        <w:jc w:val="center"/>
        <w:rPr>
          <w:rFonts w:ascii="Times New Roman" w:eastAsia="MS Mincho" w:hAnsi="Times New Roman"/>
          <w:color w:val="548DD4"/>
          <w:kern w:val="32"/>
          <w:szCs w:val="24"/>
          <w:lang w:eastAsia="x-none"/>
        </w:rPr>
      </w:pPr>
      <w:bookmarkStart w:id="204" w:name="_Форма_1_ЗАЯВКА"/>
      <w:bookmarkStart w:id="205" w:name="_Форма_1_ТЕХНИЧЕСКОЕ"/>
      <w:bookmarkStart w:id="206" w:name="_Toc23149539"/>
      <w:bookmarkStart w:id="207" w:name="_Toc54336126"/>
      <w:bookmarkStart w:id="208" w:name="_Toc107388712"/>
      <w:bookmarkEnd w:id="204"/>
      <w:bookmarkEnd w:id="205"/>
      <w:r w:rsidRPr="00733E33">
        <w:rPr>
          <w:rFonts w:ascii="Times New Roman" w:eastAsia="MS Mincho" w:hAnsi="Times New Roman"/>
          <w:color w:val="548DD4"/>
          <w:kern w:val="32"/>
          <w:szCs w:val="24"/>
          <w:lang w:val="x-none" w:eastAsia="x-none"/>
        </w:rPr>
        <w:t xml:space="preserve">Форма 1 </w:t>
      </w:r>
      <w:bookmarkEnd w:id="206"/>
      <w:bookmarkEnd w:id="207"/>
      <w:r>
        <w:rPr>
          <w:rFonts w:ascii="Times New Roman" w:eastAsia="MS Mincho" w:hAnsi="Times New Roman"/>
          <w:color w:val="548DD4"/>
          <w:kern w:val="32"/>
          <w:szCs w:val="24"/>
          <w:lang w:eastAsia="x-none"/>
        </w:rPr>
        <w:t>ТЕХНИЧЕСКОЕ ПРЕДЛОЖЕНИЕ</w:t>
      </w:r>
      <w:bookmarkEnd w:id="208"/>
    </w:p>
    <w:p w:rsidR="0079498F" w:rsidRDefault="0079498F" w:rsidP="0079498F">
      <w:pPr>
        <w:pStyle w:val="rvps1"/>
        <w:spacing w:after="120"/>
        <w:rPr>
          <w:b/>
        </w:rPr>
      </w:pPr>
    </w:p>
    <w:p w:rsidR="0079498F" w:rsidRPr="00C96CD4" w:rsidRDefault="0079498F" w:rsidP="0079498F">
      <w:pPr>
        <w:pStyle w:val="rvps1"/>
        <w:spacing w:after="120"/>
        <w:rPr>
          <w:b/>
        </w:rPr>
      </w:pPr>
      <w:r w:rsidRPr="00C96CD4">
        <w:rPr>
          <w:b/>
        </w:rPr>
        <w:t>ТЕХНИЧЕСКОЕ ПРЕДЛОЖЕНИЕ</w:t>
      </w:r>
    </w:p>
    <w:p w:rsidR="0079498F" w:rsidRPr="00733E33" w:rsidRDefault="0079498F" w:rsidP="0079498F">
      <w:pPr>
        <w:ind w:firstLine="567"/>
        <w:jc w:val="both"/>
      </w:pPr>
      <w:r>
        <w:t>Изучив и</w:t>
      </w:r>
      <w:r w:rsidRPr="00733E33">
        <w:t xml:space="preserve">звещение о проведении </w:t>
      </w:r>
      <w:r>
        <w:t xml:space="preserve">запроса котировок </w:t>
      </w:r>
      <w:r w:rsidRPr="00733E33">
        <w:t xml:space="preserve">в электронной форме на право заключения </w:t>
      </w:r>
      <w:r>
        <w:t>договора</w:t>
      </w:r>
      <w:r w:rsidRPr="00733E33">
        <w:t xml:space="preserve"> на </w:t>
      </w:r>
      <w:r w:rsidRPr="00F448B9">
        <w:rPr>
          <w:highlight w:val="yellow"/>
        </w:rPr>
        <w:t>п</w:t>
      </w:r>
      <w:r w:rsidR="00F448B9" w:rsidRPr="00F448B9">
        <w:rPr>
          <w:highlight w:val="yellow"/>
        </w:rPr>
        <w:t xml:space="preserve">оставку </w:t>
      </w:r>
      <w:r w:rsidR="00440B3F" w:rsidRPr="00440B3F">
        <w:rPr>
          <w:highlight w:val="yellow"/>
        </w:rPr>
        <w:t>комплектной трансформаторной подстанции</w:t>
      </w:r>
      <w:r w:rsidR="00440B3F">
        <w:t xml:space="preserve"> </w:t>
      </w:r>
      <w:r w:rsidRPr="00563F3F">
        <w:t>(далее –</w:t>
      </w:r>
      <w:r>
        <w:t xml:space="preserve"> запрос котировок</w:t>
      </w:r>
      <w:r w:rsidRPr="00563F3F">
        <w:t>)</w:t>
      </w:r>
      <w:r>
        <w:t>, опубликованные</w:t>
      </w:r>
      <w:r w:rsidRPr="00DC63F1">
        <w:rPr>
          <w:b/>
          <w:i/>
        </w:rPr>
        <w:t xml:space="preserve"> </w:t>
      </w:r>
      <w:r w:rsidRPr="00CE116A">
        <w:t>в Единой информационной системе</w:t>
      </w:r>
      <w:r>
        <w:t xml:space="preserve"> по адресу</w:t>
      </w:r>
      <w:r w:rsidRPr="00CE116A">
        <w:t>: www.zakupki.gov.ru</w:t>
      </w:r>
      <w:r w:rsidRPr="00DC63F1">
        <w:t xml:space="preserve">, закупка № ______ </w:t>
      </w:r>
      <w:r w:rsidRPr="00DC63F1">
        <w:rPr>
          <w:b/>
          <w:i/>
        </w:rPr>
        <w:t>[указ</w:t>
      </w:r>
      <w:r>
        <w:rPr>
          <w:b/>
          <w:i/>
        </w:rPr>
        <w:t>ать</w:t>
      </w:r>
      <w:r w:rsidRPr="00DC63F1">
        <w:rPr>
          <w:b/>
          <w:i/>
        </w:rPr>
        <w:t xml:space="preserve"> номер </w:t>
      </w:r>
      <w:r>
        <w:rPr>
          <w:b/>
          <w:i/>
        </w:rPr>
        <w:t>извещения</w:t>
      </w:r>
      <w:r w:rsidRPr="00DC63F1">
        <w:rPr>
          <w:b/>
          <w:i/>
        </w:rPr>
        <w:t>],</w:t>
      </w:r>
      <w:r w:rsidRPr="00733E33">
        <w:t> безоговорочно принимая установленн</w:t>
      </w:r>
      <w:r>
        <w:t>ые в них требования и условия, предлагаем:</w:t>
      </w:r>
    </w:p>
    <w:p w:rsidR="0079498F" w:rsidRPr="003671A3" w:rsidRDefault="0079498F" w:rsidP="0079498F">
      <w:pPr>
        <w:jc w:val="both"/>
        <w:rPr>
          <w:iCs/>
          <w:snapToGrid w:val="0"/>
        </w:rPr>
      </w:pPr>
      <w:r>
        <w:rPr>
          <w:b/>
        </w:rPr>
        <w:t>п</w:t>
      </w:r>
      <w:r w:rsidRPr="003671A3">
        <w:rPr>
          <w:b/>
        </w:rPr>
        <w:t>оста</w:t>
      </w:r>
      <w:r>
        <w:rPr>
          <w:b/>
        </w:rPr>
        <w:t>вить товар (товары)</w:t>
      </w:r>
      <w:r>
        <w:rPr>
          <w:i/>
          <w:color w:val="FF0000"/>
        </w:rPr>
        <w:t xml:space="preserve"> </w:t>
      </w:r>
      <w:r w:rsidRPr="003671A3">
        <w:t>в соответствии с требованиями, изложенными в Разделах IV «ТЕХНИЧЕСКОЕ ЗАДАНИЕ» и V «ПРОЕКТ ДОГОВ</w:t>
      </w:r>
      <w:r>
        <w:t>ОРА» извещения о проведении запроса котировок</w:t>
      </w:r>
      <w:r w:rsidRPr="003671A3">
        <w:t xml:space="preserve">, </w:t>
      </w:r>
      <w:r w:rsidRPr="003671A3">
        <w:rPr>
          <w:bCs/>
        </w:rPr>
        <w:t>на следующих условиях</w:t>
      </w:r>
      <w:r w:rsidRPr="003671A3">
        <w:rPr>
          <w:iCs/>
          <w:snapToGrid w:val="0"/>
        </w:rPr>
        <w:t>:</w:t>
      </w:r>
    </w:p>
    <w:p w:rsidR="0079498F" w:rsidRPr="00EA5BFB" w:rsidRDefault="0079498F" w:rsidP="0079498F">
      <w:pPr>
        <w:jc w:val="both"/>
        <w:rPr>
          <w:iCs/>
          <w:snapToGrid w:val="0"/>
          <w:sz w:val="20"/>
        </w:rPr>
      </w:pPr>
    </w:p>
    <w:tbl>
      <w:tblPr>
        <w:tblW w:w="10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678"/>
        <w:gridCol w:w="1286"/>
        <w:gridCol w:w="982"/>
        <w:gridCol w:w="2515"/>
      </w:tblGrid>
      <w:tr w:rsidR="00BF3D68" w:rsidRPr="003671A3" w:rsidTr="00B209D3">
        <w:trPr>
          <w:trHeight w:val="1088"/>
        </w:trPr>
        <w:tc>
          <w:tcPr>
            <w:tcW w:w="596" w:type="dxa"/>
          </w:tcPr>
          <w:p w:rsidR="00BF3D68" w:rsidRPr="003671A3" w:rsidRDefault="00BF3D68" w:rsidP="00EE36A9">
            <w:pPr>
              <w:jc w:val="center"/>
              <w:rPr>
                <w:rFonts w:cs="Arial"/>
                <w:b/>
                <w:color w:val="000000"/>
                <w:sz w:val="20"/>
                <w:szCs w:val="22"/>
              </w:rPr>
            </w:pPr>
            <w:r w:rsidRPr="006B7642">
              <w:rPr>
                <w:sz w:val="20"/>
                <w:szCs w:val="20"/>
              </w:rPr>
              <w:t>№ п/п</w:t>
            </w:r>
          </w:p>
        </w:tc>
        <w:tc>
          <w:tcPr>
            <w:tcW w:w="4678" w:type="dxa"/>
            <w:shd w:val="clear" w:color="auto" w:fill="auto"/>
          </w:tcPr>
          <w:p w:rsidR="00BF3D68" w:rsidRPr="003671A3" w:rsidRDefault="00BF3D68" w:rsidP="00EE36A9">
            <w:pPr>
              <w:jc w:val="center"/>
              <w:rPr>
                <w:rFonts w:cs="Arial"/>
                <w:b/>
                <w:color w:val="000000"/>
                <w:sz w:val="20"/>
                <w:szCs w:val="22"/>
              </w:rPr>
            </w:pPr>
            <w:r w:rsidRPr="003671A3">
              <w:rPr>
                <w:rFonts w:cs="Arial"/>
                <w:b/>
                <w:color w:val="000000"/>
                <w:sz w:val="20"/>
                <w:szCs w:val="22"/>
              </w:rPr>
              <w:t>Наименование товара</w:t>
            </w:r>
            <w:r w:rsidRPr="003671A3">
              <w:rPr>
                <w:rFonts w:cs="Arial"/>
                <w:b/>
                <w:i/>
                <w:color w:val="000000"/>
                <w:sz w:val="20"/>
                <w:szCs w:val="22"/>
              </w:rPr>
              <w:t xml:space="preserve"> </w:t>
            </w:r>
          </w:p>
        </w:tc>
        <w:tc>
          <w:tcPr>
            <w:tcW w:w="1286" w:type="dxa"/>
          </w:tcPr>
          <w:p w:rsidR="00BF3D68" w:rsidRPr="003671A3" w:rsidRDefault="00BF3D68" w:rsidP="00EE36A9">
            <w:pPr>
              <w:jc w:val="center"/>
              <w:rPr>
                <w:rFonts w:cs="Arial"/>
                <w:b/>
                <w:color w:val="000000"/>
                <w:sz w:val="20"/>
                <w:szCs w:val="22"/>
              </w:rPr>
            </w:pPr>
            <w:r>
              <w:rPr>
                <w:rFonts w:cs="Arial"/>
                <w:b/>
                <w:color w:val="000000"/>
                <w:sz w:val="20"/>
                <w:szCs w:val="22"/>
              </w:rPr>
              <w:t>Количество</w:t>
            </w:r>
          </w:p>
        </w:tc>
        <w:tc>
          <w:tcPr>
            <w:tcW w:w="982" w:type="dxa"/>
          </w:tcPr>
          <w:p w:rsidR="00BF3D68" w:rsidRPr="003671A3" w:rsidRDefault="00BF3D68" w:rsidP="00EE36A9">
            <w:pPr>
              <w:jc w:val="center"/>
              <w:rPr>
                <w:rFonts w:cs="Arial"/>
                <w:b/>
                <w:color w:val="000000"/>
                <w:sz w:val="20"/>
                <w:szCs w:val="22"/>
              </w:rPr>
            </w:pPr>
            <w:r w:rsidRPr="003671A3">
              <w:rPr>
                <w:rFonts w:cs="Arial"/>
                <w:b/>
                <w:color w:val="000000"/>
                <w:sz w:val="20"/>
                <w:szCs w:val="22"/>
              </w:rPr>
              <w:t>Ед. изм.</w:t>
            </w:r>
          </w:p>
          <w:p w:rsidR="00BF3D68" w:rsidRPr="003671A3" w:rsidRDefault="00BF3D68" w:rsidP="00EE36A9">
            <w:pPr>
              <w:jc w:val="center"/>
              <w:rPr>
                <w:rFonts w:cs="Arial"/>
                <w:b/>
                <w:color w:val="000000"/>
                <w:sz w:val="20"/>
                <w:szCs w:val="22"/>
              </w:rPr>
            </w:pPr>
          </w:p>
        </w:tc>
        <w:tc>
          <w:tcPr>
            <w:tcW w:w="2515" w:type="dxa"/>
            <w:shd w:val="clear" w:color="auto" w:fill="auto"/>
          </w:tcPr>
          <w:p w:rsidR="00BF3D68" w:rsidRPr="003671A3" w:rsidRDefault="00BF3D68" w:rsidP="00EE36A9">
            <w:pPr>
              <w:jc w:val="center"/>
              <w:rPr>
                <w:rFonts w:cs="Arial"/>
                <w:b/>
                <w:color w:val="000000"/>
                <w:sz w:val="20"/>
                <w:szCs w:val="22"/>
              </w:rPr>
            </w:pPr>
            <w:r w:rsidRPr="003671A3">
              <w:rPr>
                <w:rFonts w:cs="Arial"/>
                <w:b/>
                <w:color w:val="000000"/>
                <w:sz w:val="20"/>
                <w:szCs w:val="22"/>
              </w:rPr>
              <w:t>Наименование страны про</w:t>
            </w:r>
            <w:r>
              <w:rPr>
                <w:rFonts w:cs="Arial"/>
                <w:b/>
                <w:color w:val="000000"/>
                <w:sz w:val="20"/>
                <w:szCs w:val="22"/>
              </w:rPr>
              <w:t>исхождения поставляемого товара</w:t>
            </w:r>
          </w:p>
        </w:tc>
      </w:tr>
      <w:tr w:rsidR="00F22BC7" w:rsidRPr="003671A3" w:rsidTr="00266A8E">
        <w:tc>
          <w:tcPr>
            <w:tcW w:w="596" w:type="dxa"/>
            <w:tcBorders>
              <w:top w:val="single" w:sz="4" w:space="0" w:color="auto"/>
              <w:left w:val="single" w:sz="4" w:space="0" w:color="auto"/>
              <w:bottom w:val="single" w:sz="4" w:space="0" w:color="auto"/>
              <w:right w:val="single" w:sz="4" w:space="0" w:color="auto"/>
            </w:tcBorders>
          </w:tcPr>
          <w:p w:rsidR="00F22BC7" w:rsidRPr="00DC2C19" w:rsidRDefault="00F22BC7" w:rsidP="00F22BC7">
            <w:pPr>
              <w:jc w:val="center"/>
            </w:pPr>
            <w: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22BC7" w:rsidRPr="003078F7" w:rsidRDefault="002B3285" w:rsidP="00F22BC7">
            <w:r>
              <w:t>Комплектная трансформа</w:t>
            </w:r>
            <w:r w:rsidRPr="002B3285">
              <w:t>торная подста</w:t>
            </w:r>
            <w:r>
              <w:t xml:space="preserve">нция 2КТП напряжением 6кВ и мощностью 2х400 </w:t>
            </w:r>
            <w:proofErr w:type="spellStart"/>
            <w:r>
              <w:t>кВА</w:t>
            </w:r>
            <w:proofErr w:type="spellEnd"/>
            <w:r>
              <w:t xml:space="preserve"> по объ</w:t>
            </w:r>
            <w:r w:rsidRPr="002B3285">
              <w:t>екту: «КТП 26»</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22BC7" w:rsidRPr="00FB02EB" w:rsidRDefault="002B3285" w:rsidP="00F22BC7">
            <w:pPr>
              <w:jc w:val="center"/>
            </w:pPr>
            <w:r>
              <w:t>1</w:t>
            </w:r>
          </w:p>
        </w:tc>
        <w:tc>
          <w:tcPr>
            <w:tcW w:w="982" w:type="dxa"/>
            <w:tcBorders>
              <w:top w:val="single" w:sz="4" w:space="0" w:color="auto"/>
              <w:left w:val="single" w:sz="4" w:space="0" w:color="auto"/>
              <w:bottom w:val="single" w:sz="4" w:space="0" w:color="auto"/>
              <w:right w:val="single" w:sz="4" w:space="0" w:color="auto"/>
            </w:tcBorders>
            <w:vAlign w:val="center"/>
          </w:tcPr>
          <w:p w:rsidR="00F22BC7" w:rsidRDefault="002B3285" w:rsidP="00266A8E">
            <w:pPr>
              <w:jc w:val="center"/>
            </w:pPr>
            <w:proofErr w:type="gramStart"/>
            <w:r w:rsidRPr="002B3285">
              <w:t>Ком-</w:t>
            </w:r>
            <w:proofErr w:type="spellStart"/>
            <w:r w:rsidRPr="002B3285">
              <w:t>плект</w:t>
            </w:r>
            <w:proofErr w:type="spellEnd"/>
            <w:proofErr w:type="gramEnd"/>
          </w:p>
        </w:tc>
        <w:tc>
          <w:tcPr>
            <w:tcW w:w="2515" w:type="dxa"/>
            <w:shd w:val="clear" w:color="auto" w:fill="auto"/>
          </w:tcPr>
          <w:p w:rsidR="00F22BC7" w:rsidRPr="003671A3" w:rsidRDefault="00F22BC7" w:rsidP="00F22BC7">
            <w:pPr>
              <w:rPr>
                <w:rFonts w:cs="Arial"/>
                <w:color w:val="000000"/>
                <w:sz w:val="20"/>
                <w:szCs w:val="22"/>
              </w:rPr>
            </w:pPr>
          </w:p>
        </w:tc>
      </w:tr>
    </w:tbl>
    <w:p w:rsidR="0079498F" w:rsidRDefault="0079498F" w:rsidP="0079498F">
      <w:pPr>
        <w:rPr>
          <w:b/>
          <w:iCs/>
          <w:snapToGrid w:val="0"/>
          <w:color w:val="FF0000"/>
        </w:rPr>
      </w:pPr>
    </w:p>
    <w:tbl>
      <w:tblPr>
        <w:tblW w:w="10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8"/>
        <w:gridCol w:w="4775"/>
      </w:tblGrid>
      <w:tr w:rsidR="00E72717" w:rsidRPr="00B209D3" w:rsidTr="006249E5">
        <w:trPr>
          <w:trHeight w:val="1289"/>
        </w:trPr>
        <w:tc>
          <w:tcPr>
            <w:tcW w:w="5258" w:type="dxa"/>
            <w:vAlign w:val="center"/>
          </w:tcPr>
          <w:p w:rsidR="00E72717" w:rsidRPr="00B209D3" w:rsidRDefault="00E72717" w:rsidP="00E72717">
            <w:pPr>
              <w:tabs>
                <w:tab w:val="left" w:pos="0"/>
              </w:tabs>
              <w:jc w:val="center"/>
              <w:rPr>
                <w:rFonts w:eastAsia="Calibri"/>
                <w:b/>
                <w:sz w:val="18"/>
                <w:szCs w:val="18"/>
                <w:lang w:eastAsia="en-US"/>
              </w:rPr>
            </w:pPr>
            <w:r w:rsidRPr="00B209D3">
              <w:rPr>
                <w:rFonts w:eastAsia="Calibri"/>
                <w:b/>
                <w:sz w:val="18"/>
                <w:szCs w:val="18"/>
                <w:lang w:eastAsia="en-US"/>
              </w:rPr>
              <w:t>Наименование показателя</w:t>
            </w:r>
          </w:p>
          <w:p w:rsidR="00E72717" w:rsidRPr="00B209D3" w:rsidRDefault="00E72717" w:rsidP="00E72717">
            <w:pPr>
              <w:jc w:val="center"/>
              <w:rPr>
                <w:rFonts w:eastAsia="Calibri"/>
                <w:b/>
                <w:bCs/>
                <w:color w:val="000000"/>
                <w:sz w:val="18"/>
                <w:szCs w:val="18"/>
                <w:lang w:eastAsia="en-US"/>
              </w:rPr>
            </w:pPr>
            <w:r w:rsidRPr="00B209D3">
              <w:rPr>
                <w:rFonts w:eastAsia="Calibri"/>
                <w:b/>
                <w:sz w:val="18"/>
                <w:szCs w:val="18"/>
                <w:lang w:eastAsia="en-US"/>
              </w:rPr>
              <w:t xml:space="preserve">технической характеристики товара </w:t>
            </w:r>
            <w:r w:rsidRPr="00B209D3">
              <w:rPr>
                <w:rFonts w:eastAsia="Calibri"/>
                <w:sz w:val="18"/>
                <w:szCs w:val="18"/>
                <w:lang w:eastAsia="en-US"/>
              </w:rPr>
              <w:t xml:space="preserve">(указывается в соответствии с разделом </w:t>
            </w:r>
            <w:r w:rsidRPr="00B209D3">
              <w:rPr>
                <w:rFonts w:eastAsia="Calibri"/>
                <w:sz w:val="18"/>
                <w:szCs w:val="18"/>
                <w:lang w:val="en-US" w:eastAsia="en-US"/>
              </w:rPr>
              <w:t>IV</w:t>
            </w:r>
            <w:r w:rsidRPr="00B209D3">
              <w:rPr>
                <w:rFonts w:eastAsia="Calibri"/>
                <w:sz w:val="18"/>
                <w:szCs w:val="18"/>
                <w:lang w:eastAsia="en-US"/>
              </w:rPr>
              <w:t>)</w:t>
            </w:r>
          </w:p>
        </w:tc>
        <w:tc>
          <w:tcPr>
            <w:tcW w:w="4775" w:type="dxa"/>
            <w:vAlign w:val="center"/>
          </w:tcPr>
          <w:p w:rsidR="00E72717" w:rsidRPr="00B209D3" w:rsidRDefault="00E72717" w:rsidP="00E72717">
            <w:pPr>
              <w:ind w:firstLine="85"/>
              <w:jc w:val="center"/>
              <w:rPr>
                <w:rFonts w:eastAsia="Calibri"/>
                <w:b/>
                <w:bCs/>
                <w:color w:val="000000"/>
                <w:sz w:val="18"/>
                <w:szCs w:val="18"/>
                <w:lang w:eastAsia="en-US"/>
              </w:rPr>
            </w:pPr>
            <w:r w:rsidRPr="00B209D3">
              <w:rPr>
                <w:rFonts w:eastAsia="Calibri"/>
                <w:b/>
                <w:sz w:val="18"/>
                <w:szCs w:val="18"/>
                <w:lang w:eastAsia="en-US"/>
              </w:rPr>
              <w:t xml:space="preserve">Предложения Поставщика в соответствии с требованиями, указанными в техническом задании </w:t>
            </w:r>
            <w:r w:rsidRPr="00B209D3">
              <w:rPr>
                <w:rFonts w:eastAsia="Calibri"/>
                <w:sz w:val="18"/>
                <w:szCs w:val="18"/>
                <w:lang w:eastAsia="en-US"/>
              </w:rPr>
              <w:t xml:space="preserve">(указывается в соответствии с разделом </w:t>
            </w:r>
            <w:r w:rsidRPr="00B209D3">
              <w:rPr>
                <w:rFonts w:eastAsia="Calibri"/>
                <w:sz w:val="18"/>
                <w:szCs w:val="18"/>
                <w:lang w:val="en-US" w:eastAsia="en-US"/>
              </w:rPr>
              <w:t>IV</w:t>
            </w:r>
            <w:r w:rsidRPr="00B209D3">
              <w:rPr>
                <w:rFonts w:eastAsia="Calibri"/>
                <w:sz w:val="18"/>
                <w:szCs w:val="18"/>
                <w:lang w:eastAsia="en-US"/>
              </w:rPr>
              <w:t>)</w:t>
            </w:r>
          </w:p>
        </w:tc>
      </w:tr>
      <w:tr w:rsidR="00E72717" w:rsidRPr="00B209D3" w:rsidTr="006249E5">
        <w:trPr>
          <w:trHeight w:val="566"/>
        </w:trPr>
        <w:tc>
          <w:tcPr>
            <w:tcW w:w="5258" w:type="dxa"/>
          </w:tcPr>
          <w:p w:rsidR="00DB3180" w:rsidRDefault="00DB3180" w:rsidP="006249E5">
            <w:pPr>
              <w:autoSpaceDE w:val="0"/>
              <w:autoSpaceDN w:val="0"/>
              <w:rPr>
                <w:sz w:val="18"/>
                <w:szCs w:val="18"/>
              </w:rPr>
            </w:pPr>
          </w:p>
          <w:p w:rsidR="00750003" w:rsidRPr="00B209D3" w:rsidRDefault="00DB3180" w:rsidP="006249E5">
            <w:pPr>
              <w:autoSpaceDE w:val="0"/>
              <w:autoSpaceDN w:val="0"/>
              <w:rPr>
                <w:sz w:val="18"/>
                <w:szCs w:val="18"/>
              </w:rPr>
            </w:pPr>
            <w:r>
              <w:rPr>
                <w:sz w:val="18"/>
                <w:szCs w:val="18"/>
              </w:rPr>
              <w:t xml:space="preserve">В соответствии с разделом </w:t>
            </w:r>
            <w:r w:rsidRPr="00B209D3">
              <w:rPr>
                <w:rFonts w:eastAsia="Calibri"/>
                <w:sz w:val="18"/>
                <w:szCs w:val="18"/>
                <w:lang w:val="en-US" w:eastAsia="en-US"/>
              </w:rPr>
              <w:t>IV</w:t>
            </w:r>
          </w:p>
        </w:tc>
        <w:tc>
          <w:tcPr>
            <w:tcW w:w="4775" w:type="dxa"/>
          </w:tcPr>
          <w:p w:rsidR="00E72717" w:rsidRPr="00B209D3" w:rsidRDefault="00E72717" w:rsidP="00E72717">
            <w:pPr>
              <w:jc w:val="both"/>
              <w:rPr>
                <w:rFonts w:eastAsia="Calibri"/>
                <w:b/>
                <w:sz w:val="18"/>
                <w:szCs w:val="18"/>
                <w:lang w:eastAsia="zh-CN" w:bidi="hi-IN"/>
              </w:rPr>
            </w:pPr>
          </w:p>
        </w:tc>
      </w:tr>
    </w:tbl>
    <w:p w:rsidR="00E72717" w:rsidRPr="003671A3" w:rsidRDefault="00E72717" w:rsidP="0079498F">
      <w:pPr>
        <w:rPr>
          <w:b/>
          <w:iCs/>
          <w:snapToGrid w:val="0"/>
          <w:color w:val="FF0000"/>
        </w:rPr>
      </w:pPr>
    </w:p>
    <w:p w:rsidR="0079498F" w:rsidRPr="00EA5BFB" w:rsidRDefault="0079498F" w:rsidP="0079498F">
      <w:pPr>
        <w:rPr>
          <w:color w:val="808080"/>
          <w:sz w:val="22"/>
        </w:rPr>
      </w:pPr>
      <w:r w:rsidRPr="00EA5BFB">
        <w:rPr>
          <w:color w:val="808080"/>
          <w:sz w:val="22"/>
        </w:rPr>
        <w:t>ИНСТРУКЦИИ ПО ЗАПОЛНЕНИЮ</w:t>
      </w:r>
    </w:p>
    <w:p w:rsidR="0079498F" w:rsidRPr="00EA5BFB" w:rsidRDefault="0079498F" w:rsidP="0079498F">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79498F" w:rsidRPr="00672CEA" w:rsidRDefault="0079498F" w:rsidP="0079498F">
      <w:pPr>
        <w:jc w:val="both"/>
        <w:rPr>
          <w:color w:val="808080"/>
          <w:sz w:val="22"/>
        </w:rPr>
      </w:pPr>
      <w:r>
        <w:rPr>
          <w:color w:val="808080"/>
          <w:sz w:val="22"/>
        </w:rPr>
        <w:t>2</w:t>
      </w:r>
      <w:r w:rsidRPr="00672CEA">
        <w:rPr>
          <w:color w:val="808080"/>
          <w:sz w:val="22"/>
        </w:rPr>
        <w:t xml:space="preserve">. </w:t>
      </w:r>
      <w:r>
        <w:rPr>
          <w:color w:val="808080"/>
          <w:sz w:val="22"/>
        </w:rPr>
        <w:t xml:space="preserve">В случае если предметом договора является поставка товара техническое предложение участника </w:t>
      </w:r>
      <w:r w:rsidRPr="00672CEA">
        <w:rPr>
          <w:color w:val="808080"/>
          <w:sz w:val="22"/>
        </w:rPr>
        <w:t>должно включать:</w:t>
      </w:r>
    </w:p>
    <w:p w:rsidR="0079498F" w:rsidRPr="00672CEA" w:rsidRDefault="0079498F" w:rsidP="0079498F">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79498F" w:rsidRDefault="0079498F" w:rsidP="0079498F">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r>
        <w:rPr>
          <w:color w:val="808080"/>
          <w:sz w:val="22"/>
        </w:rPr>
        <w:t>.</w:t>
      </w:r>
    </w:p>
    <w:p w:rsidR="0079498F" w:rsidRDefault="0079498F" w:rsidP="0079498F">
      <w:pPr>
        <w:jc w:val="both"/>
        <w:rPr>
          <w:color w:val="808080"/>
          <w:sz w:val="22"/>
        </w:rPr>
      </w:pPr>
    </w:p>
    <w:p w:rsidR="006F2D4B" w:rsidRDefault="006F2D4B" w:rsidP="0079498F"/>
    <w:p w:rsidR="008452A1" w:rsidRDefault="008452A1" w:rsidP="0079498F"/>
    <w:p w:rsidR="008452A1" w:rsidRDefault="008452A1" w:rsidP="0079498F"/>
    <w:p w:rsidR="008452A1" w:rsidRDefault="008452A1" w:rsidP="0079498F"/>
    <w:p w:rsidR="008452A1" w:rsidRDefault="008452A1" w:rsidP="0079498F"/>
    <w:p w:rsidR="008452A1" w:rsidRDefault="008452A1" w:rsidP="0079498F"/>
    <w:p w:rsidR="008452A1" w:rsidRDefault="008452A1" w:rsidP="0079498F"/>
    <w:p w:rsidR="008C60D1" w:rsidRDefault="008C60D1" w:rsidP="0079498F"/>
    <w:p w:rsidR="0079498F" w:rsidRPr="005A785B" w:rsidRDefault="0079498F" w:rsidP="00F3433A">
      <w:pPr>
        <w:pStyle w:val="1"/>
        <w:keepLines w:val="0"/>
        <w:spacing w:before="240" w:after="120"/>
        <w:ind w:left="792" w:hanging="360"/>
        <w:jc w:val="center"/>
        <w:rPr>
          <w:rFonts w:ascii="Times New Roman" w:eastAsia="MS Mincho" w:hAnsi="Times New Roman"/>
          <w:color w:val="548DD4"/>
          <w:kern w:val="32"/>
          <w:szCs w:val="24"/>
          <w:lang w:eastAsia="x-none"/>
        </w:rPr>
      </w:pPr>
      <w:bookmarkStart w:id="209" w:name="_Письмо_о_подаче"/>
      <w:bookmarkStart w:id="210" w:name="_Заявка_о_подаче"/>
      <w:bookmarkStart w:id="211" w:name="_Hlt440565644"/>
      <w:bookmarkStart w:id="212" w:name="_Ref55335821"/>
      <w:bookmarkStart w:id="213" w:name="_Ref55336345"/>
      <w:bookmarkStart w:id="214" w:name="_Toc57314674"/>
      <w:bookmarkStart w:id="215" w:name="_Toc69728988"/>
      <w:bookmarkStart w:id="216" w:name="_Toc98251754"/>
      <w:bookmarkStart w:id="217" w:name="_Форма_2_АНКЕТА"/>
      <w:bookmarkStart w:id="218" w:name="_Toc23149540"/>
      <w:bookmarkStart w:id="219" w:name="_Toc54336127"/>
      <w:bookmarkStart w:id="220" w:name="_Toc107388713"/>
      <w:bookmarkEnd w:id="203"/>
      <w:bookmarkEnd w:id="209"/>
      <w:bookmarkEnd w:id="210"/>
      <w:bookmarkEnd w:id="211"/>
      <w:bookmarkEnd w:id="212"/>
      <w:bookmarkEnd w:id="213"/>
      <w:bookmarkEnd w:id="214"/>
      <w:bookmarkEnd w:id="215"/>
      <w:bookmarkEnd w:id="216"/>
      <w:bookmarkEnd w:id="217"/>
      <w:r w:rsidRPr="00733E33">
        <w:rPr>
          <w:rFonts w:ascii="Times New Roman" w:eastAsia="MS Mincho" w:hAnsi="Times New Roman"/>
          <w:color w:val="548DD4"/>
          <w:kern w:val="32"/>
          <w:szCs w:val="24"/>
          <w:lang w:val="x-none" w:eastAsia="x-none"/>
        </w:rPr>
        <w:t xml:space="preserve">Форма 2 АНКЕТА </w:t>
      </w:r>
      <w:r>
        <w:rPr>
          <w:rFonts w:ascii="Times New Roman" w:eastAsia="MS Mincho" w:hAnsi="Times New Roman"/>
          <w:color w:val="548DD4"/>
          <w:kern w:val="32"/>
          <w:szCs w:val="24"/>
          <w:lang w:val="x-none" w:eastAsia="x-none"/>
        </w:rPr>
        <w:t xml:space="preserve">УЧАСТНИКА </w:t>
      </w:r>
      <w:bookmarkEnd w:id="218"/>
      <w:bookmarkEnd w:id="219"/>
      <w:r>
        <w:rPr>
          <w:rFonts w:ascii="Times New Roman" w:eastAsia="MS Mincho" w:hAnsi="Times New Roman"/>
          <w:color w:val="548DD4"/>
          <w:kern w:val="32"/>
          <w:szCs w:val="24"/>
          <w:lang w:eastAsia="x-none"/>
        </w:rPr>
        <w:t>ЗАПРОСА КОТИРОВОК</w:t>
      </w:r>
      <w:bookmarkEnd w:id="220"/>
    </w:p>
    <w:p w:rsidR="0079498F" w:rsidRPr="00733E33" w:rsidRDefault="0079498F" w:rsidP="00F3433A">
      <w:pPr>
        <w:jc w:val="center"/>
      </w:pPr>
      <w:r>
        <w:t>Запрос котировок</w:t>
      </w:r>
      <w:r w:rsidRPr="00733E33">
        <w:t xml:space="preserve"> в электронной форме на право заключения </w:t>
      </w:r>
      <w:r>
        <w:t>договора</w:t>
      </w:r>
    </w:p>
    <w:p w:rsidR="0079498F" w:rsidRPr="00733E33" w:rsidRDefault="0079498F" w:rsidP="00F3433A">
      <w:pPr>
        <w:jc w:val="center"/>
      </w:pPr>
      <w:r w:rsidRPr="00733E33">
        <w:t>на ________________________________________________</w:t>
      </w:r>
    </w:p>
    <w:p w:rsidR="0079498F" w:rsidRPr="00733E33" w:rsidRDefault="0079498F" w:rsidP="00F3433A">
      <w:pPr>
        <w:jc w:val="center"/>
      </w:pPr>
    </w:p>
    <w:p w:rsidR="0079498F" w:rsidRPr="00733E33" w:rsidRDefault="0079498F" w:rsidP="0079498F">
      <w:pPr>
        <w:pStyle w:val="rvps1"/>
      </w:pPr>
      <w:bookmarkStart w:id="221" w:name="_Анкета_Претендента_на"/>
      <w:bookmarkStart w:id="222" w:name="_Анкета_Участника_процедуры"/>
      <w:bookmarkStart w:id="223" w:name="_Toc255987077"/>
      <w:bookmarkStart w:id="224" w:name="_Toc305665990"/>
      <w:bookmarkEnd w:id="221"/>
      <w:bookmarkEnd w:id="222"/>
      <w:r w:rsidRPr="00733E33">
        <w:t xml:space="preserve">АНКЕТА </w:t>
      </w:r>
      <w:r>
        <w:t>УЧАСТНИК</w:t>
      </w:r>
      <w:r w:rsidRPr="00733E33">
        <w:t xml:space="preserve">А </w:t>
      </w:r>
      <w:bookmarkEnd w:id="223"/>
      <w:bookmarkEnd w:id="224"/>
      <w:r>
        <w:t>ЗАПРОСА КОТИРОВОК</w:t>
      </w:r>
    </w:p>
    <w:p w:rsidR="0079498F" w:rsidRPr="00733E33" w:rsidRDefault="0079498F" w:rsidP="0079498F"/>
    <w:p w:rsidR="0079498F" w:rsidRPr="00571376" w:rsidRDefault="0079498F" w:rsidP="0079498F">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6"/>
        <w:gridCol w:w="4080"/>
      </w:tblGrid>
      <w:tr w:rsidR="00F3433A" w:rsidRPr="00733E33" w:rsidTr="00F3433A">
        <w:trPr>
          <w:cantSplit/>
        </w:trPr>
        <w:tc>
          <w:tcPr>
            <w:tcW w:w="2999" w:type="pct"/>
            <w:tcBorders>
              <w:top w:val="single" w:sz="4" w:space="0" w:color="auto"/>
              <w:left w:val="single" w:sz="4" w:space="0" w:color="auto"/>
              <w:bottom w:val="single" w:sz="4" w:space="0" w:color="auto"/>
              <w:right w:val="single" w:sz="4" w:space="0" w:color="auto"/>
            </w:tcBorders>
            <w:shd w:val="clear" w:color="auto" w:fill="F2F2F2"/>
            <w:vAlign w:val="center"/>
          </w:tcPr>
          <w:p w:rsidR="00F3433A" w:rsidRPr="00730D72" w:rsidRDefault="00F3433A" w:rsidP="00EE36A9">
            <w:pPr>
              <w:jc w:val="center"/>
            </w:pPr>
            <w:bookmarkStart w:id="225" w:name="_Toc98251773"/>
            <w:r w:rsidRPr="00730D72">
              <w:t>Наименование</w:t>
            </w:r>
          </w:p>
        </w:tc>
        <w:tc>
          <w:tcPr>
            <w:tcW w:w="2001" w:type="pct"/>
            <w:tcBorders>
              <w:top w:val="single" w:sz="4" w:space="0" w:color="auto"/>
              <w:left w:val="single" w:sz="4" w:space="0" w:color="auto"/>
              <w:bottom w:val="single" w:sz="4" w:space="0" w:color="auto"/>
              <w:right w:val="single" w:sz="4" w:space="0" w:color="auto"/>
            </w:tcBorders>
            <w:shd w:val="clear" w:color="auto" w:fill="F2F2F2"/>
            <w:vAlign w:val="center"/>
          </w:tcPr>
          <w:p w:rsidR="00F3433A" w:rsidRPr="00730D72" w:rsidRDefault="00F3433A" w:rsidP="00EE36A9">
            <w:pPr>
              <w:jc w:val="center"/>
            </w:pPr>
            <w:r w:rsidRPr="00730D72">
              <w:t xml:space="preserve">Сведения об участнике запроса </w:t>
            </w:r>
            <w:r>
              <w:t>котировок</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Полное и сокращенное наименования организации и ее организационно-правовая форма</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Регистрационные данные:</w:t>
            </w:r>
          </w:p>
          <w:p w:rsidR="00F3433A" w:rsidRPr="00845F51" w:rsidRDefault="00F3433A" w:rsidP="00F3433A">
            <w:pPr>
              <w:rPr>
                <w:lang w:eastAsia="ar-SA"/>
              </w:rPr>
            </w:pPr>
            <w:r w:rsidRPr="00845F51">
              <w:rPr>
                <w:lang w:eastAsia="ar-SA"/>
              </w:rPr>
              <w:t>Дата, место и орган регистрации (на основании Свидетельства о государственной регистрации)</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Место государственной регистрации (налоговый орган):</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 xml:space="preserve">ИНН, КПП, ОГРН, ОКПО Участника </w:t>
            </w:r>
            <w:r>
              <w:rPr>
                <w:lang w:eastAsia="ar-SA"/>
              </w:rPr>
              <w:t>запрос</w:t>
            </w:r>
            <w:r w:rsidRPr="00845F51">
              <w:rPr>
                <w:lang w:eastAsia="ar-SA"/>
              </w:rPr>
              <w:t>а</w:t>
            </w:r>
            <w:r>
              <w:rPr>
                <w:lang w:eastAsia="ar-SA"/>
              </w:rPr>
              <w:t xml:space="preserve"> котировок</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 xml:space="preserve">Местонахождение Участника </w:t>
            </w:r>
            <w:r>
              <w:rPr>
                <w:lang w:eastAsia="ar-SA"/>
              </w:rPr>
              <w:t>запрос</w:t>
            </w:r>
            <w:r w:rsidRPr="00845F51">
              <w:rPr>
                <w:lang w:eastAsia="ar-SA"/>
              </w:rPr>
              <w:t>а</w:t>
            </w:r>
            <w:r>
              <w:rPr>
                <w:lang w:eastAsia="ar-SA"/>
              </w:rPr>
              <w:t xml:space="preserve"> котировок</w:t>
            </w: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ind w:firstLine="567"/>
              <w:rPr>
                <w:color w:val="808080" w:themeColor="background1" w:themeShade="80"/>
                <w:lang w:eastAsia="ar-SA"/>
              </w:rPr>
            </w:pPr>
            <w:r w:rsidRPr="00F3433A">
              <w:rPr>
                <w:color w:val="808080" w:themeColor="background1" w:themeShade="80"/>
                <w:lang w:eastAsia="ar-SA"/>
              </w:rPr>
              <w:t>Страна</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rPr>
                <w:color w:val="808080" w:themeColor="background1" w:themeShade="80"/>
                <w:lang w:eastAsia="ar-SA"/>
              </w:rPr>
            </w:pPr>
            <w:r w:rsidRPr="00F3433A">
              <w:rPr>
                <w:color w:val="808080" w:themeColor="background1" w:themeShade="80"/>
                <w:lang w:eastAsia="ar-SA"/>
              </w:rPr>
              <w:t>Адрес: индекс, субъект, населенный пункт, район в населенном пункте (при наличии), улица, номер строения, номер помещения</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 xml:space="preserve">Почтовый адрес Участника </w:t>
            </w:r>
            <w:r>
              <w:rPr>
                <w:lang w:eastAsia="ar-SA"/>
              </w:rPr>
              <w:t>запрос</w:t>
            </w:r>
            <w:r w:rsidRPr="00845F51">
              <w:rPr>
                <w:lang w:eastAsia="ar-SA"/>
              </w:rPr>
              <w:t>а</w:t>
            </w:r>
            <w:r>
              <w:rPr>
                <w:lang w:eastAsia="ar-SA"/>
              </w:rPr>
              <w:t xml:space="preserve"> котировок</w:t>
            </w: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ind w:firstLine="567"/>
              <w:rPr>
                <w:color w:val="808080" w:themeColor="background1" w:themeShade="80"/>
                <w:lang w:eastAsia="ar-SA"/>
              </w:rPr>
            </w:pPr>
            <w:r w:rsidRPr="00F3433A">
              <w:rPr>
                <w:color w:val="808080" w:themeColor="background1" w:themeShade="80"/>
                <w:lang w:eastAsia="ar-SA"/>
              </w:rPr>
              <w:t>Страна</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rPr>
                <w:color w:val="808080" w:themeColor="background1" w:themeShade="80"/>
                <w:lang w:eastAsia="ar-SA"/>
              </w:rPr>
            </w:pPr>
            <w:r w:rsidRPr="00F3433A">
              <w:rPr>
                <w:color w:val="808080" w:themeColor="background1" w:themeShade="80"/>
                <w:lang w:eastAsia="ar-SA"/>
              </w:rPr>
              <w:t>Адрес: индекс, субъект, населенный пункт, район в населенном пункте (при наличии), улица, номер строения, номер помещения</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ind w:firstLine="567"/>
              <w:rPr>
                <w:color w:val="808080" w:themeColor="background1" w:themeShade="80"/>
                <w:lang w:eastAsia="ar-SA"/>
              </w:rPr>
            </w:pPr>
            <w:r w:rsidRPr="00F3433A">
              <w:rPr>
                <w:color w:val="808080" w:themeColor="background1" w:themeShade="80"/>
                <w:lang w:eastAsia="ar-SA"/>
              </w:rPr>
              <w:t>Телефон</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ind w:firstLine="567"/>
              <w:rPr>
                <w:color w:val="808080" w:themeColor="background1" w:themeShade="80"/>
                <w:lang w:eastAsia="ar-SA"/>
              </w:rPr>
            </w:pPr>
            <w:r w:rsidRPr="00F3433A">
              <w:rPr>
                <w:color w:val="808080" w:themeColor="background1" w:themeShade="80"/>
                <w:lang w:eastAsia="ar-SA"/>
              </w:rPr>
              <w:t xml:space="preserve">Факс </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Pr>
                <w:lang w:eastAsia="ar-SA"/>
              </w:rPr>
              <w:t>Адрес электронной почты</w:t>
            </w: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ind w:firstLine="567"/>
              <w:rPr>
                <w:color w:val="808080" w:themeColor="background1" w:themeShade="80"/>
                <w:lang w:eastAsia="ar-SA"/>
              </w:rPr>
            </w:pPr>
            <w:r w:rsidRPr="00F3433A">
              <w:rPr>
                <w:color w:val="808080" w:themeColor="background1" w:themeShade="80"/>
                <w:lang w:val="en-US" w:eastAsia="ar-SA"/>
              </w:rPr>
              <w:t>e-mail</w:t>
            </w: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Банковские реквизиты:</w:t>
            </w:r>
          </w:p>
        </w:tc>
        <w:tc>
          <w:tcPr>
            <w:tcW w:w="2001" w:type="pct"/>
            <w:tcBorders>
              <w:top w:val="single" w:sz="4" w:space="0" w:color="000000"/>
              <w:left w:val="single" w:sz="4" w:space="0" w:color="000000"/>
              <w:bottom w:val="single" w:sz="4" w:space="0" w:color="000000"/>
              <w:right w:val="single" w:sz="4" w:space="0" w:color="000000"/>
            </w:tcBorders>
          </w:tcPr>
          <w:p w:rsidR="00F3433A" w:rsidRPr="00F3433A" w:rsidRDefault="00F3433A" w:rsidP="00F3433A">
            <w:pPr>
              <w:ind w:firstLine="567"/>
              <w:rPr>
                <w:color w:val="808080" w:themeColor="background1" w:themeShade="80"/>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Наименование обслуживающего банка</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Расчетный счет</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Корреспондентский счет</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Код БИК</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r w:rsidR="00F3433A" w:rsidRPr="00733E33" w:rsidTr="00F3433A">
        <w:trPr>
          <w:cantSplit/>
        </w:trPr>
        <w:tc>
          <w:tcPr>
            <w:tcW w:w="2999" w:type="pct"/>
            <w:tcBorders>
              <w:top w:val="single" w:sz="4" w:space="0" w:color="000000"/>
              <w:left w:val="single" w:sz="4" w:space="0" w:color="000000"/>
              <w:bottom w:val="single" w:sz="4" w:space="0" w:color="000000"/>
            </w:tcBorders>
          </w:tcPr>
          <w:p w:rsidR="00F3433A" w:rsidRPr="00845F51" w:rsidRDefault="00F3433A" w:rsidP="00F3433A">
            <w:pPr>
              <w:rPr>
                <w:lang w:eastAsia="ar-SA"/>
              </w:rPr>
            </w:pPr>
            <w:r w:rsidRPr="00845F51">
              <w:rPr>
                <w:lang w:eastAsia="ar-SA"/>
              </w:rPr>
              <w:t xml:space="preserve">Сведения о выданных Участнику </w:t>
            </w:r>
            <w:r>
              <w:rPr>
                <w:lang w:eastAsia="ar-SA"/>
              </w:rPr>
              <w:t>запрос</w:t>
            </w:r>
            <w:r w:rsidRPr="00845F51">
              <w:rPr>
                <w:lang w:eastAsia="ar-SA"/>
              </w:rPr>
              <w:t>а</w:t>
            </w:r>
            <w:r>
              <w:rPr>
                <w:lang w:eastAsia="ar-SA"/>
              </w:rPr>
              <w:t xml:space="preserve"> котировок</w:t>
            </w:r>
            <w:r w:rsidRPr="00845F51">
              <w:rPr>
                <w:lang w:eastAsia="ar-SA"/>
              </w:rPr>
              <w:t xml:space="preserve"> лицензиях, свидетельствах, сертификатах </w:t>
            </w:r>
          </w:p>
        </w:tc>
        <w:tc>
          <w:tcPr>
            <w:tcW w:w="2001" w:type="pct"/>
            <w:tcBorders>
              <w:top w:val="single" w:sz="4" w:space="0" w:color="000000"/>
              <w:left w:val="single" w:sz="4" w:space="0" w:color="000000"/>
              <w:bottom w:val="single" w:sz="4" w:space="0" w:color="000000"/>
              <w:right w:val="single" w:sz="4" w:space="0" w:color="000000"/>
            </w:tcBorders>
          </w:tcPr>
          <w:p w:rsidR="00F3433A" w:rsidRPr="00845F51" w:rsidRDefault="00F3433A" w:rsidP="00F3433A">
            <w:pPr>
              <w:ind w:firstLine="567"/>
              <w:rPr>
                <w:lang w:eastAsia="ar-SA"/>
              </w:rPr>
            </w:pPr>
          </w:p>
        </w:tc>
      </w:tr>
    </w:tbl>
    <w:p w:rsidR="0079498F" w:rsidRDefault="0079498F" w:rsidP="0079498F">
      <w:pPr>
        <w:rPr>
          <w:color w:val="808080"/>
        </w:rPr>
      </w:pPr>
    </w:p>
    <w:p w:rsidR="00F3433A" w:rsidRPr="00733E33" w:rsidRDefault="00F3433A" w:rsidP="0079498F">
      <w:pPr>
        <w:rPr>
          <w:color w:val="808080"/>
        </w:rPr>
      </w:pPr>
    </w:p>
    <w:p w:rsidR="0079498F" w:rsidRPr="00733E33" w:rsidRDefault="0079498F" w:rsidP="0079498F">
      <w:pPr>
        <w:rPr>
          <w:color w:val="808080"/>
        </w:rPr>
      </w:pPr>
      <w:r w:rsidRPr="00733E33">
        <w:rPr>
          <w:color w:val="808080"/>
        </w:rPr>
        <w:t>ИНСТРУКЦИИ ПО ЗАПОЛНЕНИЮ</w:t>
      </w:r>
      <w:bookmarkEnd w:id="225"/>
      <w:r w:rsidRPr="00733E33">
        <w:rPr>
          <w:color w:val="808080"/>
        </w:rPr>
        <w:t>:</w:t>
      </w:r>
    </w:p>
    <w:p w:rsidR="0079498F" w:rsidRPr="00733E33" w:rsidRDefault="0079498F" w:rsidP="0079498F">
      <w:pPr>
        <w:jc w:val="both"/>
        <w:rPr>
          <w:color w:val="808080"/>
        </w:rPr>
      </w:pPr>
      <w:r w:rsidRPr="00733E33">
        <w:rPr>
          <w:color w:val="808080"/>
        </w:rPr>
        <w:t xml:space="preserve">1. Данные инструкции не следует воспроизводить в документах, подготовленных </w:t>
      </w:r>
      <w:r>
        <w:rPr>
          <w:color w:val="808080"/>
        </w:rPr>
        <w:t>участник</w:t>
      </w:r>
      <w:r w:rsidRPr="00733E33">
        <w:rPr>
          <w:color w:val="808080"/>
        </w:rPr>
        <w:t>ом.</w:t>
      </w:r>
    </w:p>
    <w:p w:rsidR="0079498F" w:rsidRPr="00733E33" w:rsidRDefault="0079498F" w:rsidP="0079498F">
      <w:pPr>
        <w:jc w:val="both"/>
        <w:rPr>
          <w:color w:val="808080"/>
        </w:rPr>
      </w:pPr>
      <w:r>
        <w:rPr>
          <w:color w:val="808080"/>
        </w:rPr>
        <w:t>2</w:t>
      </w:r>
      <w:r w:rsidRPr="00733E33">
        <w:rPr>
          <w:color w:val="808080"/>
        </w:rPr>
        <w:t xml:space="preserve">. Заполненная </w:t>
      </w:r>
      <w:r>
        <w:rPr>
          <w:color w:val="808080"/>
        </w:rPr>
        <w:t>участник</w:t>
      </w:r>
      <w:r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8452A1" w:rsidRDefault="008452A1" w:rsidP="0079498F">
      <w:pPr>
        <w:rPr>
          <w:color w:val="808080"/>
          <w:sz w:val="22"/>
        </w:rPr>
      </w:pPr>
      <w:bookmarkStart w:id="226" w:name="_Форма_3_ТЕХНИКО-КОММЕРЧЕСКОЕ"/>
      <w:bookmarkStart w:id="227" w:name="_Техническое_предложение_(Форма"/>
      <w:bookmarkStart w:id="228" w:name="_Ref313304436"/>
      <w:bookmarkStart w:id="229" w:name="_Toc314507388"/>
      <w:bookmarkStart w:id="230" w:name="_Toc322209429"/>
      <w:bookmarkEnd w:id="226"/>
      <w:bookmarkEnd w:id="227"/>
    </w:p>
    <w:p w:rsidR="008452A1" w:rsidRDefault="008452A1" w:rsidP="0079498F">
      <w:pPr>
        <w:rPr>
          <w:color w:val="808080"/>
          <w:sz w:val="22"/>
        </w:rPr>
      </w:pPr>
    </w:p>
    <w:p w:rsidR="003178D5" w:rsidRDefault="003178D5" w:rsidP="0079498F">
      <w:pPr>
        <w:rPr>
          <w:color w:val="808080"/>
          <w:sz w:val="22"/>
        </w:rPr>
      </w:pPr>
    </w:p>
    <w:p w:rsidR="003178D5" w:rsidRDefault="003178D5" w:rsidP="0079498F">
      <w:pPr>
        <w:rPr>
          <w:color w:val="808080"/>
          <w:sz w:val="22"/>
        </w:rPr>
      </w:pPr>
    </w:p>
    <w:p w:rsidR="003178D5" w:rsidRDefault="003178D5" w:rsidP="0079498F">
      <w:pPr>
        <w:rPr>
          <w:color w:val="808080"/>
          <w:sz w:val="22"/>
        </w:rPr>
      </w:pPr>
    </w:p>
    <w:p w:rsidR="003178D5" w:rsidRDefault="003178D5" w:rsidP="0079498F">
      <w:pPr>
        <w:rPr>
          <w:color w:val="808080"/>
          <w:sz w:val="22"/>
        </w:rPr>
      </w:pPr>
    </w:p>
    <w:p w:rsidR="003178D5" w:rsidRDefault="003178D5" w:rsidP="0079498F">
      <w:pPr>
        <w:rPr>
          <w:color w:val="808080"/>
          <w:sz w:val="22"/>
        </w:rPr>
      </w:pPr>
    </w:p>
    <w:p w:rsidR="003178D5" w:rsidRPr="00EA5BFB" w:rsidRDefault="003178D5" w:rsidP="0079498F">
      <w:pPr>
        <w:rPr>
          <w:color w:val="808080"/>
          <w:sz w:val="22"/>
        </w:rPr>
      </w:pPr>
    </w:p>
    <w:p w:rsidR="0079498F" w:rsidRPr="00733E33" w:rsidRDefault="0079498F" w:rsidP="00F3433A">
      <w:pPr>
        <w:pStyle w:val="1"/>
        <w:keepLines w:val="0"/>
        <w:spacing w:before="240" w:after="120"/>
        <w:ind w:left="792" w:hanging="360"/>
        <w:jc w:val="center"/>
        <w:rPr>
          <w:rFonts w:ascii="Times New Roman" w:eastAsia="MS Mincho" w:hAnsi="Times New Roman"/>
          <w:color w:val="548DD4"/>
          <w:kern w:val="32"/>
          <w:szCs w:val="24"/>
          <w:lang w:val="x-none" w:eastAsia="x-none"/>
        </w:rPr>
      </w:pPr>
      <w:bookmarkStart w:id="231" w:name="_Форма_4_РЕКОМЕНДУЕМАЯ"/>
      <w:bookmarkStart w:id="232" w:name="_Форма_3_РЕКОМЕНДУЕМАЯ"/>
      <w:bookmarkStart w:id="233" w:name="_Toc23149542"/>
      <w:bookmarkStart w:id="234" w:name="_Toc54336129"/>
      <w:bookmarkStart w:id="235" w:name="_Toc107388714"/>
      <w:bookmarkEnd w:id="231"/>
      <w:bookmarkEnd w:id="232"/>
      <w:r w:rsidRPr="00733E33">
        <w:rPr>
          <w:rFonts w:ascii="Times New Roman" w:eastAsia="MS Mincho" w:hAnsi="Times New Roman"/>
          <w:color w:val="548DD4"/>
          <w:kern w:val="32"/>
          <w:szCs w:val="24"/>
          <w:lang w:val="x-none" w:eastAsia="x-none"/>
        </w:rPr>
        <w:t xml:space="preserve">Форма </w:t>
      </w:r>
      <w:r>
        <w:rPr>
          <w:rFonts w:ascii="Times New Roman" w:eastAsia="MS Mincho" w:hAnsi="Times New Roman"/>
          <w:color w:val="548DD4"/>
          <w:kern w:val="32"/>
          <w:szCs w:val="24"/>
          <w:lang w:eastAsia="x-none"/>
        </w:rPr>
        <w:t>3</w:t>
      </w:r>
      <w:r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Pr>
          <w:rFonts w:ascii="Times New Roman" w:eastAsia="MS Mincho" w:hAnsi="Times New Roman"/>
          <w:color w:val="548DD4"/>
          <w:kern w:val="32"/>
          <w:szCs w:val="24"/>
          <w:lang w:eastAsia="x-none"/>
        </w:rPr>
        <w:t>ИЗВЕЩЕНИЯ</w:t>
      </w:r>
      <w:r w:rsidRPr="00733E33">
        <w:rPr>
          <w:rFonts w:ascii="Times New Roman" w:eastAsia="MS Mincho" w:hAnsi="Times New Roman"/>
          <w:color w:val="548DD4"/>
          <w:kern w:val="32"/>
          <w:szCs w:val="24"/>
          <w:lang w:val="x-none" w:eastAsia="x-none"/>
        </w:rPr>
        <w:t xml:space="preserve"> О ЗАКУПКЕ</w:t>
      </w:r>
      <w:bookmarkEnd w:id="233"/>
      <w:bookmarkEnd w:id="234"/>
      <w:bookmarkEnd w:id="235"/>
    </w:p>
    <w:p w:rsidR="0079498F" w:rsidRPr="00733E33" w:rsidRDefault="0079498F" w:rsidP="00F3433A">
      <w:pPr>
        <w:jc w:val="center"/>
      </w:pPr>
    </w:p>
    <w:p w:rsidR="0079498F" w:rsidRPr="00733E33" w:rsidRDefault="0079498F" w:rsidP="0079498F">
      <w:pPr>
        <w:jc w:val="center"/>
      </w:pPr>
      <w:r w:rsidRPr="00733E33">
        <w:t xml:space="preserve">РЕКОМЕНДУЕМАЯ ФОРМА ЗАПРОСА РАЗЪЯСНЕНИЙ </w:t>
      </w:r>
      <w:bookmarkEnd w:id="228"/>
      <w:bookmarkEnd w:id="229"/>
      <w:r>
        <w:t>ИЗВЕЩЕНИЯ</w:t>
      </w:r>
    </w:p>
    <w:p w:rsidR="0079498F" w:rsidRPr="00733E33" w:rsidRDefault="0079498F" w:rsidP="0079498F">
      <w:pPr>
        <w:jc w:val="center"/>
      </w:pPr>
      <w:r w:rsidRPr="00733E33">
        <w:t>О ЗАКУПКЕ</w:t>
      </w:r>
      <w:bookmarkEnd w:id="230"/>
    </w:p>
    <w:p w:rsidR="0079498F" w:rsidRPr="00733E33" w:rsidRDefault="0079498F" w:rsidP="0079498F">
      <w:pPr>
        <w:pStyle w:val="a7"/>
        <w:tabs>
          <w:tab w:val="clear" w:pos="4677"/>
          <w:tab w:val="clear" w:pos="9355"/>
        </w:tabs>
      </w:pPr>
    </w:p>
    <w:p w:rsidR="0079498F" w:rsidRPr="00733E33" w:rsidRDefault="0079498F" w:rsidP="0079498F">
      <w:pPr>
        <w:jc w:val="right"/>
      </w:pPr>
    </w:p>
    <w:p w:rsidR="0079498F" w:rsidRPr="00733E33" w:rsidRDefault="0079498F" w:rsidP="0079498F"/>
    <w:p w:rsidR="0079498F" w:rsidRPr="00733E33" w:rsidRDefault="00375C11" w:rsidP="0079498F">
      <w:pPr>
        <w:jc w:val="center"/>
      </w:pPr>
      <w:r>
        <w:t>Уважаемый Заказчик</w:t>
      </w:r>
      <w:r w:rsidR="0079498F" w:rsidRPr="00733E33">
        <w:t>!</w:t>
      </w:r>
    </w:p>
    <w:p w:rsidR="0079498F" w:rsidRPr="00733E33" w:rsidRDefault="0079498F" w:rsidP="0079498F">
      <w:pPr>
        <w:jc w:val="center"/>
      </w:pPr>
      <w:r w:rsidRPr="00733E33">
        <w:t xml:space="preserve">Просим Вас разъяснить следующие положения </w:t>
      </w:r>
      <w:r>
        <w:t>извещения</w:t>
      </w:r>
      <w:r w:rsidRPr="00733E33">
        <w:t xml:space="preserve"> о проведении </w:t>
      </w:r>
      <w:r>
        <w:t>запроса котировок</w:t>
      </w:r>
      <w:r w:rsidRPr="00733E33">
        <w:t xml:space="preserve"> в электронной форме на право заключения </w:t>
      </w:r>
      <w:r>
        <w:t>договора</w:t>
      </w:r>
      <w:r w:rsidRPr="00733E33">
        <w:t xml:space="preserve"> на ________________________________ (</w:t>
      </w:r>
      <w:r>
        <w:rPr>
          <w:bCs/>
        </w:rPr>
        <w:t>извещение</w:t>
      </w:r>
      <w:r w:rsidRPr="00733E33">
        <w:t xml:space="preserve"> о закупке):</w:t>
      </w:r>
    </w:p>
    <w:p w:rsidR="0079498F" w:rsidRPr="00733E33" w:rsidRDefault="0079498F" w:rsidP="0079498F"/>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498F" w:rsidRPr="00733E33" w:rsidTr="00EE36A9">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8945FE" w:rsidRDefault="0079498F" w:rsidP="00EE36A9">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8945FE" w:rsidRDefault="0079498F" w:rsidP="00EE36A9">
            <w:pPr>
              <w:jc w:val="center"/>
              <w:rPr>
                <w:b/>
              </w:rPr>
            </w:pPr>
            <w:r w:rsidRPr="008945FE">
              <w:rPr>
                <w:b/>
              </w:rPr>
              <w:t xml:space="preserve">Раздел </w:t>
            </w:r>
            <w:r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8945FE" w:rsidRDefault="0079498F" w:rsidP="00EE36A9">
            <w:pPr>
              <w:jc w:val="center"/>
              <w:rPr>
                <w:b/>
              </w:rPr>
            </w:pPr>
            <w:r w:rsidRPr="008945FE">
              <w:rPr>
                <w:b/>
              </w:rPr>
              <w:t xml:space="preserve">Ссылка на пункт </w:t>
            </w:r>
            <w:r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8945FE" w:rsidRDefault="0079498F" w:rsidP="00EE36A9">
            <w:pPr>
              <w:jc w:val="center"/>
              <w:rPr>
                <w:b/>
              </w:rPr>
            </w:pPr>
            <w:r w:rsidRPr="008945FE">
              <w:rPr>
                <w:b/>
              </w:rPr>
              <w:t xml:space="preserve">Содержание запроса на разъяснение положений </w:t>
            </w:r>
            <w:r w:rsidRPr="00073AE5">
              <w:rPr>
                <w:b/>
              </w:rPr>
              <w:t>извещения</w:t>
            </w:r>
            <w:r w:rsidRPr="008945FE">
              <w:rPr>
                <w:b/>
              </w:rPr>
              <w:t xml:space="preserve"> о закупке</w:t>
            </w:r>
          </w:p>
        </w:tc>
      </w:tr>
      <w:tr w:rsidR="0079498F" w:rsidRPr="00733E33" w:rsidTr="00EE36A9">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pPr>
              <w:jc w:val="center"/>
            </w:pPr>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tc>
      </w:tr>
      <w:tr w:rsidR="0079498F" w:rsidRPr="00733E33" w:rsidTr="00EE36A9">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498F" w:rsidRPr="00733E33" w:rsidRDefault="0079498F" w:rsidP="00EE36A9">
            <w:pPr>
              <w:jc w:val="center"/>
            </w:pPr>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498F" w:rsidRPr="00733E33" w:rsidRDefault="0079498F" w:rsidP="00EE36A9"/>
        </w:tc>
      </w:tr>
    </w:tbl>
    <w:p w:rsidR="0079498F" w:rsidRPr="00733E33" w:rsidRDefault="0079498F" w:rsidP="0079498F"/>
    <w:p w:rsidR="0079498F" w:rsidRPr="00733E33" w:rsidRDefault="0079498F" w:rsidP="0079498F"/>
    <w:p w:rsidR="0079498F" w:rsidRPr="00901A57" w:rsidRDefault="0079498F" w:rsidP="0079498F">
      <w:pPr>
        <w:sectPr w:rsidR="0079498F" w:rsidRPr="00901A57" w:rsidSect="00EE36A9">
          <w:headerReference w:type="default" r:id="rId22"/>
          <w:headerReference w:type="first" r:id="rId23"/>
          <w:pgSz w:w="11907" w:h="16839" w:code="9"/>
          <w:pgMar w:top="851" w:right="567" w:bottom="567" w:left="1134" w:header="720" w:footer="720" w:gutter="0"/>
          <w:cols w:space="708"/>
          <w:noEndnote/>
          <w:titlePg/>
          <w:docGrid w:linePitch="326"/>
        </w:sectPr>
      </w:pPr>
    </w:p>
    <w:p w:rsidR="0079498F" w:rsidRPr="00733E33" w:rsidRDefault="0079498F" w:rsidP="00F3433A">
      <w:pPr>
        <w:pStyle w:val="1"/>
        <w:keepLines w:val="0"/>
        <w:spacing w:before="240" w:after="120"/>
        <w:ind w:left="792" w:hanging="360"/>
        <w:jc w:val="center"/>
        <w:rPr>
          <w:rFonts w:ascii="Times New Roman" w:eastAsia="MS Mincho" w:hAnsi="Times New Roman"/>
          <w:color w:val="548DD4"/>
          <w:kern w:val="32"/>
          <w:szCs w:val="24"/>
          <w:lang w:val="x-none" w:eastAsia="x-none"/>
        </w:rPr>
      </w:pPr>
      <w:bookmarkStart w:id="236" w:name="_Форма_5_Справка"/>
      <w:bookmarkStart w:id="237" w:name="_Форма_5_ФОРМА"/>
      <w:bookmarkStart w:id="238" w:name="_Форма_6_Декларация"/>
      <w:bookmarkStart w:id="239" w:name="_Форма_5_Декларация"/>
      <w:bookmarkStart w:id="240" w:name="_Форма_7_План_1"/>
      <w:bookmarkStart w:id="241" w:name="_РАЗДЕЛ_IV._Техническое"/>
      <w:bookmarkStart w:id="242" w:name="_Форма_6_ЦЕНОВОЕ"/>
      <w:bookmarkStart w:id="243" w:name="_Форма_4_ЦЕНОВОЕ"/>
      <w:bookmarkStart w:id="244" w:name="_Toc57045275"/>
      <w:bookmarkStart w:id="245" w:name="_Toc107388715"/>
      <w:bookmarkStart w:id="246" w:name="_Toc23149544"/>
      <w:bookmarkEnd w:id="236"/>
      <w:bookmarkEnd w:id="237"/>
      <w:bookmarkEnd w:id="238"/>
      <w:bookmarkEnd w:id="239"/>
      <w:bookmarkEnd w:id="240"/>
      <w:bookmarkEnd w:id="241"/>
      <w:bookmarkEnd w:id="242"/>
      <w:bookmarkEnd w:id="243"/>
      <w:r w:rsidRPr="00733E33">
        <w:rPr>
          <w:rFonts w:ascii="Times New Roman" w:eastAsia="MS Mincho" w:hAnsi="Times New Roman"/>
          <w:color w:val="548DD4"/>
          <w:kern w:val="32"/>
          <w:szCs w:val="24"/>
          <w:lang w:val="x-none" w:eastAsia="x-none"/>
        </w:rPr>
        <w:t xml:space="preserve">Форма </w:t>
      </w:r>
      <w:r>
        <w:rPr>
          <w:rFonts w:ascii="Times New Roman" w:eastAsia="MS Mincho" w:hAnsi="Times New Roman"/>
          <w:color w:val="548DD4"/>
          <w:kern w:val="32"/>
          <w:szCs w:val="24"/>
          <w:lang w:eastAsia="x-none"/>
        </w:rPr>
        <w:t>4</w:t>
      </w:r>
      <w:r>
        <w:rPr>
          <w:rFonts w:ascii="Times New Roman" w:eastAsia="MS Mincho" w:hAnsi="Times New Roman"/>
          <w:color w:val="548DD4"/>
          <w:kern w:val="32"/>
          <w:szCs w:val="24"/>
          <w:lang w:val="x-none" w:eastAsia="x-none"/>
        </w:rPr>
        <w:t xml:space="preserve"> </w:t>
      </w:r>
      <w:r>
        <w:rPr>
          <w:rFonts w:ascii="Times New Roman" w:eastAsia="MS Mincho" w:hAnsi="Times New Roman"/>
          <w:color w:val="548DD4"/>
          <w:kern w:val="32"/>
          <w:szCs w:val="24"/>
          <w:lang w:eastAsia="x-none"/>
        </w:rPr>
        <w:t>ЦЕНОВОЕ</w:t>
      </w:r>
      <w:r w:rsidRPr="00733E33">
        <w:rPr>
          <w:rFonts w:ascii="Times New Roman" w:eastAsia="MS Mincho" w:hAnsi="Times New Roman"/>
          <w:color w:val="548DD4"/>
          <w:kern w:val="32"/>
          <w:szCs w:val="24"/>
          <w:lang w:val="x-none" w:eastAsia="x-none"/>
        </w:rPr>
        <w:t xml:space="preserve"> ПРЕДЛОЖЕНИЕ</w:t>
      </w:r>
      <w:bookmarkEnd w:id="244"/>
      <w:bookmarkEnd w:id="245"/>
    </w:p>
    <w:p w:rsidR="0079498F" w:rsidRPr="00733E33" w:rsidRDefault="0079498F" w:rsidP="00F3433A">
      <w:pPr>
        <w:jc w:val="center"/>
      </w:pPr>
    </w:p>
    <w:p w:rsidR="0079498F" w:rsidRPr="00733E33" w:rsidRDefault="0079498F" w:rsidP="0079498F">
      <w:r>
        <w:t>Участник</w:t>
      </w:r>
      <w:r w:rsidRPr="00733E33">
        <w:t xml:space="preserve"> </w:t>
      </w:r>
      <w:r>
        <w:t>запроса котировок</w:t>
      </w:r>
      <w:r w:rsidRPr="00733E33">
        <w:t xml:space="preserve">: ________________________________ </w:t>
      </w:r>
    </w:p>
    <w:p w:rsidR="0079498F" w:rsidRPr="00733E33" w:rsidRDefault="0079498F" w:rsidP="0079498F"/>
    <w:p w:rsidR="0079498F" w:rsidRPr="00733E33" w:rsidRDefault="0079498F" w:rsidP="0079498F"/>
    <w:p w:rsidR="0079498F" w:rsidRPr="00733E33" w:rsidRDefault="0079498F" w:rsidP="0079498F">
      <w:pPr>
        <w:pStyle w:val="rvps1"/>
      </w:pPr>
      <w:r>
        <w:t>ЦЕНОВОЕ</w:t>
      </w:r>
      <w:r w:rsidRPr="00733E33">
        <w:t xml:space="preserve"> ПРЕДЛОЖЕНИЕ</w:t>
      </w:r>
    </w:p>
    <w:p w:rsidR="0079498F" w:rsidRPr="00733E33" w:rsidRDefault="0079498F" w:rsidP="0079498F"/>
    <w:p w:rsidR="0079498F" w:rsidRPr="003671A3" w:rsidRDefault="0079498F" w:rsidP="0079498F">
      <w:pPr>
        <w:jc w:val="both"/>
        <w:rPr>
          <w:iCs/>
          <w:snapToGrid w:val="0"/>
        </w:rPr>
      </w:pPr>
      <w:r w:rsidRPr="003671A3">
        <w:t xml:space="preserve">Настоящим предлагаем </w:t>
      </w:r>
      <w:r>
        <w:rPr>
          <w:b/>
        </w:rPr>
        <w:t>поставить товары</w:t>
      </w:r>
      <w:r w:rsidRPr="003671A3">
        <w:t xml:space="preserve"> в соответствии с требованиями, изложенными в </w:t>
      </w:r>
      <w:r>
        <w:t>р</w:t>
      </w:r>
      <w:r w:rsidRPr="003671A3">
        <w:t xml:space="preserve">азделах IV «ТЕХНИЧЕСКОЕ ЗАДАНИЕ» и </w:t>
      </w:r>
      <w:r>
        <w:t>V</w:t>
      </w:r>
      <w:r w:rsidRPr="003671A3">
        <w:t xml:space="preserve"> «ПРОЕКТ ДОГОВОРА» </w:t>
      </w:r>
      <w:r>
        <w:t>извещения</w:t>
      </w:r>
      <w:r w:rsidRPr="003671A3">
        <w:t xml:space="preserve"> о проведении </w:t>
      </w:r>
      <w:r>
        <w:t>запроса котировок</w:t>
      </w:r>
      <w:r w:rsidRPr="003671A3">
        <w:t xml:space="preserve">, </w:t>
      </w:r>
      <w:r w:rsidRPr="003671A3">
        <w:rPr>
          <w:bCs/>
        </w:rPr>
        <w:t>на следующих условиях</w:t>
      </w:r>
      <w:r w:rsidRPr="003671A3">
        <w:rPr>
          <w:iCs/>
          <w:snapToGrid w:val="0"/>
        </w:rPr>
        <w:t>:</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2846"/>
        <w:gridCol w:w="6577"/>
      </w:tblGrid>
      <w:tr w:rsidR="0079498F" w:rsidRPr="00EA5BFB" w:rsidTr="008452A1">
        <w:trPr>
          <w:cantSplit/>
          <w:trHeight w:val="568"/>
          <w:tblHeader/>
        </w:trPr>
        <w:tc>
          <w:tcPr>
            <w:tcW w:w="778" w:type="dxa"/>
            <w:vAlign w:val="center"/>
          </w:tcPr>
          <w:p w:rsidR="0079498F" w:rsidRPr="00EA5BFB" w:rsidRDefault="0079498F" w:rsidP="00EE36A9">
            <w:pPr>
              <w:keepNext/>
              <w:ind w:left="-57" w:right="-57"/>
              <w:jc w:val="center"/>
              <w:rPr>
                <w:b/>
                <w:sz w:val="22"/>
              </w:rPr>
            </w:pPr>
            <w:r w:rsidRPr="00EA5BFB">
              <w:rPr>
                <w:b/>
                <w:sz w:val="22"/>
              </w:rPr>
              <w:t>№ п/п</w:t>
            </w:r>
          </w:p>
        </w:tc>
        <w:tc>
          <w:tcPr>
            <w:tcW w:w="2846" w:type="dxa"/>
            <w:vAlign w:val="center"/>
          </w:tcPr>
          <w:p w:rsidR="0079498F" w:rsidRPr="00EA5BFB" w:rsidRDefault="0079498F" w:rsidP="00EE36A9">
            <w:pPr>
              <w:keepNext/>
              <w:ind w:left="-57" w:right="-57"/>
              <w:jc w:val="center"/>
              <w:rPr>
                <w:b/>
                <w:sz w:val="22"/>
              </w:rPr>
            </w:pPr>
            <w:r w:rsidRPr="00EA5BFB">
              <w:rPr>
                <w:b/>
                <w:sz w:val="22"/>
              </w:rPr>
              <w:t>Условия заявки на участие в закупке</w:t>
            </w:r>
          </w:p>
        </w:tc>
        <w:tc>
          <w:tcPr>
            <w:tcW w:w="6577" w:type="dxa"/>
            <w:vAlign w:val="center"/>
          </w:tcPr>
          <w:p w:rsidR="0079498F" w:rsidRPr="00EA5BFB" w:rsidRDefault="0079498F" w:rsidP="00EE36A9">
            <w:pPr>
              <w:keepNext/>
              <w:ind w:left="57" w:right="57"/>
              <w:jc w:val="center"/>
              <w:rPr>
                <w:b/>
                <w:sz w:val="22"/>
              </w:rPr>
            </w:pPr>
            <w:r w:rsidRPr="00EA5BFB">
              <w:rPr>
                <w:b/>
                <w:sz w:val="22"/>
              </w:rPr>
              <w:t>Предложения участника</w:t>
            </w:r>
          </w:p>
        </w:tc>
      </w:tr>
      <w:tr w:rsidR="0079498F" w:rsidRPr="00EA5BFB" w:rsidTr="008452A1">
        <w:trPr>
          <w:cantSplit/>
          <w:trHeight w:val="372"/>
        </w:trPr>
        <w:tc>
          <w:tcPr>
            <w:tcW w:w="778" w:type="dxa"/>
            <w:vMerge w:val="restart"/>
            <w:vAlign w:val="center"/>
          </w:tcPr>
          <w:p w:rsidR="0079498F" w:rsidRPr="00EA5BFB" w:rsidRDefault="0079498F" w:rsidP="00EE36A9">
            <w:pPr>
              <w:tabs>
                <w:tab w:val="left" w:pos="284"/>
              </w:tabs>
              <w:jc w:val="center"/>
              <w:rPr>
                <w:sz w:val="22"/>
              </w:rPr>
            </w:pPr>
            <w:r>
              <w:rPr>
                <w:sz w:val="22"/>
              </w:rPr>
              <w:t>1.</w:t>
            </w:r>
          </w:p>
        </w:tc>
        <w:tc>
          <w:tcPr>
            <w:tcW w:w="2846" w:type="dxa"/>
            <w:vMerge w:val="restart"/>
            <w:vAlign w:val="center"/>
          </w:tcPr>
          <w:p w:rsidR="0079498F" w:rsidRPr="00EA5BFB" w:rsidRDefault="0079498F" w:rsidP="00EE36A9">
            <w:pPr>
              <w:ind w:left="57" w:right="57"/>
              <w:rPr>
                <w:bCs/>
                <w:sz w:val="22"/>
              </w:rPr>
            </w:pPr>
            <w:r w:rsidRPr="00EA5BFB">
              <w:rPr>
                <w:bCs/>
                <w:sz w:val="22"/>
              </w:rPr>
              <w:t>Цена договора</w:t>
            </w:r>
            <w:r w:rsidRPr="00EA5BFB">
              <w:rPr>
                <w:b/>
                <w:i/>
                <w:sz w:val="22"/>
              </w:rPr>
              <w:t xml:space="preserve"> </w:t>
            </w:r>
          </w:p>
        </w:tc>
        <w:tc>
          <w:tcPr>
            <w:tcW w:w="6577" w:type="dxa"/>
            <w:vAlign w:val="center"/>
          </w:tcPr>
          <w:p w:rsidR="0079498F" w:rsidRPr="00EA5BFB" w:rsidRDefault="0079498F" w:rsidP="00EE36A9">
            <w:pPr>
              <w:ind w:left="57" w:right="57"/>
              <w:jc w:val="center"/>
              <w:rPr>
                <w:b/>
                <w:i/>
                <w:iCs/>
                <w:sz w:val="22"/>
                <w:shd w:val="clear" w:color="auto" w:fill="FFFF99"/>
              </w:rPr>
            </w:pPr>
            <w:r w:rsidRPr="00EA5BFB">
              <w:rPr>
                <w:b/>
                <w:i/>
                <w:sz w:val="22"/>
              </w:rPr>
              <w:t xml:space="preserve">[указать цену договора в валюте </w:t>
            </w:r>
            <w:r>
              <w:rPr>
                <w:b/>
                <w:i/>
                <w:sz w:val="22"/>
              </w:rPr>
              <w:t>закупки</w:t>
            </w:r>
            <w:r w:rsidRPr="00EA5BFB">
              <w:rPr>
                <w:b/>
                <w:i/>
                <w:sz w:val="22"/>
              </w:rPr>
              <w:t xml:space="preserve"> </w:t>
            </w:r>
            <w:r>
              <w:rPr>
                <w:b/>
                <w:i/>
                <w:color w:val="FF0000"/>
                <w:sz w:val="22"/>
              </w:rPr>
              <w:t>с</w:t>
            </w:r>
            <w:r w:rsidRPr="00EA5BFB">
              <w:rPr>
                <w:b/>
                <w:i/>
                <w:color w:val="FF0000"/>
                <w:sz w:val="22"/>
              </w:rPr>
              <w:t xml:space="preserve"> учет</w:t>
            </w:r>
            <w:r>
              <w:rPr>
                <w:b/>
                <w:i/>
                <w:color w:val="FF0000"/>
                <w:sz w:val="22"/>
              </w:rPr>
              <w:t>ом</w:t>
            </w:r>
            <w:r w:rsidRPr="00EA5BFB">
              <w:rPr>
                <w:b/>
                <w:i/>
                <w:color w:val="FF0000"/>
                <w:sz w:val="22"/>
              </w:rPr>
              <w:t xml:space="preserve"> НДС</w:t>
            </w:r>
            <w:r w:rsidRPr="00EA5BFB">
              <w:rPr>
                <w:b/>
                <w:i/>
                <w:sz w:val="22"/>
              </w:rPr>
              <w:t>]</w:t>
            </w:r>
          </w:p>
        </w:tc>
      </w:tr>
      <w:tr w:rsidR="0079498F" w:rsidRPr="00EA5BFB" w:rsidTr="008452A1">
        <w:trPr>
          <w:cantSplit/>
          <w:trHeight w:val="372"/>
        </w:trPr>
        <w:tc>
          <w:tcPr>
            <w:tcW w:w="778" w:type="dxa"/>
            <w:vMerge/>
            <w:vAlign w:val="center"/>
          </w:tcPr>
          <w:p w:rsidR="0079498F" w:rsidRPr="00EA5BFB" w:rsidRDefault="0079498F" w:rsidP="00EE36A9">
            <w:pPr>
              <w:tabs>
                <w:tab w:val="left" w:pos="284"/>
              </w:tabs>
              <w:jc w:val="center"/>
              <w:rPr>
                <w:sz w:val="22"/>
              </w:rPr>
            </w:pPr>
          </w:p>
        </w:tc>
        <w:tc>
          <w:tcPr>
            <w:tcW w:w="2846" w:type="dxa"/>
            <w:vMerge/>
            <w:vAlign w:val="center"/>
          </w:tcPr>
          <w:p w:rsidR="0079498F" w:rsidRPr="00EA5BFB" w:rsidRDefault="0079498F" w:rsidP="00EE36A9">
            <w:pPr>
              <w:ind w:left="57" w:right="57"/>
              <w:rPr>
                <w:bCs/>
                <w:sz w:val="22"/>
              </w:rPr>
            </w:pPr>
          </w:p>
        </w:tc>
        <w:tc>
          <w:tcPr>
            <w:tcW w:w="6577" w:type="dxa"/>
            <w:vAlign w:val="center"/>
          </w:tcPr>
          <w:p w:rsidR="0079498F" w:rsidRPr="00EA5BFB" w:rsidRDefault="0079498F" w:rsidP="00EE36A9">
            <w:pPr>
              <w:ind w:left="57" w:right="57"/>
              <w:jc w:val="center"/>
              <w:rPr>
                <w:b/>
                <w:i/>
                <w:sz w:val="22"/>
              </w:rPr>
            </w:pPr>
            <w:r w:rsidRPr="00EA5BFB">
              <w:rPr>
                <w:b/>
                <w:i/>
                <w:sz w:val="22"/>
              </w:rPr>
              <w:t>[указать</w:t>
            </w:r>
            <w:r w:rsidR="008C60D1">
              <w:rPr>
                <w:b/>
                <w:i/>
                <w:sz w:val="22"/>
              </w:rPr>
              <w:t xml:space="preserve"> цену договора в валюте закупки </w:t>
            </w:r>
            <w:r w:rsidRPr="00EA5BFB">
              <w:rPr>
                <w:b/>
                <w:i/>
                <w:color w:val="FF0000"/>
                <w:sz w:val="22"/>
              </w:rPr>
              <w:t>без учета НДС</w:t>
            </w:r>
            <w:r w:rsidRPr="00EA5BFB">
              <w:rPr>
                <w:b/>
                <w:i/>
                <w:sz w:val="22"/>
              </w:rPr>
              <w:t>]</w:t>
            </w:r>
          </w:p>
        </w:tc>
      </w:tr>
    </w:tbl>
    <w:p w:rsidR="0079498F" w:rsidRDefault="0079498F" w:rsidP="0079498F">
      <w:pPr>
        <w:jc w:val="center"/>
        <w:rPr>
          <w:b/>
          <w:sz w:val="22"/>
        </w:rPr>
      </w:pPr>
    </w:p>
    <w:p w:rsidR="0079498F" w:rsidRPr="003671A3" w:rsidRDefault="0079498F" w:rsidP="0079498F">
      <w:pPr>
        <w:jc w:val="center"/>
        <w:rPr>
          <w:b/>
        </w:rPr>
      </w:pPr>
      <w:r w:rsidRPr="003671A3">
        <w:rPr>
          <w:b/>
        </w:rPr>
        <w:t>Сведения о поставляемом товаре/выполняемой работе/оказываемой услуге:</w:t>
      </w:r>
    </w:p>
    <w:p w:rsidR="0079498F" w:rsidRPr="00EA5BFB" w:rsidRDefault="0079498F" w:rsidP="0079498F">
      <w:pPr>
        <w:jc w:val="both"/>
        <w:rPr>
          <w:iCs/>
          <w:snapToGrid w:val="0"/>
          <w:sz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4"/>
        <w:gridCol w:w="1404"/>
        <w:gridCol w:w="1412"/>
        <w:gridCol w:w="3455"/>
      </w:tblGrid>
      <w:tr w:rsidR="000D07E8" w:rsidRPr="003671A3" w:rsidTr="000D07E8">
        <w:trPr>
          <w:trHeight w:val="660"/>
        </w:trPr>
        <w:tc>
          <w:tcPr>
            <w:tcW w:w="3984" w:type="dxa"/>
            <w:shd w:val="clear" w:color="auto" w:fill="auto"/>
          </w:tcPr>
          <w:p w:rsidR="000D07E8" w:rsidRPr="003671A3" w:rsidRDefault="000D07E8" w:rsidP="00EE36A9">
            <w:pPr>
              <w:jc w:val="center"/>
              <w:rPr>
                <w:rFonts w:cs="Arial"/>
                <w:b/>
                <w:color w:val="000000"/>
                <w:sz w:val="20"/>
                <w:szCs w:val="22"/>
              </w:rPr>
            </w:pPr>
            <w:r w:rsidRPr="003671A3">
              <w:rPr>
                <w:rFonts w:cs="Arial"/>
                <w:b/>
                <w:color w:val="000000"/>
                <w:sz w:val="20"/>
                <w:szCs w:val="22"/>
              </w:rPr>
              <w:t>Наименование товара/ работы/ услуги</w:t>
            </w:r>
            <w:r w:rsidRPr="003671A3">
              <w:rPr>
                <w:rFonts w:cs="Arial"/>
                <w:b/>
                <w:i/>
                <w:color w:val="000000"/>
                <w:sz w:val="20"/>
                <w:szCs w:val="22"/>
              </w:rPr>
              <w:t xml:space="preserve"> </w:t>
            </w:r>
          </w:p>
        </w:tc>
        <w:tc>
          <w:tcPr>
            <w:tcW w:w="1404" w:type="dxa"/>
          </w:tcPr>
          <w:p w:rsidR="000D07E8" w:rsidRPr="003671A3" w:rsidRDefault="000D07E8" w:rsidP="00EE36A9">
            <w:pPr>
              <w:jc w:val="center"/>
              <w:rPr>
                <w:rFonts w:cs="Arial"/>
                <w:b/>
                <w:color w:val="000000"/>
                <w:sz w:val="20"/>
                <w:szCs w:val="22"/>
              </w:rPr>
            </w:pPr>
            <w:r>
              <w:rPr>
                <w:rFonts w:cs="Arial"/>
                <w:b/>
                <w:color w:val="000000"/>
                <w:sz w:val="20"/>
                <w:szCs w:val="22"/>
              </w:rPr>
              <w:t>Количество</w:t>
            </w:r>
          </w:p>
        </w:tc>
        <w:tc>
          <w:tcPr>
            <w:tcW w:w="1412" w:type="dxa"/>
          </w:tcPr>
          <w:p w:rsidR="000D07E8" w:rsidRPr="003671A3" w:rsidRDefault="000D07E8" w:rsidP="00EE36A9">
            <w:pPr>
              <w:jc w:val="center"/>
              <w:rPr>
                <w:rFonts w:cs="Arial"/>
                <w:b/>
                <w:color w:val="000000"/>
                <w:sz w:val="20"/>
                <w:szCs w:val="22"/>
              </w:rPr>
            </w:pPr>
            <w:r w:rsidRPr="003671A3">
              <w:rPr>
                <w:rFonts w:cs="Arial"/>
                <w:b/>
                <w:color w:val="000000"/>
                <w:sz w:val="20"/>
                <w:szCs w:val="22"/>
              </w:rPr>
              <w:t>Ед. изм.</w:t>
            </w:r>
          </w:p>
          <w:p w:rsidR="000D07E8" w:rsidRPr="003671A3" w:rsidRDefault="000D07E8" w:rsidP="00EE36A9">
            <w:pPr>
              <w:jc w:val="center"/>
              <w:rPr>
                <w:rFonts w:cs="Arial"/>
                <w:b/>
                <w:color w:val="000000"/>
                <w:sz w:val="20"/>
                <w:szCs w:val="22"/>
              </w:rPr>
            </w:pPr>
          </w:p>
        </w:tc>
        <w:tc>
          <w:tcPr>
            <w:tcW w:w="3455" w:type="dxa"/>
          </w:tcPr>
          <w:p w:rsidR="000D07E8" w:rsidRPr="000D07E8" w:rsidRDefault="000D07E8" w:rsidP="00EE36A9">
            <w:pPr>
              <w:jc w:val="center"/>
              <w:rPr>
                <w:rFonts w:cs="Arial"/>
                <w:b/>
                <w:color w:val="000000"/>
                <w:sz w:val="20"/>
                <w:szCs w:val="22"/>
              </w:rPr>
            </w:pPr>
            <w:r w:rsidRPr="000D07E8">
              <w:rPr>
                <w:rFonts w:cs="Arial"/>
                <w:b/>
                <w:color w:val="000000"/>
                <w:sz w:val="20"/>
                <w:szCs w:val="22"/>
              </w:rPr>
              <w:t>Предложенная участником</w:t>
            </w:r>
          </w:p>
          <w:p w:rsidR="000D07E8" w:rsidRPr="000D07E8" w:rsidRDefault="000D07E8" w:rsidP="00EE36A9">
            <w:pPr>
              <w:jc w:val="center"/>
              <w:rPr>
                <w:rFonts w:cs="Arial"/>
                <w:b/>
                <w:color w:val="000000"/>
                <w:sz w:val="20"/>
                <w:szCs w:val="22"/>
              </w:rPr>
            </w:pPr>
            <w:r w:rsidRPr="000D07E8">
              <w:rPr>
                <w:rFonts w:cs="Arial"/>
                <w:b/>
                <w:color w:val="000000"/>
                <w:sz w:val="20"/>
                <w:szCs w:val="22"/>
              </w:rPr>
              <w:t>цена единицы товара, работы, услуги, руб. с учетом НДС/без учета НДС</w:t>
            </w:r>
          </w:p>
        </w:tc>
      </w:tr>
      <w:tr w:rsidR="000D07E8" w:rsidRPr="003671A3" w:rsidTr="000D07E8">
        <w:trPr>
          <w:trHeight w:val="190"/>
        </w:trPr>
        <w:tc>
          <w:tcPr>
            <w:tcW w:w="3984" w:type="dxa"/>
            <w:shd w:val="clear" w:color="auto" w:fill="auto"/>
          </w:tcPr>
          <w:p w:rsidR="000D07E8" w:rsidRPr="003671A3" w:rsidRDefault="000D07E8" w:rsidP="00EE36A9">
            <w:pPr>
              <w:jc w:val="center"/>
              <w:rPr>
                <w:rFonts w:cs="Arial"/>
                <w:color w:val="000000"/>
                <w:sz w:val="20"/>
                <w:szCs w:val="22"/>
              </w:rPr>
            </w:pPr>
            <w:r w:rsidRPr="003671A3">
              <w:rPr>
                <w:rFonts w:cs="Arial"/>
                <w:color w:val="000000"/>
                <w:sz w:val="20"/>
                <w:szCs w:val="22"/>
              </w:rPr>
              <w:t>1</w:t>
            </w:r>
          </w:p>
        </w:tc>
        <w:tc>
          <w:tcPr>
            <w:tcW w:w="1404" w:type="dxa"/>
          </w:tcPr>
          <w:p w:rsidR="000D07E8" w:rsidRPr="003671A3" w:rsidRDefault="000D07E8" w:rsidP="00EE36A9">
            <w:pPr>
              <w:jc w:val="center"/>
              <w:rPr>
                <w:rFonts w:cs="Arial"/>
                <w:color w:val="000000"/>
                <w:sz w:val="20"/>
                <w:szCs w:val="22"/>
              </w:rPr>
            </w:pPr>
            <w:r w:rsidRPr="003671A3">
              <w:rPr>
                <w:rFonts w:cs="Arial"/>
                <w:color w:val="000000"/>
                <w:sz w:val="20"/>
                <w:szCs w:val="22"/>
              </w:rPr>
              <w:t>2</w:t>
            </w:r>
          </w:p>
        </w:tc>
        <w:tc>
          <w:tcPr>
            <w:tcW w:w="1412" w:type="dxa"/>
          </w:tcPr>
          <w:p w:rsidR="000D07E8" w:rsidRPr="00740D00" w:rsidRDefault="000D07E8" w:rsidP="00740D00">
            <w:pPr>
              <w:jc w:val="center"/>
              <w:rPr>
                <w:rFonts w:cs="Arial"/>
                <w:color w:val="000000"/>
                <w:sz w:val="20"/>
                <w:szCs w:val="22"/>
                <w:lang w:val="en-US"/>
              </w:rPr>
            </w:pPr>
            <w:r>
              <w:rPr>
                <w:rFonts w:cs="Arial"/>
                <w:color w:val="000000"/>
                <w:sz w:val="20"/>
                <w:szCs w:val="22"/>
                <w:lang w:val="en-US"/>
              </w:rPr>
              <w:t>3</w:t>
            </w:r>
          </w:p>
        </w:tc>
        <w:tc>
          <w:tcPr>
            <w:tcW w:w="3455" w:type="dxa"/>
          </w:tcPr>
          <w:p w:rsidR="000D07E8" w:rsidRPr="000D07E8" w:rsidRDefault="000D07E8" w:rsidP="00740D00">
            <w:pPr>
              <w:jc w:val="center"/>
              <w:rPr>
                <w:rFonts w:cs="Arial"/>
                <w:color w:val="000000"/>
                <w:sz w:val="20"/>
                <w:szCs w:val="22"/>
              </w:rPr>
            </w:pPr>
            <w:r w:rsidRPr="000D07E8">
              <w:rPr>
                <w:rFonts w:cs="Arial"/>
                <w:color w:val="000000"/>
                <w:sz w:val="20"/>
                <w:szCs w:val="22"/>
              </w:rPr>
              <w:t>4</w:t>
            </w:r>
          </w:p>
        </w:tc>
      </w:tr>
      <w:tr w:rsidR="000D07E8" w:rsidRPr="003671A3" w:rsidTr="000D07E8">
        <w:trPr>
          <w:trHeight w:val="456"/>
        </w:trPr>
        <w:tc>
          <w:tcPr>
            <w:tcW w:w="3984" w:type="dxa"/>
            <w:vAlign w:val="center"/>
          </w:tcPr>
          <w:p w:rsidR="000D07E8" w:rsidRPr="00270341" w:rsidRDefault="000D07E8" w:rsidP="0034205A">
            <w:r w:rsidRPr="00D61499">
              <w:t xml:space="preserve">Комплектная трансформаторная подстанция 2КТП напряжением 6кВ и мощностью 2х400 </w:t>
            </w:r>
            <w:proofErr w:type="spellStart"/>
            <w:r w:rsidRPr="00D61499">
              <w:t>кВА</w:t>
            </w:r>
            <w:proofErr w:type="spellEnd"/>
            <w:r w:rsidRPr="00D61499">
              <w:t xml:space="preserve"> по объекту: «КТП 26»</w:t>
            </w:r>
          </w:p>
        </w:tc>
        <w:tc>
          <w:tcPr>
            <w:tcW w:w="1404" w:type="dxa"/>
            <w:vAlign w:val="center"/>
          </w:tcPr>
          <w:p w:rsidR="000D07E8" w:rsidRPr="00D0154E" w:rsidRDefault="000D07E8" w:rsidP="0034205A">
            <w:pPr>
              <w:jc w:val="center"/>
              <w:rPr>
                <w:sz w:val="22"/>
                <w:szCs w:val="22"/>
              </w:rPr>
            </w:pPr>
            <w:r>
              <w:rPr>
                <w:sz w:val="22"/>
                <w:szCs w:val="22"/>
              </w:rPr>
              <w:t>1</w:t>
            </w:r>
          </w:p>
        </w:tc>
        <w:tc>
          <w:tcPr>
            <w:tcW w:w="1412" w:type="dxa"/>
            <w:tcBorders>
              <w:top w:val="single" w:sz="4" w:space="0" w:color="auto"/>
              <w:left w:val="single" w:sz="4" w:space="0" w:color="auto"/>
              <w:bottom w:val="single" w:sz="4" w:space="0" w:color="auto"/>
              <w:right w:val="single" w:sz="4" w:space="0" w:color="auto"/>
            </w:tcBorders>
            <w:vAlign w:val="center"/>
          </w:tcPr>
          <w:p w:rsidR="000D07E8" w:rsidRPr="00DC2C19" w:rsidRDefault="000D07E8" w:rsidP="0034205A">
            <w:pPr>
              <w:jc w:val="center"/>
              <w:rPr>
                <w:color w:val="000000"/>
              </w:rPr>
            </w:pPr>
            <w:r>
              <w:rPr>
                <w:color w:val="000000"/>
              </w:rPr>
              <w:t>комплект</w:t>
            </w:r>
          </w:p>
        </w:tc>
        <w:tc>
          <w:tcPr>
            <w:tcW w:w="3455" w:type="dxa"/>
            <w:tcBorders>
              <w:top w:val="single" w:sz="4" w:space="0" w:color="auto"/>
              <w:left w:val="single" w:sz="4" w:space="0" w:color="auto"/>
              <w:bottom w:val="single" w:sz="4" w:space="0" w:color="auto"/>
              <w:right w:val="single" w:sz="4" w:space="0" w:color="auto"/>
            </w:tcBorders>
          </w:tcPr>
          <w:p w:rsidR="000D07E8" w:rsidRPr="000D07E8" w:rsidRDefault="000D07E8" w:rsidP="0034205A">
            <w:pPr>
              <w:jc w:val="center"/>
              <w:rPr>
                <w:color w:val="000000"/>
              </w:rPr>
            </w:pPr>
          </w:p>
        </w:tc>
      </w:tr>
    </w:tbl>
    <w:p w:rsidR="0079498F" w:rsidRDefault="0079498F" w:rsidP="0079498F">
      <w:pPr>
        <w:rPr>
          <w:color w:val="808080"/>
          <w:sz w:val="22"/>
        </w:rPr>
      </w:pPr>
    </w:p>
    <w:p w:rsidR="0079498F" w:rsidRDefault="0079498F" w:rsidP="0079498F">
      <w:pPr>
        <w:rPr>
          <w:color w:val="808080"/>
          <w:sz w:val="22"/>
        </w:rPr>
      </w:pPr>
    </w:p>
    <w:p w:rsidR="0079498F" w:rsidRPr="00EA5BFB" w:rsidRDefault="0079498F" w:rsidP="0079498F">
      <w:pPr>
        <w:rPr>
          <w:color w:val="808080"/>
          <w:sz w:val="22"/>
        </w:rPr>
      </w:pPr>
      <w:r w:rsidRPr="00EA5BFB">
        <w:rPr>
          <w:color w:val="808080"/>
          <w:sz w:val="22"/>
        </w:rPr>
        <w:t>ИНСТРУКЦИИ ПО ЗАПОЛНЕНИЮ</w:t>
      </w:r>
    </w:p>
    <w:p w:rsidR="0079498F" w:rsidRPr="00EA5BFB" w:rsidRDefault="0079498F" w:rsidP="0079498F">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79498F" w:rsidRPr="00672CEA" w:rsidRDefault="0079498F" w:rsidP="0079498F">
      <w:pPr>
        <w:jc w:val="both"/>
        <w:rPr>
          <w:color w:val="808080"/>
          <w:sz w:val="22"/>
        </w:rPr>
      </w:pPr>
      <w:r>
        <w:rPr>
          <w:color w:val="808080"/>
          <w:sz w:val="22"/>
        </w:rPr>
        <w:t xml:space="preserve">2. </w:t>
      </w:r>
      <w:r w:rsidRPr="00672CEA">
        <w:rPr>
          <w:color w:val="808080"/>
          <w:sz w:val="22"/>
        </w:rPr>
        <w:t xml:space="preserve">Цены единиц товаров, работ, услуг, предлагаемые участником, не могут превышать начальные (максимальные) цены единиц товаров, работ, услуг, установленные Заказчиком </w:t>
      </w:r>
      <w:r>
        <w:rPr>
          <w:color w:val="808080"/>
          <w:sz w:val="22"/>
        </w:rPr>
        <w:t>в настоящем извещении</w:t>
      </w:r>
      <w:r w:rsidRPr="00672CEA">
        <w:rPr>
          <w:color w:val="808080"/>
          <w:sz w:val="22"/>
        </w:rPr>
        <w:t xml:space="preserve">. </w:t>
      </w:r>
    </w:p>
    <w:p w:rsidR="0079498F" w:rsidRDefault="0079498F" w:rsidP="0079498F">
      <w:pPr>
        <w:jc w:val="both"/>
        <w:rPr>
          <w:color w:val="808080"/>
          <w:sz w:val="22"/>
        </w:rPr>
      </w:pPr>
      <w:r>
        <w:rPr>
          <w:color w:val="808080"/>
          <w:sz w:val="22"/>
        </w:rPr>
        <w:t>3</w:t>
      </w:r>
      <w:r w:rsidRPr="00672CEA">
        <w:rPr>
          <w:color w:val="808080"/>
          <w:sz w:val="22"/>
        </w:rPr>
        <w:t>. Ценовое предложение указывается на Э</w:t>
      </w:r>
      <w:r>
        <w:rPr>
          <w:color w:val="808080"/>
          <w:sz w:val="22"/>
        </w:rPr>
        <w:t>Т</w:t>
      </w:r>
      <w:r w:rsidRPr="00672CEA">
        <w:rPr>
          <w:color w:val="808080"/>
          <w:sz w:val="22"/>
        </w:rPr>
        <w:t>П при помощи функционала Э</w:t>
      </w:r>
      <w:r>
        <w:rPr>
          <w:color w:val="808080"/>
          <w:sz w:val="22"/>
        </w:rPr>
        <w:t>Т</w:t>
      </w:r>
      <w:r w:rsidRPr="00672CEA">
        <w:rPr>
          <w:color w:val="808080"/>
          <w:sz w:val="22"/>
        </w:rPr>
        <w:t>П. Одновременно, с указанием ценового предложения на Э</w:t>
      </w:r>
      <w:r>
        <w:rPr>
          <w:color w:val="808080"/>
          <w:sz w:val="22"/>
        </w:rPr>
        <w:t>Т</w:t>
      </w:r>
      <w:r w:rsidRPr="00672CEA">
        <w:rPr>
          <w:color w:val="808080"/>
          <w:sz w:val="22"/>
        </w:rPr>
        <w:t>П, участник должен прикрепить при помощи функционала Э</w:t>
      </w:r>
      <w:r>
        <w:rPr>
          <w:color w:val="808080"/>
          <w:sz w:val="22"/>
        </w:rPr>
        <w:t>Т</w:t>
      </w:r>
      <w:r w:rsidRPr="00672CEA">
        <w:rPr>
          <w:color w:val="808080"/>
          <w:sz w:val="22"/>
        </w:rPr>
        <w:t xml:space="preserve">П файл с ценовым предложением в любом общедоступном формате (MS </w:t>
      </w:r>
      <w:proofErr w:type="spellStart"/>
      <w:r w:rsidRPr="00672CEA">
        <w:rPr>
          <w:color w:val="808080"/>
          <w:sz w:val="22"/>
        </w:rPr>
        <w:t>Word</w:t>
      </w:r>
      <w:proofErr w:type="spellEnd"/>
      <w:r w:rsidRPr="00672CEA">
        <w:rPr>
          <w:color w:val="808080"/>
          <w:sz w:val="22"/>
        </w:rPr>
        <w:t xml:space="preserve">, MS </w:t>
      </w:r>
      <w:proofErr w:type="spellStart"/>
      <w:r w:rsidRPr="00672CEA">
        <w:rPr>
          <w:color w:val="808080"/>
          <w:sz w:val="22"/>
        </w:rPr>
        <w:t>Excel</w:t>
      </w:r>
      <w:proofErr w:type="spellEnd"/>
      <w:r w:rsidRPr="00672CEA">
        <w:rPr>
          <w:color w:val="808080"/>
          <w:sz w:val="22"/>
        </w:rPr>
        <w:t xml:space="preserve">, PDF и т.п.). </w:t>
      </w:r>
    </w:p>
    <w:p w:rsidR="0079498F" w:rsidRPr="00672CEA" w:rsidRDefault="0079498F" w:rsidP="0079498F">
      <w:pPr>
        <w:jc w:val="both"/>
        <w:rPr>
          <w:color w:val="808080"/>
          <w:sz w:val="22"/>
        </w:rPr>
      </w:pPr>
      <w:r w:rsidRPr="00FE7B1A">
        <w:rPr>
          <w:color w:val="808080"/>
          <w:sz w:val="22"/>
        </w:rPr>
        <w:t>4</w:t>
      </w:r>
      <w:r>
        <w:rPr>
          <w:color w:val="808080"/>
          <w:sz w:val="22"/>
        </w:rPr>
        <w:t>. В случае если предлагаемая цена договора/единицы продукции не облагается НДС, то в графе «цена договора с учетом НДС», столбце «предложение о цене единицы товара, работы, услуги, руб. с учетом НДС» указываются цены без учета НДС или ставится прочерк.</w:t>
      </w:r>
    </w:p>
    <w:p w:rsidR="0079498F" w:rsidRDefault="0079498F" w:rsidP="0079498F">
      <w:pPr>
        <w:jc w:val="both"/>
        <w:rPr>
          <w:i/>
          <w:color w:val="FF0000"/>
        </w:rPr>
      </w:pPr>
    </w:p>
    <w:p w:rsidR="0079498F" w:rsidRDefault="0079498F" w:rsidP="0079498F">
      <w:pPr>
        <w:jc w:val="both"/>
        <w:rPr>
          <w:i/>
          <w:color w:val="FF0000"/>
        </w:rPr>
      </w:pPr>
    </w:p>
    <w:p w:rsidR="003178D5" w:rsidRDefault="003178D5" w:rsidP="0079498F">
      <w:pPr>
        <w:jc w:val="both"/>
        <w:rPr>
          <w:i/>
          <w:color w:val="FF0000"/>
        </w:rPr>
      </w:pPr>
    </w:p>
    <w:p w:rsidR="003178D5" w:rsidRDefault="003178D5" w:rsidP="0079498F">
      <w:pPr>
        <w:jc w:val="both"/>
        <w:rPr>
          <w:i/>
          <w:color w:val="FF0000"/>
        </w:rPr>
      </w:pPr>
    </w:p>
    <w:p w:rsidR="003178D5" w:rsidRDefault="003178D5" w:rsidP="0079498F">
      <w:pPr>
        <w:jc w:val="both"/>
        <w:rPr>
          <w:i/>
          <w:color w:val="FF0000"/>
        </w:rPr>
      </w:pPr>
    </w:p>
    <w:p w:rsidR="003178D5" w:rsidRDefault="003178D5" w:rsidP="0079498F">
      <w:pPr>
        <w:jc w:val="both"/>
        <w:rPr>
          <w:i/>
          <w:color w:val="FF0000"/>
        </w:rPr>
      </w:pPr>
    </w:p>
    <w:p w:rsidR="003178D5" w:rsidRDefault="003178D5" w:rsidP="0079498F">
      <w:pPr>
        <w:jc w:val="both"/>
        <w:rPr>
          <w:i/>
          <w:color w:val="FF0000"/>
        </w:rPr>
      </w:pPr>
    </w:p>
    <w:p w:rsidR="003178D5" w:rsidRDefault="003178D5" w:rsidP="0079498F">
      <w:pPr>
        <w:jc w:val="both"/>
        <w:rPr>
          <w:i/>
          <w:color w:val="FF0000"/>
        </w:rPr>
      </w:pPr>
    </w:p>
    <w:p w:rsidR="003178D5" w:rsidRDefault="003178D5" w:rsidP="0079498F">
      <w:pPr>
        <w:jc w:val="both"/>
        <w:rPr>
          <w:i/>
          <w:color w:val="FF0000"/>
        </w:rPr>
      </w:pPr>
    </w:p>
    <w:p w:rsidR="000D07E8" w:rsidRDefault="000D07E8" w:rsidP="0079498F">
      <w:pPr>
        <w:jc w:val="both"/>
        <w:rPr>
          <w:i/>
          <w:color w:val="FF0000"/>
        </w:rPr>
      </w:pPr>
    </w:p>
    <w:p w:rsidR="000D07E8" w:rsidRDefault="000D07E8" w:rsidP="0079498F">
      <w:pPr>
        <w:jc w:val="both"/>
        <w:rPr>
          <w:i/>
          <w:color w:val="FF0000"/>
        </w:rPr>
      </w:pPr>
    </w:p>
    <w:p w:rsidR="0079498F" w:rsidRPr="00B36394" w:rsidRDefault="0079498F" w:rsidP="005A491C">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47" w:name="_РАЗДЕЛ_IV._ТЕХНИЧЕСКОЕ_1"/>
      <w:bookmarkStart w:id="248" w:name="_Toc54336131"/>
      <w:bookmarkStart w:id="249" w:name="_Toc107388716"/>
      <w:bookmarkEnd w:id="247"/>
      <w:r w:rsidRPr="00733E33">
        <w:rPr>
          <w:rFonts w:ascii="Times New Roman" w:eastAsia="MS Mincho" w:hAnsi="Times New Roman"/>
          <w:color w:val="17365D"/>
          <w:kern w:val="32"/>
          <w:szCs w:val="24"/>
          <w:lang w:val="x-none" w:eastAsia="x-none"/>
        </w:rPr>
        <w:t xml:space="preserve">РАЗДЕЛ IV. </w:t>
      </w:r>
      <w:bookmarkEnd w:id="246"/>
      <w:r>
        <w:rPr>
          <w:rFonts w:ascii="Times New Roman" w:eastAsia="MS Mincho" w:hAnsi="Times New Roman"/>
          <w:color w:val="17365D"/>
          <w:kern w:val="32"/>
          <w:szCs w:val="24"/>
          <w:lang w:eastAsia="x-none"/>
        </w:rPr>
        <w:t>ТЕХНИЧЕСКОЕ ЗАДАНИЕ</w:t>
      </w:r>
      <w:bookmarkEnd w:id="248"/>
      <w:bookmarkEnd w:id="249"/>
    </w:p>
    <w:p w:rsidR="007232AA" w:rsidRDefault="00EB48C1" w:rsidP="00EB48C1">
      <w:pPr>
        <w:jc w:val="center"/>
        <w:rPr>
          <w:b/>
        </w:rPr>
      </w:pPr>
      <w:bookmarkStart w:id="250" w:name="_РАЗДЕЛ_V._ПРОЕКТ"/>
      <w:bookmarkEnd w:id="250"/>
      <w:r>
        <w:rPr>
          <w:b/>
        </w:rPr>
        <w:t>на Поставку</w:t>
      </w:r>
      <w:r w:rsidR="007232AA">
        <w:rPr>
          <w:b/>
        </w:rPr>
        <w:t xml:space="preserve"> </w:t>
      </w:r>
      <w:r w:rsidR="002B70AE" w:rsidRPr="002B70AE">
        <w:rPr>
          <w:b/>
        </w:rPr>
        <w:t>комплектной трансформаторной подстанции</w:t>
      </w:r>
    </w:p>
    <w:p w:rsidR="00F237EA" w:rsidRDefault="00F237EA" w:rsidP="00EB48C1">
      <w:pPr>
        <w:jc w:val="center"/>
        <w:rPr>
          <w:b/>
        </w:rPr>
      </w:pP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402"/>
        <w:gridCol w:w="3544"/>
        <w:gridCol w:w="1367"/>
        <w:gridCol w:w="1470"/>
      </w:tblGrid>
      <w:tr w:rsidR="00F237EA" w:rsidRPr="00BD7C52" w:rsidTr="00F237EA">
        <w:trPr>
          <w:trHeight w:val="583"/>
        </w:trPr>
        <w:tc>
          <w:tcPr>
            <w:tcW w:w="562" w:type="dxa"/>
            <w:vAlign w:val="center"/>
          </w:tcPr>
          <w:p w:rsidR="00F237EA" w:rsidRPr="006B7642" w:rsidRDefault="00F237EA" w:rsidP="005A491C">
            <w:pPr>
              <w:jc w:val="center"/>
              <w:rPr>
                <w:sz w:val="20"/>
                <w:szCs w:val="20"/>
              </w:rPr>
            </w:pPr>
            <w:r w:rsidRPr="006B7642">
              <w:rPr>
                <w:sz w:val="20"/>
                <w:szCs w:val="20"/>
              </w:rPr>
              <w:t>№ п/п</w:t>
            </w:r>
          </w:p>
        </w:tc>
        <w:tc>
          <w:tcPr>
            <w:tcW w:w="3402" w:type="dxa"/>
            <w:shd w:val="clear" w:color="auto" w:fill="auto"/>
            <w:vAlign w:val="center"/>
          </w:tcPr>
          <w:p w:rsidR="00F237EA" w:rsidRPr="00ED4D70" w:rsidRDefault="00F237EA" w:rsidP="005A491C">
            <w:pPr>
              <w:jc w:val="center"/>
            </w:pPr>
            <w:r w:rsidRPr="00ED4D70">
              <w:t>Код по ОКПД 2</w:t>
            </w:r>
          </w:p>
        </w:tc>
        <w:tc>
          <w:tcPr>
            <w:tcW w:w="3544" w:type="dxa"/>
            <w:shd w:val="clear" w:color="auto" w:fill="auto"/>
            <w:vAlign w:val="center"/>
          </w:tcPr>
          <w:p w:rsidR="00F237EA" w:rsidRPr="00ED4D70" w:rsidRDefault="00F237EA" w:rsidP="005A491C">
            <w:pPr>
              <w:jc w:val="center"/>
            </w:pPr>
            <w:r w:rsidRPr="00ED4D70">
              <w:t>Наименование</w:t>
            </w:r>
          </w:p>
        </w:tc>
        <w:tc>
          <w:tcPr>
            <w:tcW w:w="1367" w:type="dxa"/>
            <w:shd w:val="clear" w:color="auto" w:fill="auto"/>
            <w:vAlign w:val="center"/>
          </w:tcPr>
          <w:p w:rsidR="00F237EA" w:rsidRPr="00ED4D70" w:rsidRDefault="00F237EA" w:rsidP="005A491C">
            <w:pPr>
              <w:jc w:val="center"/>
            </w:pPr>
            <w:r w:rsidRPr="00ED4D70">
              <w:t>Единица измерения</w:t>
            </w:r>
          </w:p>
        </w:tc>
        <w:tc>
          <w:tcPr>
            <w:tcW w:w="1470" w:type="dxa"/>
            <w:shd w:val="clear" w:color="auto" w:fill="auto"/>
            <w:vAlign w:val="center"/>
          </w:tcPr>
          <w:p w:rsidR="00F237EA" w:rsidRPr="00ED4D70" w:rsidRDefault="00F237EA" w:rsidP="005A491C">
            <w:pPr>
              <w:jc w:val="center"/>
            </w:pPr>
            <w:r w:rsidRPr="00ED4D70">
              <w:t>Количество</w:t>
            </w:r>
          </w:p>
        </w:tc>
      </w:tr>
      <w:tr w:rsidR="00F237EA" w:rsidRPr="00BD7C52" w:rsidTr="00F237EA">
        <w:trPr>
          <w:trHeight w:val="388"/>
        </w:trPr>
        <w:tc>
          <w:tcPr>
            <w:tcW w:w="562" w:type="dxa"/>
            <w:vAlign w:val="center"/>
          </w:tcPr>
          <w:p w:rsidR="00F237EA" w:rsidRPr="006B7642" w:rsidRDefault="00F237EA" w:rsidP="00F237EA">
            <w:pPr>
              <w:ind w:left="-113" w:right="-108"/>
              <w:jc w:val="center"/>
              <w:rPr>
                <w:sz w:val="20"/>
                <w:szCs w:val="20"/>
              </w:rPr>
            </w:pPr>
            <w:r w:rsidRPr="006B7642">
              <w:rPr>
                <w:sz w:val="20"/>
                <w:szCs w:val="20"/>
              </w:rPr>
              <w:t>1</w:t>
            </w:r>
          </w:p>
        </w:tc>
        <w:tc>
          <w:tcPr>
            <w:tcW w:w="3402" w:type="dxa"/>
          </w:tcPr>
          <w:p w:rsidR="00F237EA" w:rsidRDefault="00F237EA" w:rsidP="00A43361">
            <w:r>
              <w:t>27.12.32.000</w:t>
            </w:r>
          </w:p>
          <w:p w:rsidR="00F237EA" w:rsidRPr="00270341" w:rsidRDefault="00F237EA" w:rsidP="00A43361">
            <w:r>
              <w:t>Панели и прочие комплекты электрической аппаратуры коммутации или защиты на напряжение более 1кВ</w:t>
            </w:r>
          </w:p>
        </w:tc>
        <w:tc>
          <w:tcPr>
            <w:tcW w:w="3544" w:type="dxa"/>
            <w:vAlign w:val="center"/>
          </w:tcPr>
          <w:p w:rsidR="00F237EA" w:rsidRPr="00270341" w:rsidRDefault="00F237EA" w:rsidP="00F26817">
            <w:r w:rsidRPr="00A43361">
              <w:t xml:space="preserve">Комплектная трансформаторная подстанция 2КТП напряжением 6кВ и мощностью 2х400 </w:t>
            </w:r>
            <w:proofErr w:type="spellStart"/>
            <w:r w:rsidRPr="00A43361">
              <w:t>кВА</w:t>
            </w:r>
            <w:proofErr w:type="spellEnd"/>
            <w:r w:rsidRPr="00A43361">
              <w:t xml:space="preserve"> по объекту: «КТП 26»</w:t>
            </w:r>
          </w:p>
        </w:tc>
        <w:tc>
          <w:tcPr>
            <w:tcW w:w="1367" w:type="dxa"/>
            <w:vAlign w:val="center"/>
          </w:tcPr>
          <w:p w:rsidR="00F237EA" w:rsidRPr="00393473" w:rsidRDefault="00F237EA" w:rsidP="00F26817">
            <w:pPr>
              <w:jc w:val="center"/>
            </w:pPr>
            <w:r w:rsidRPr="00A43361">
              <w:t>комплект</w:t>
            </w:r>
          </w:p>
        </w:tc>
        <w:tc>
          <w:tcPr>
            <w:tcW w:w="1470" w:type="dxa"/>
            <w:vAlign w:val="center"/>
          </w:tcPr>
          <w:p w:rsidR="00F237EA" w:rsidRDefault="00F237EA" w:rsidP="00F26817">
            <w:pPr>
              <w:jc w:val="center"/>
              <w:rPr>
                <w:sz w:val="22"/>
                <w:szCs w:val="22"/>
              </w:rPr>
            </w:pPr>
            <w:r>
              <w:rPr>
                <w:sz w:val="22"/>
                <w:szCs w:val="22"/>
              </w:rPr>
              <w:t>1</w:t>
            </w:r>
          </w:p>
          <w:p w:rsidR="00F237EA" w:rsidRPr="00D0154E" w:rsidRDefault="00F237EA" w:rsidP="00F26817">
            <w:pPr>
              <w:rPr>
                <w:sz w:val="22"/>
                <w:szCs w:val="22"/>
              </w:rPr>
            </w:pPr>
          </w:p>
        </w:tc>
      </w:tr>
    </w:tbl>
    <w:p w:rsidR="00EB48C1" w:rsidRDefault="00EB48C1" w:rsidP="00EB48C1">
      <w:pPr>
        <w:rPr>
          <w:b/>
          <w:u w:val="single"/>
        </w:rPr>
      </w:pPr>
    </w:p>
    <w:p w:rsidR="00251123" w:rsidRPr="00251123" w:rsidRDefault="00251123" w:rsidP="00B11F21">
      <w:pPr>
        <w:jc w:val="center"/>
        <w:rPr>
          <w:b/>
          <w:bCs/>
          <w:u w:val="single"/>
        </w:rPr>
      </w:pPr>
      <w:r w:rsidRPr="00251123">
        <w:rPr>
          <w:b/>
          <w:bCs/>
          <w:u w:val="single"/>
        </w:rPr>
        <w:t>Общие требования к Товару:</w:t>
      </w:r>
    </w:p>
    <w:p w:rsidR="00C7078F" w:rsidRDefault="00C7078F" w:rsidP="00251123">
      <w:pPr>
        <w:rPr>
          <w:bCs/>
        </w:rPr>
      </w:pPr>
    </w:p>
    <w:p w:rsidR="00C7078F" w:rsidRPr="00145FCE" w:rsidRDefault="00C7078F" w:rsidP="00C7078F">
      <w:pPr>
        <w:pStyle w:val="45"/>
        <w:shd w:val="clear" w:color="auto" w:fill="auto"/>
        <w:spacing w:line="240" w:lineRule="auto"/>
        <w:ind w:firstLine="708"/>
        <w:rPr>
          <w:rFonts w:ascii="Times New Roman" w:hAnsi="Times New Roman"/>
          <w:sz w:val="24"/>
          <w:szCs w:val="24"/>
        </w:rPr>
      </w:pPr>
      <w:r>
        <w:rPr>
          <w:rFonts w:ascii="Times New Roman" w:hAnsi="Times New Roman"/>
          <w:sz w:val="24"/>
          <w:szCs w:val="24"/>
        </w:rPr>
        <w:t>Товар –</w:t>
      </w:r>
      <w:r w:rsidRPr="00145FCE">
        <w:rPr>
          <w:rFonts w:ascii="Times New Roman" w:hAnsi="Times New Roman"/>
          <w:sz w:val="24"/>
          <w:szCs w:val="24"/>
        </w:rPr>
        <w:t xml:space="preserve"> поставляемый в пределах данной закупки</w:t>
      </w:r>
      <w:r>
        <w:rPr>
          <w:rFonts w:ascii="Times New Roman" w:hAnsi="Times New Roman"/>
          <w:sz w:val="24"/>
          <w:szCs w:val="24"/>
        </w:rPr>
        <w:t xml:space="preserve"> является товаром комплектным </w:t>
      </w:r>
      <w:r w:rsidRPr="00145FCE">
        <w:rPr>
          <w:rFonts w:ascii="Times New Roman" w:hAnsi="Times New Roman"/>
          <w:sz w:val="24"/>
          <w:szCs w:val="24"/>
        </w:rPr>
        <w:t>изготовленным и собранным в соответствии с Техническим заданием на поставку товара. Комплектующие товара, должны быть одного предприятия-изготовителя для обеспечения конструктивной, функциональной совместимости и взаимозаменяемости.</w:t>
      </w:r>
    </w:p>
    <w:p w:rsidR="00C7078F" w:rsidRPr="00980690" w:rsidRDefault="00C7078F" w:rsidP="00C7078F">
      <w:pPr>
        <w:pStyle w:val="45"/>
        <w:shd w:val="clear" w:color="auto" w:fill="auto"/>
        <w:spacing w:line="240" w:lineRule="auto"/>
        <w:ind w:firstLine="708"/>
        <w:jc w:val="left"/>
        <w:rPr>
          <w:rFonts w:ascii="Times New Roman" w:hAnsi="Times New Roman"/>
          <w:sz w:val="24"/>
          <w:szCs w:val="24"/>
        </w:rPr>
      </w:pPr>
      <w:r w:rsidRPr="00145FCE">
        <w:rPr>
          <w:rFonts w:ascii="Times New Roman" w:hAnsi="Times New Roman"/>
          <w:sz w:val="24"/>
          <w:szCs w:val="24"/>
        </w:rPr>
        <w:t>Товар д</w:t>
      </w:r>
      <w:r>
        <w:rPr>
          <w:rFonts w:ascii="Times New Roman" w:hAnsi="Times New Roman"/>
          <w:sz w:val="24"/>
          <w:szCs w:val="24"/>
        </w:rPr>
        <w:t xml:space="preserve">олжен быть выпущен не </w:t>
      </w:r>
      <w:r w:rsidRPr="00980690">
        <w:rPr>
          <w:rFonts w:ascii="Times New Roman" w:hAnsi="Times New Roman"/>
          <w:sz w:val="24"/>
          <w:szCs w:val="24"/>
        </w:rPr>
        <w:t xml:space="preserve">ранее </w:t>
      </w:r>
      <w:r w:rsidR="00980690" w:rsidRPr="00980690">
        <w:rPr>
          <w:rFonts w:ascii="Times New Roman" w:hAnsi="Times New Roman"/>
          <w:sz w:val="24"/>
          <w:szCs w:val="24"/>
        </w:rPr>
        <w:t>2022</w:t>
      </w:r>
      <w:r w:rsidRPr="00980690">
        <w:rPr>
          <w:rFonts w:ascii="Times New Roman" w:hAnsi="Times New Roman"/>
          <w:sz w:val="24"/>
          <w:szCs w:val="24"/>
        </w:rPr>
        <w:t xml:space="preserve"> года.</w:t>
      </w:r>
    </w:p>
    <w:p w:rsidR="00C7078F" w:rsidRPr="00145FCE" w:rsidRDefault="00C7078F" w:rsidP="00C7078F">
      <w:pPr>
        <w:autoSpaceDE w:val="0"/>
        <w:autoSpaceDN w:val="0"/>
        <w:adjustRightInd w:val="0"/>
        <w:ind w:firstLine="708"/>
      </w:pPr>
      <w:r w:rsidRPr="00980690">
        <w:t>Поставляемый товар должен быть новым (товаром, который</w:t>
      </w:r>
      <w:r w:rsidRPr="00145FCE">
        <w:t xml:space="preserve"> не был в употреблении, не прошел ремонт, в том числе восстановление, замену составных частей, восстановление потребительских свойств), не иметь дефектов, связанных с конструкцией, материалами или функционированием, а также быть</w:t>
      </w:r>
      <w:r w:rsidRPr="00145FCE">
        <w:rPr>
          <w:snapToGrid w:val="0"/>
        </w:rPr>
        <w:t xml:space="preserve"> свободен от прав третьих лиц</w:t>
      </w:r>
      <w:r w:rsidRPr="00145FCE">
        <w:t>.</w:t>
      </w:r>
    </w:p>
    <w:p w:rsidR="00C7078F" w:rsidRDefault="00C7078F" w:rsidP="00C7078F">
      <w:pPr>
        <w:autoSpaceDE w:val="0"/>
        <w:autoSpaceDN w:val="0"/>
        <w:adjustRightInd w:val="0"/>
      </w:pPr>
      <w:r w:rsidRPr="00145FCE">
        <w:t>Комплектующие, вошедшие в перечень продукции, подлежащей обязательной сертификации, должны быть сертифицированы, иметь маркировку, заводской номер или заводское клеймо.</w:t>
      </w:r>
    </w:p>
    <w:p w:rsidR="007232AA" w:rsidRDefault="007232AA" w:rsidP="007232AA">
      <w:pPr>
        <w:rPr>
          <w:b/>
          <w:sz w:val="22"/>
          <w:szCs w:val="22"/>
        </w:rPr>
      </w:pPr>
    </w:p>
    <w:p w:rsidR="00B11F21" w:rsidRPr="00AC619A" w:rsidRDefault="00B11F21" w:rsidP="00B11F21">
      <w:pPr>
        <w:pStyle w:val="a5"/>
        <w:tabs>
          <w:tab w:val="num" w:pos="709"/>
        </w:tabs>
        <w:ind w:left="709"/>
        <w:jc w:val="center"/>
        <w:rPr>
          <w:b/>
          <w:sz w:val="26"/>
          <w:szCs w:val="26"/>
          <w:u w:val="single"/>
        </w:rPr>
      </w:pPr>
      <w:r w:rsidRPr="00AC619A">
        <w:rPr>
          <w:b/>
          <w:sz w:val="26"/>
          <w:szCs w:val="26"/>
          <w:u w:val="single"/>
        </w:rPr>
        <w:t>Технические, функциональные и качественные характеристики предмета закупки.</w:t>
      </w:r>
    </w:p>
    <w:p w:rsidR="00B11F21" w:rsidRDefault="00B11F21" w:rsidP="007232AA">
      <w:pPr>
        <w:rPr>
          <w:b/>
          <w:sz w:val="22"/>
          <w:szCs w:val="22"/>
        </w:rPr>
      </w:pPr>
    </w:p>
    <w:p w:rsidR="00B11F21" w:rsidRDefault="00B11F21" w:rsidP="007232AA">
      <w:pPr>
        <w:rPr>
          <w:b/>
          <w:sz w:val="22"/>
          <w:szCs w:val="22"/>
        </w:rPr>
      </w:pPr>
    </w:p>
    <w:p w:rsidR="007232AA" w:rsidRPr="001A6050" w:rsidRDefault="007232AA" w:rsidP="00936483">
      <w:pPr>
        <w:pStyle w:val="a5"/>
        <w:numPr>
          <w:ilvl w:val="0"/>
          <w:numId w:val="12"/>
        </w:numPr>
        <w:rPr>
          <w:b/>
          <w:sz w:val="22"/>
          <w:szCs w:val="22"/>
        </w:rPr>
      </w:pPr>
      <w:r w:rsidRPr="001A6050">
        <w:rPr>
          <w:b/>
          <w:sz w:val="22"/>
          <w:szCs w:val="22"/>
        </w:rPr>
        <w:t>Общие требования</w:t>
      </w:r>
    </w:p>
    <w:p w:rsidR="007232AA" w:rsidRPr="00FE2FB7" w:rsidRDefault="007232AA" w:rsidP="007232AA">
      <w:pPr>
        <w:ind w:left="360"/>
        <w:rPr>
          <w:b/>
          <w:sz w:val="22"/>
          <w:szCs w:val="22"/>
        </w:rPr>
      </w:pPr>
    </w:p>
    <w:p w:rsidR="0028348D" w:rsidRPr="007006A6" w:rsidRDefault="0028348D" w:rsidP="0028348D">
      <w:pPr>
        <w:jc w:val="both"/>
        <w:rPr>
          <w:sz w:val="22"/>
          <w:szCs w:val="22"/>
        </w:rPr>
      </w:pPr>
      <w:r w:rsidRPr="007006A6">
        <w:rPr>
          <w:sz w:val="22"/>
          <w:szCs w:val="22"/>
        </w:rPr>
        <w:t>1.1. Все оборудование должно быть разработано, изготовлено, испытано в соответствии с последними изданиями соответствующих Российских и Международных норм, правил, стандартов и инструкций:</w:t>
      </w:r>
    </w:p>
    <w:p w:rsidR="0028348D" w:rsidRPr="007006A6" w:rsidRDefault="0028348D" w:rsidP="0028348D">
      <w:pPr>
        <w:jc w:val="both"/>
        <w:rPr>
          <w:sz w:val="22"/>
          <w:szCs w:val="22"/>
        </w:rPr>
      </w:pPr>
      <w:r w:rsidRPr="007006A6">
        <w:rPr>
          <w:sz w:val="22"/>
          <w:szCs w:val="22"/>
        </w:rPr>
        <w:t>-</w:t>
      </w:r>
      <w:r>
        <w:rPr>
          <w:sz w:val="22"/>
          <w:szCs w:val="22"/>
        </w:rPr>
        <w:t xml:space="preserve"> </w:t>
      </w:r>
      <w:r w:rsidRPr="007006A6">
        <w:rPr>
          <w:sz w:val="22"/>
          <w:szCs w:val="22"/>
        </w:rPr>
        <w:t>ПУЭ Правила устройства электроустановок;</w:t>
      </w:r>
    </w:p>
    <w:p w:rsidR="0028348D" w:rsidRPr="007006A6" w:rsidRDefault="0028348D" w:rsidP="0028348D">
      <w:pPr>
        <w:jc w:val="both"/>
        <w:rPr>
          <w:sz w:val="22"/>
          <w:szCs w:val="22"/>
        </w:rPr>
      </w:pPr>
      <w:r>
        <w:rPr>
          <w:sz w:val="22"/>
          <w:szCs w:val="22"/>
        </w:rPr>
        <w:t xml:space="preserve">- </w:t>
      </w:r>
      <w:r w:rsidRPr="007006A6">
        <w:rPr>
          <w:sz w:val="22"/>
          <w:szCs w:val="22"/>
        </w:rPr>
        <w:t>ГОСТ 15543.1-89 Изделия электротехнические. Общие требования в части стойкости к климатическим внешним воздействующим факторам;</w:t>
      </w:r>
    </w:p>
    <w:p w:rsidR="0028348D" w:rsidRPr="007006A6" w:rsidRDefault="0028348D" w:rsidP="0028348D">
      <w:pPr>
        <w:jc w:val="both"/>
        <w:rPr>
          <w:sz w:val="22"/>
          <w:szCs w:val="22"/>
        </w:rPr>
      </w:pPr>
      <w:r>
        <w:rPr>
          <w:sz w:val="22"/>
          <w:szCs w:val="22"/>
        </w:rPr>
        <w:t xml:space="preserve">- </w:t>
      </w:r>
      <w:r w:rsidRPr="007006A6">
        <w:rPr>
          <w:sz w:val="22"/>
          <w:szCs w:val="22"/>
        </w:rPr>
        <w:t>ГОСТ 15543-70 Изделия электротехнические. Исполнения для различных климатических районов. Общие технические требования в части воздействия климатических факторов внешней среды;</w:t>
      </w:r>
    </w:p>
    <w:p w:rsidR="0028348D" w:rsidRPr="007006A6" w:rsidRDefault="0028348D" w:rsidP="0028348D">
      <w:pPr>
        <w:jc w:val="both"/>
        <w:rPr>
          <w:sz w:val="22"/>
          <w:szCs w:val="22"/>
        </w:rPr>
      </w:pPr>
      <w:r w:rsidRPr="007006A6">
        <w:rPr>
          <w:sz w:val="22"/>
          <w:szCs w:val="22"/>
        </w:rPr>
        <w:t>-</w:t>
      </w:r>
      <w:r>
        <w:rPr>
          <w:sz w:val="22"/>
          <w:szCs w:val="22"/>
        </w:rPr>
        <w:t xml:space="preserve"> </w:t>
      </w:r>
      <w:r w:rsidRPr="007006A6">
        <w:rPr>
          <w:sz w:val="22"/>
          <w:szCs w:val="22"/>
        </w:rPr>
        <w:t xml:space="preserve">ГОСТ 14695-80 «Подстанции трансформаторные комплектные мощностью от 25 до 2500 </w:t>
      </w:r>
      <w:proofErr w:type="spellStart"/>
      <w:r w:rsidRPr="007006A6">
        <w:rPr>
          <w:sz w:val="22"/>
          <w:szCs w:val="22"/>
        </w:rPr>
        <w:t>кВА</w:t>
      </w:r>
      <w:proofErr w:type="spellEnd"/>
      <w:r w:rsidRPr="007006A6">
        <w:rPr>
          <w:sz w:val="22"/>
          <w:szCs w:val="22"/>
        </w:rPr>
        <w:t xml:space="preserve"> на напряжение до 10 </w:t>
      </w:r>
      <w:proofErr w:type="spellStart"/>
      <w:r w:rsidRPr="007006A6">
        <w:rPr>
          <w:sz w:val="22"/>
          <w:szCs w:val="22"/>
        </w:rPr>
        <w:t>кВ.</w:t>
      </w:r>
      <w:proofErr w:type="spellEnd"/>
      <w:r w:rsidRPr="007006A6">
        <w:rPr>
          <w:sz w:val="22"/>
          <w:szCs w:val="22"/>
        </w:rPr>
        <w:t xml:space="preserve"> Общие технические условия»;</w:t>
      </w:r>
    </w:p>
    <w:p w:rsidR="0028348D" w:rsidRPr="007006A6" w:rsidRDefault="0028348D" w:rsidP="0028348D">
      <w:pPr>
        <w:jc w:val="both"/>
        <w:rPr>
          <w:sz w:val="22"/>
          <w:szCs w:val="22"/>
        </w:rPr>
      </w:pPr>
      <w:r w:rsidRPr="007006A6">
        <w:rPr>
          <w:sz w:val="22"/>
          <w:szCs w:val="22"/>
        </w:rPr>
        <w:t>-</w:t>
      </w:r>
      <w:r>
        <w:rPr>
          <w:sz w:val="22"/>
          <w:szCs w:val="22"/>
        </w:rPr>
        <w:t xml:space="preserve"> </w:t>
      </w:r>
      <w:r w:rsidRPr="007006A6">
        <w:rPr>
          <w:sz w:val="22"/>
          <w:szCs w:val="22"/>
        </w:rPr>
        <w:t xml:space="preserve">ГОСТ 14254-2015 «Степень защиты, обеспечиваемая оболочками (Код </w:t>
      </w:r>
      <w:r w:rsidRPr="007006A6">
        <w:rPr>
          <w:sz w:val="22"/>
          <w:szCs w:val="22"/>
          <w:lang w:val="en-US"/>
        </w:rPr>
        <w:t>IP</w:t>
      </w:r>
      <w:r w:rsidRPr="007006A6">
        <w:rPr>
          <w:sz w:val="22"/>
          <w:szCs w:val="22"/>
        </w:rPr>
        <w:t>)»;</w:t>
      </w:r>
    </w:p>
    <w:p w:rsidR="0028348D" w:rsidRPr="00031C95" w:rsidRDefault="0028348D" w:rsidP="0028348D">
      <w:pPr>
        <w:jc w:val="both"/>
        <w:rPr>
          <w:sz w:val="22"/>
          <w:szCs w:val="22"/>
        </w:rPr>
      </w:pPr>
      <w:r w:rsidRPr="007006A6">
        <w:rPr>
          <w:sz w:val="22"/>
          <w:szCs w:val="22"/>
        </w:rPr>
        <w:t>-</w:t>
      </w:r>
      <w:r>
        <w:rPr>
          <w:sz w:val="22"/>
          <w:szCs w:val="22"/>
        </w:rPr>
        <w:t xml:space="preserve"> </w:t>
      </w:r>
      <w:r w:rsidRPr="007006A6">
        <w:rPr>
          <w:sz w:val="22"/>
          <w:szCs w:val="22"/>
        </w:rPr>
        <w:t xml:space="preserve">ГОСТ 12.1.030-81 «ССБТ. Электробезопасность. Защитное заземление. </w:t>
      </w:r>
      <w:proofErr w:type="spellStart"/>
      <w:r w:rsidRPr="007006A6">
        <w:rPr>
          <w:sz w:val="22"/>
          <w:szCs w:val="22"/>
        </w:rPr>
        <w:t>Зануление</w:t>
      </w:r>
      <w:proofErr w:type="spellEnd"/>
      <w:r w:rsidRPr="007006A6">
        <w:rPr>
          <w:sz w:val="22"/>
          <w:szCs w:val="22"/>
        </w:rPr>
        <w:t>»;</w:t>
      </w:r>
    </w:p>
    <w:p w:rsidR="0028348D" w:rsidRPr="00031C95" w:rsidRDefault="0028348D" w:rsidP="0028348D">
      <w:pPr>
        <w:jc w:val="both"/>
        <w:rPr>
          <w:sz w:val="22"/>
          <w:szCs w:val="22"/>
        </w:rPr>
      </w:pPr>
      <w:r w:rsidRPr="00031C95">
        <w:rPr>
          <w:sz w:val="22"/>
          <w:szCs w:val="22"/>
        </w:rPr>
        <w:t>-</w:t>
      </w:r>
      <w:r w:rsidRPr="00031C95">
        <w:t xml:space="preserve"> </w:t>
      </w:r>
      <w:r w:rsidRPr="00031C95">
        <w:rPr>
          <w:sz w:val="22"/>
          <w:szCs w:val="22"/>
        </w:rPr>
        <w:t>ГОСТ 9.032-74 Единая система защиты от коррозии и старения. Покрытия лакокрасочные. Группы, технические требования и обозначения</w:t>
      </w:r>
    </w:p>
    <w:p w:rsidR="0028348D" w:rsidRPr="00031C95" w:rsidRDefault="0028348D" w:rsidP="0028348D">
      <w:pPr>
        <w:jc w:val="both"/>
        <w:rPr>
          <w:bCs/>
          <w:sz w:val="22"/>
          <w:szCs w:val="22"/>
        </w:rPr>
      </w:pPr>
      <w:r w:rsidRPr="00031C95">
        <w:rPr>
          <w:bCs/>
          <w:sz w:val="22"/>
          <w:szCs w:val="22"/>
        </w:rPr>
        <w:t>-</w:t>
      </w:r>
      <w:r w:rsidRPr="00031C95">
        <w:t xml:space="preserve"> </w:t>
      </w:r>
      <w:r w:rsidRPr="00031C95">
        <w:rPr>
          <w:bCs/>
          <w:sz w:val="22"/>
          <w:szCs w:val="22"/>
        </w:rPr>
        <w:t>ГОСТ 9.303-84 Единая система защиты от коррозии и старения. Покрытия металлические и неметаллические неорганические. Общие требования к выбору</w:t>
      </w:r>
    </w:p>
    <w:p w:rsidR="0028348D" w:rsidRPr="00031C95" w:rsidRDefault="0028348D" w:rsidP="0028348D">
      <w:pPr>
        <w:jc w:val="both"/>
        <w:rPr>
          <w:bCs/>
          <w:sz w:val="22"/>
          <w:szCs w:val="22"/>
        </w:rPr>
      </w:pPr>
      <w:r w:rsidRPr="00031C95">
        <w:rPr>
          <w:bCs/>
          <w:sz w:val="22"/>
          <w:szCs w:val="22"/>
        </w:rPr>
        <w:t>-</w:t>
      </w:r>
      <w:r w:rsidRPr="00031C95">
        <w:t xml:space="preserve"> </w:t>
      </w:r>
      <w:r w:rsidRPr="00031C95">
        <w:rPr>
          <w:bCs/>
          <w:sz w:val="22"/>
          <w:szCs w:val="22"/>
        </w:rPr>
        <w:t>ГОСТ 9.306-85 Единая система защиты от коррозии и старения. Покрытия металлические и неметаллические неорганические. Обозначения</w:t>
      </w:r>
    </w:p>
    <w:p w:rsidR="0028348D" w:rsidRPr="00031C95" w:rsidRDefault="0028348D" w:rsidP="0028348D">
      <w:pPr>
        <w:jc w:val="both"/>
        <w:rPr>
          <w:bCs/>
          <w:sz w:val="22"/>
          <w:szCs w:val="22"/>
        </w:rPr>
      </w:pPr>
      <w:r w:rsidRPr="00031C95">
        <w:rPr>
          <w:bCs/>
          <w:sz w:val="22"/>
          <w:szCs w:val="22"/>
        </w:rPr>
        <w:t>-</w:t>
      </w:r>
      <w:r w:rsidRPr="00031C95">
        <w:t xml:space="preserve"> Г</w:t>
      </w:r>
      <w:r w:rsidRPr="00031C95">
        <w:rPr>
          <w:bCs/>
          <w:sz w:val="22"/>
          <w:szCs w:val="22"/>
        </w:rPr>
        <w:t>ОСТ 9.402-2004 Единая система защиты от коррозии и старения (ЕСЗКС). Покрытия лакокрасочные. Подготовка металлических поверхностей к окрашиванию</w:t>
      </w:r>
    </w:p>
    <w:p w:rsidR="0028348D" w:rsidRPr="00031C95" w:rsidRDefault="0028348D" w:rsidP="0028348D">
      <w:pPr>
        <w:jc w:val="both"/>
        <w:rPr>
          <w:sz w:val="22"/>
          <w:szCs w:val="22"/>
        </w:rPr>
      </w:pPr>
      <w:r w:rsidRPr="00031C95">
        <w:rPr>
          <w:sz w:val="22"/>
          <w:szCs w:val="22"/>
        </w:rPr>
        <w:t>-</w:t>
      </w:r>
      <w:r>
        <w:rPr>
          <w:sz w:val="22"/>
          <w:szCs w:val="22"/>
        </w:rPr>
        <w:t xml:space="preserve"> </w:t>
      </w:r>
      <w:r w:rsidRPr="00031C95">
        <w:rPr>
          <w:sz w:val="22"/>
          <w:szCs w:val="22"/>
        </w:rPr>
        <w:t>ГОСТ 11677-85</w:t>
      </w:r>
      <w:r w:rsidRPr="00031C95">
        <w:t xml:space="preserve"> </w:t>
      </w:r>
      <w:r w:rsidRPr="00031C95">
        <w:rPr>
          <w:sz w:val="22"/>
          <w:szCs w:val="22"/>
        </w:rPr>
        <w:t>Трансформаторы силовые. Общие технические условия</w:t>
      </w:r>
    </w:p>
    <w:p w:rsidR="0028348D" w:rsidRPr="00031C95" w:rsidRDefault="0028348D" w:rsidP="0028348D">
      <w:pPr>
        <w:jc w:val="both"/>
        <w:rPr>
          <w:bCs/>
          <w:sz w:val="22"/>
          <w:szCs w:val="22"/>
        </w:rPr>
      </w:pPr>
      <w:r w:rsidRPr="00031C95">
        <w:rPr>
          <w:bCs/>
          <w:sz w:val="22"/>
          <w:szCs w:val="22"/>
        </w:rPr>
        <w:t>- ГОСТ 12.1.004-91 Система стандартов безопасности труда (ССБТ). Пожарная безопасность.</w:t>
      </w:r>
    </w:p>
    <w:p w:rsidR="0028348D" w:rsidRPr="00031C95" w:rsidRDefault="0028348D" w:rsidP="0028348D">
      <w:pPr>
        <w:jc w:val="both"/>
        <w:rPr>
          <w:bCs/>
          <w:sz w:val="22"/>
          <w:szCs w:val="22"/>
        </w:rPr>
      </w:pPr>
      <w:r w:rsidRPr="00031C95">
        <w:rPr>
          <w:bCs/>
          <w:sz w:val="22"/>
          <w:szCs w:val="22"/>
        </w:rPr>
        <w:t>- ГОСТ 12.2.007.0-75 Система стандартов безопасности труда (ССБТ). Изделия электротехнические. Общие требования безопасности</w:t>
      </w:r>
    </w:p>
    <w:p w:rsidR="0028348D" w:rsidRPr="00031C95" w:rsidRDefault="0028348D" w:rsidP="0028348D">
      <w:pPr>
        <w:jc w:val="both"/>
        <w:rPr>
          <w:sz w:val="22"/>
          <w:szCs w:val="22"/>
        </w:rPr>
      </w:pPr>
      <w:r w:rsidRPr="00031C95">
        <w:rPr>
          <w:sz w:val="22"/>
          <w:szCs w:val="22"/>
        </w:rPr>
        <w:t>-</w:t>
      </w:r>
      <w:r w:rsidRPr="00031C95">
        <w:t xml:space="preserve"> </w:t>
      </w:r>
      <w:r w:rsidRPr="00031C95">
        <w:rPr>
          <w:sz w:val="22"/>
          <w:szCs w:val="22"/>
        </w:rPr>
        <w:t xml:space="preserve">ГОСТ 12.2.007.4-75 Система стандартов безопасности труда (ССБТ). Шкафы комплектных распределительных устройств и комплектных трансформаторных подстанций, камеры сборные одностороннего обслуживания, ячейки герметизированных </w:t>
      </w:r>
      <w:proofErr w:type="spellStart"/>
      <w:r w:rsidRPr="00031C95">
        <w:rPr>
          <w:sz w:val="22"/>
          <w:szCs w:val="22"/>
        </w:rPr>
        <w:t>элегазовых</w:t>
      </w:r>
      <w:proofErr w:type="spellEnd"/>
      <w:r w:rsidRPr="00031C95">
        <w:rPr>
          <w:sz w:val="22"/>
          <w:szCs w:val="22"/>
        </w:rPr>
        <w:t xml:space="preserve"> распределительных устройств</w:t>
      </w:r>
    </w:p>
    <w:p w:rsidR="0028348D" w:rsidRPr="00031C95" w:rsidRDefault="0028348D" w:rsidP="0028348D">
      <w:pPr>
        <w:jc w:val="both"/>
        <w:rPr>
          <w:sz w:val="22"/>
          <w:szCs w:val="22"/>
        </w:rPr>
      </w:pPr>
      <w:r w:rsidRPr="00031C95">
        <w:rPr>
          <w:sz w:val="22"/>
          <w:szCs w:val="22"/>
        </w:rPr>
        <w:t>- ГОСТ 14192-96 Маркировка грузов</w:t>
      </w:r>
    </w:p>
    <w:p w:rsidR="0028348D" w:rsidRPr="00031C95" w:rsidRDefault="0028348D" w:rsidP="0028348D">
      <w:pPr>
        <w:jc w:val="both"/>
        <w:rPr>
          <w:bCs/>
          <w:sz w:val="22"/>
          <w:szCs w:val="22"/>
        </w:rPr>
      </w:pPr>
      <w:r w:rsidRPr="00031C95">
        <w:rPr>
          <w:bCs/>
          <w:sz w:val="22"/>
          <w:szCs w:val="22"/>
        </w:rPr>
        <w:t>-</w:t>
      </w:r>
      <w:r w:rsidRPr="00031C95">
        <w:t xml:space="preserve"> </w:t>
      </w:r>
      <w:r w:rsidRPr="00031C95">
        <w:rPr>
          <w:bCs/>
          <w:sz w:val="22"/>
          <w:szCs w:val="22"/>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28348D" w:rsidRPr="00031C95" w:rsidRDefault="0028348D" w:rsidP="0028348D">
      <w:pPr>
        <w:jc w:val="both"/>
        <w:rPr>
          <w:bCs/>
          <w:sz w:val="22"/>
          <w:szCs w:val="22"/>
        </w:rPr>
      </w:pPr>
      <w:r w:rsidRPr="00031C95">
        <w:rPr>
          <w:bCs/>
          <w:sz w:val="22"/>
          <w:szCs w:val="22"/>
        </w:rPr>
        <w:t>-</w:t>
      </w:r>
      <w:r w:rsidRPr="00031C95">
        <w:t xml:space="preserve"> </w:t>
      </w:r>
      <w:r w:rsidRPr="00031C95">
        <w:rPr>
          <w:bCs/>
          <w:sz w:val="22"/>
          <w:szCs w:val="22"/>
        </w:rPr>
        <w:t xml:space="preserve">ГОСТ 15176-89 </w:t>
      </w:r>
      <w:proofErr w:type="gramStart"/>
      <w:r w:rsidRPr="00031C95">
        <w:rPr>
          <w:bCs/>
          <w:sz w:val="22"/>
          <w:szCs w:val="22"/>
        </w:rPr>
        <w:t>Шины</w:t>
      </w:r>
      <w:proofErr w:type="gramEnd"/>
      <w:r w:rsidRPr="00031C95">
        <w:rPr>
          <w:bCs/>
          <w:sz w:val="22"/>
          <w:szCs w:val="22"/>
        </w:rPr>
        <w:t xml:space="preserve"> прессованные электротехнического назначения из алюминия и алюминиевых сплавов. Технические условия</w:t>
      </w:r>
    </w:p>
    <w:p w:rsidR="0028348D" w:rsidRPr="00031C95" w:rsidRDefault="0028348D" w:rsidP="0028348D">
      <w:pPr>
        <w:jc w:val="both"/>
        <w:rPr>
          <w:bCs/>
          <w:sz w:val="22"/>
          <w:szCs w:val="22"/>
        </w:rPr>
      </w:pPr>
      <w:r w:rsidRPr="00031C95">
        <w:rPr>
          <w:bCs/>
          <w:sz w:val="22"/>
          <w:szCs w:val="22"/>
        </w:rPr>
        <w:t>- ГОСТ 15543.1-89 Изделия электротехнические. Общие требования в части стойкости к климатическим внешним воздействующим факторам</w:t>
      </w:r>
    </w:p>
    <w:p w:rsidR="0028348D" w:rsidRPr="00031C95" w:rsidRDefault="0028348D" w:rsidP="0028348D">
      <w:pPr>
        <w:jc w:val="both"/>
        <w:rPr>
          <w:bCs/>
          <w:sz w:val="22"/>
          <w:szCs w:val="22"/>
        </w:rPr>
      </w:pPr>
      <w:r w:rsidRPr="00031C95">
        <w:rPr>
          <w:bCs/>
          <w:sz w:val="22"/>
          <w:szCs w:val="22"/>
        </w:rPr>
        <w:t>-</w:t>
      </w:r>
      <w:r w:rsidRPr="00031C95">
        <w:t xml:space="preserve"> </w:t>
      </w:r>
      <w:r w:rsidRPr="00031C95">
        <w:rPr>
          <w:bCs/>
          <w:sz w:val="22"/>
          <w:szCs w:val="22"/>
        </w:rPr>
        <w:t>ГОСТ 17622-72 Стекло органическое техническое. Технические условия</w:t>
      </w:r>
    </w:p>
    <w:p w:rsidR="0028348D" w:rsidRPr="00031C95" w:rsidRDefault="0028348D" w:rsidP="0028348D">
      <w:pPr>
        <w:jc w:val="both"/>
        <w:rPr>
          <w:sz w:val="22"/>
          <w:szCs w:val="22"/>
        </w:rPr>
      </w:pPr>
      <w:r w:rsidRPr="00031C95">
        <w:rPr>
          <w:sz w:val="22"/>
          <w:szCs w:val="22"/>
        </w:rPr>
        <w:t>-</w:t>
      </w:r>
      <w:r>
        <w:rPr>
          <w:sz w:val="22"/>
          <w:szCs w:val="22"/>
        </w:rPr>
        <w:t xml:space="preserve"> </w:t>
      </w:r>
      <w:r w:rsidRPr="00031C95">
        <w:rPr>
          <w:sz w:val="22"/>
          <w:szCs w:val="22"/>
        </w:rPr>
        <w:t>ГОСТ 27300-87 Информационно-измерительные системы. Общие требования, комплектность и правила составления эксплуатационной документации</w:t>
      </w:r>
    </w:p>
    <w:p w:rsidR="0028348D" w:rsidRPr="00031C95" w:rsidRDefault="0028348D" w:rsidP="0028348D">
      <w:pPr>
        <w:jc w:val="both"/>
        <w:rPr>
          <w:bCs/>
          <w:sz w:val="22"/>
          <w:szCs w:val="22"/>
        </w:rPr>
      </w:pPr>
      <w:r w:rsidRPr="00031C95">
        <w:rPr>
          <w:bCs/>
          <w:sz w:val="22"/>
          <w:szCs w:val="22"/>
        </w:rPr>
        <w:t xml:space="preserve">- ГОСТ 27483-87 (МЭК 695-2-1-80) Испытания на </w:t>
      </w:r>
      <w:proofErr w:type="spellStart"/>
      <w:r w:rsidRPr="00031C95">
        <w:rPr>
          <w:bCs/>
          <w:sz w:val="22"/>
          <w:szCs w:val="22"/>
        </w:rPr>
        <w:t>пожароопасность</w:t>
      </w:r>
      <w:proofErr w:type="spellEnd"/>
      <w:r w:rsidRPr="00031C95">
        <w:rPr>
          <w:bCs/>
          <w:sz w:val="22"/>
          <w:szCs w:val="22"/>
        </w:rPr>
        <w:t>. Методы испытаний. Испытания нагретой проволокой.</w:t>
      </w:r>
    </w:p>
    <w:p w:rsidR="0028348D" w:rsidRPr="00980690" w:rsidRDefault="0028348D" w:rsidP="0028348D">
      <w:pPr>
        <w:jc w:val="both"/>
        <w:rPr>
          <w:bCs/>
          <w:sz w:val="22"/>
          <w:szCs w:val="22"/>
        </w:rPr>
      </w:pPr>
      <w:r w:rsidRPr="00980690">
        <w:rPr>
          <w:bCs/>
          <w:sz w:val="22"/>
          <w:szCs w:val="22"/>
        </w:rPr>
        <w:t xml:space="preserve">- ГОСТ 30247 Конструкции строительные. Методы испытаний на огнестойкость. </w:t>
      </w:r>
    </w:p>
    <w:p w:rsidR="0028348D" w:rsidRPr="00031C95" w:rsidRDefault="0028348D" w:rsidP="0028348D">
      <w:pPr>
        <w:jc w:val="both"/>
        <w:rPr>
          <w:sz w:val="22"/>
          <w:szCs w:val="22"/>
        </w:rPr>
      </w:pPr>
      <w:r w:rsidRPr="00031C95">
        <w:rPr>
          <w:sz w:val="22"/>
          <w:szCs w:val="22"/>
        </w:rPr>
        <w:t xml:space="preserve">- СО 153-34.21.122-2003 Инструкция по устройству </w:t>
      </w:r>
      <w:proofErr w:type="spellStart"/>
      <w:r w:rsidRPr="00031C95">
        <w:rPr>
          <w:sz w:val="22"/>
          <w:szCs w:val="22"/>
        </w:rPr>
        <w:t>молниезащиты</w:t>
      </w:r>
      <w:proofErr w:type="spellEnd"/>
      <w:r w:rsidRPr="00031C95">
        <w:rPr>
          <w:sz w:val="22"/>
          <w:szCs w:val="22"/>
        </w:rPr>
        <w:t xml:space="preserve"> зданий, сооружений и промышленных коммуникаций</w:t>
      </w:r>
    </w:p>
    <w:p w:rsidR="0028348D" w:rsidRPr="00031C95" w:rsidRDefault="0028348D" w:rsidP="0028348D">
      <w:pPr>
        <w:jc w:val="both"/>
        <w:rPr>
          <w:sz w:val="22"/>
          <w:szCs w:val="22"/>
        </w:rPr>
      </w:pPr>
      <w:r w:rsidRPr="00031C95">
        <w:rPr>
          <w:sz w:val="22"/>
          <w:szCs w:val="22"/>
        </w:rPr>
        <w:t>-</w:t>
      </w:r>
      <w:r w:rsidRPr="00031C95">
        <w:t xml:space="preserve"> </w:t>
      </w:r>
      <w:r w:rsidRPr="00031C95">
        <w:rPr>
          <w:sz w:val="22"/>
          <w:szCs w:val="22"/>
        </w:rPr>
        <w:t>СП 76.13330.2016 Электротехнические устройства. Актуализированная редакция СНиП 3.05.06-85</w:t>
      </w:r>
    </w:p>
    <w:p w:rsidR="0028348D" w:rsidRPr="00031C95" w:rsidRDefault="0028348D" w:rsidP="0028348D">
      <w:pPr>
        <w:jc w:val="both"/>
        <w:rPr>
          <w:sz w:val="22"/>
          <w:szCs w:val="22"/>
        </w:rPr>
      </w:pPr>
      <w:r w:rsidRPr="00031C95">
        <w:rPr>
          <w:sz w:val="22"/>
          <w:szCs w:val="22"/>
        </w:rPr>
        <w:t>-</w:t>
      </w:r>
      <w:r w:rsidRPr="00031C95">
        <w:t xml:space="preserve"> </w:t>
      </w:r>
      <w:r w:rsidRPr="00031C95">
        <w:rPr>
          <w:sz w:val="22"/>
          <w:szCs w:val="22"/>
        </w:rPr>
        <w:t xml:space="preserve">РД 34.21.122-87 Инструкция по устройству </w:t>
      </w:r>
      <w:proofErr w:type="spellStart"/>
      <w:r w:rsidRPr="00031C95">
        <w:rPr>
          <w:sz w:val="22"/>
          <w:szCs w:val="22"/>
        </w:rPr>
        <w:t>молниезащиты</w:t>
      </w:r>
      <w:proofErr w:type="spellEnd"/>
      <w:r w:rsidRPr="00031C95">
        <w:rPr>
          <w:sz w:val="22"/>
          <w:szCs w:val="22"/>
        </w:rPr>
        <w:t xml:space="preserve"> зданий и сооружений</w:t>
      </w:r>
    </w:p>
    <w:p w:rsidR="0028348D" w:rsidRPr="00031C95" w:rsidRDefault="0028348D" w:rsidP="0028348D">
      <w:pPr>
        <w:jc w:val="both"/>
        <w:rPr>
          <w:sz w:val="22"/>
          <w:szCs w:val="22"/>
        </w:rPr>
      </w:pPr>
      <w:r w:rsidRPr="00031C95">
        <w:rPr>
          <w:sz w:val="22"/>
          <w:szCs w:val="22"/>
        </w:rPr>
        <w:t>- ГОСТ 1050-2013 Металлопродукция из нелегированных конструкционных качественных и специальных сталей. Общие технические условия.</w:t>
      </w:r>
    </w:p>
    <w:p w:rsidR="0028348D" w:rsidRPr="00031C95" w:rsidRDefault="0028348D" w:rsidP="0028348D">
      <w:pPr>
        <w:jc w:val="both"/>
        <w:rPr>
          <w:bCs/>
          <w:sz w:val="22"/>
          <w:szCs w:val="22"/>
        </w:rPr>
      </w:pPr>
    </w:p>
    <w:p w:rsidR="0028348D" w:rsidRDefault="0028348D" w:rsidP="0028348D">
      <w:pPr>
        <w:jc w:val="both"/>
        <w:rPr>
          <w:sz w:val="22"/>
          <w:szCs w:val="22"/>
        </w:rPr>
      </w:pPr>
      <w:r w:rsidRPr="00031C95">
        <w:rPr>
          <w:sz w:val="22"/>
          <w:szCs w:val="22"/>
        </w:rPr>
        <w:t>1.2. Все оборудование должно быть сертифицировано по российским стандартам и иметь сертификаты соответствия, ко</w:t>
      </w:r>
      <w:r>
        <w:rPr>
          <w:sz w:val="22"/>
          <w:szCs w:val="22"/>
        </w:rPr>
        <w:t>торые должны быть представлены.</w:t>
      </w:r>
    </w:p>
    <w:p w:rsidR="00F858D0" w:rsidRPr="00031C95" w:rsidRDefault="00F858D0" w:rsidP="00F858D0">
      <w:pPr>
        <w:jc w:val="right"/>
        <w:rPr>
          <w:sz w:val="22"/>
          <w:szCs w:val="22"/>
        </w:rPr>
      </w:pPr>
      <w:r>
        <w:rPr>
          <w:sz w:val="22"/>
          <w:szCs w:val="22"/>
        </w:rPr>
        <w:t>Таблица 1</w:t>
      </w:r>
    </w:p>
    <w:p w:rsidR="00F858D0" w:rsidRDefault="00F858D0" w:rsidP="0028348D">
      <w:pPr>
        <w:jc w:val="both"/>
        <w:rPr>
          <w:sz w:val="22"/>
          <w:szCs w:val="22"/>
        </w:rPr>
      </w:pPr>
    </w:p>
    <w:p w:rsidR="00F858D0" w:rsidRPr="00031C95" w:rsidRDefault="00F858D0" w:rsidP="00F858D0">
      <w:pPr>
        <w:jc w:val="center"/>
        <w:rPr>
          <w:b/>
          <w:i/>
          <w:sz w:val="22"/>
          <w:szCs w:val="22"/>
        </w:rPr>
      </w:pPr>
      <w:r w:rsidRPr="00031C95">
        <w:rPr>
          <w:b/>
          <w:i/>
          <w:sz w:val="22"/>
          <w:szCs w:val="22"/>
        </w:rPr>
        <w:t xml:space="preserve">Комплектация и технические характеристики КТП по объекту: «КТП </w:t>
      </w:r>
      <w:r>
        <w:rPr>
          <w:b/>
          <w:i/>
          <w:sz w:val="22"/>
          <w:szCs w:val="22"/>
        </w:rPr>
        <w:t>26</w:t>
      </w:r>
      <w:r w:rsidRPr="00031C95">
        <w:rPr>
          <w:b/>
          <w:i/>
          <w:sz w:val="22"/>
          <w:szCs w:val="22"/>
        </w:rPr>
        <w:t>»</w:t>
      </w:r>
    </w:p>
    <w:p w:rsidR="00F858D0" w:rsidRDefault="00F858D0" w:rsidP="0028348D">
      <w:pPr>
        <w:jc w:val="both"/>
        <w:rPr>
          <w:sz w:val="22"/>
          <w:szCs w:val="22"/>
        </w:rPr>
      </w:pPr>
    </w:p>
    <w:tbl>
      <w:tblPr>
        <w:tblW w:w="1019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588"/>
        <w:gridCol w:w="1672"/>
        <w:gridCol w:w="29"/>
        <w:gridCol w:w="851"/>
        <w:gridCol w:w="680"/>
        <w:gridCol w:w="1134"/>
        <w:gridCol w:w="1126"/>
      </w:tblGrid>
      <w:tr w:rsidR="00F858D0" w:rsidRPr="00031C95" w:rsidTr="00F858D0">
        <w:trPr>
          <w:cantSplit/>
          <w:trHeight w:val="704"/>
        </w:trPr>
        <w:tc>
          <w:tcPr>
            <w:tcW w:w="10199" w:type="dxa"/>
            <w:gridSpan w:val="8"/>
            <w:tcBorders>
              <w:left w:val="single" w:sz="4" w:space="0" w:color="auto"/>
            </w:tcBorders>
            <w:vAlign w:val="center"/>
          </w:tcPr>
          <w:p w:rsidR="00F858D0" w:rsidRPr="00031C95" w:rsidRDefault="00F858D0" w:rsidP="00F858D0">
            <w:pPr>
              <w:jc w:val="center"/>
              <w:rPr>
                <w:color w:val="000000"/>
                <w:lang w:eastAsia="en-US"/>
              </w:rPr>
            </w:pPr>
            <w:smartTag w:uri="urn:schemas-microsoft-com:office:smarttags" w:element="place">
              <w:r w:rsidRPr="00031C95">
                <w:rPr>
                  <w:b/>
                  <w:color w:val="000000"/>
                  <w:sz w:val="22"/>
                  <w:szCs w:val="22"/>
                  <w:lang w:val="en-US"/>
                </w:rPr>
                <w:t>I</w:t>
              </w:r>
              <w:r w:rsidRPr="00031C95">
                <w:rPr>
                  <w:b/>
                  <w:color w:val="000000"/>
                  <w:sz w:val="22"/>
                  <w:szCs w:val="22"/>
                </w:rPr>
                <w:t>.</w:t>
              </w:r>
            </w:smartTag>
            <w:r w:rsidRPr="00031C95">
              <w:rPr>
                <w:b/>
                <w:color w:val="000000"/>
                <w:sz w:val="22"/>
                <w:szCs w:val="22"/>
              </w:rPr>
              <w:t xml:space="preserve"> Наименование и описание объекта закупки.</w:t>
            </w:r>
          </w:p>
        </w:tc>
      </w:tr>
      <w:tr w:rsidR="00F858D0" w:rsidRPr="00031C95" w:rsidTr="00F858D0">
        <w:trPr>
          <w:cantSplit/>
          <w:trHeight w:val="2557"/>
        </w:trPr>
        <w:tc>
          <w:tcPr>
            <w:tcW w:w="3119" w:type="dxa"/>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 xml:space="preserve">Наименование и состав объекта закупки </w:t>
            </w:r>
          </w:p>
          <w:p w:rsidR="00F858D0" w:rsidRPr="00031C95" w:rsidRDefault="00F858D0" w:rsidP="00F858D0">
            <w:pPr>
              <w:jc w:val="center"/>
              <w:rPr>
                <w:color w:val="000000"/>
              </w:rPr>
            </w:pPr>
            <w:r w:rsidRPr="00031C95">
              <w:rPr>
                <w:color w:val="000000"/>
                <w:sz w:val="22"/>
                <w:szCs w:val="22"/>
              </w:rPr>
              <w:t>(поставляемого товара)</w:t>
            </w:r>
          </w:p>
        </w:tc>
        <w:tc>
          <w:tcPr>
            <w:tcW w:w="3260"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Наименование товара по КТРУ</w:t>
            </w:r>
          </w:p>
          <w:p w:rsidR="00F858D0" w:rsidRPr="00031C95" w:rsidRDefault="00F858D0" w:rsidP="00F858D0">
            <w:pPr>
              <w:jc w:val="center"/>
              <w:rPr>
                <w:color w:val="000000"/>
              </w:rPr>
            </w:pPr>
          </w:p>
        </w:tc>
        <w:tc>
          <w:tcPr>
            <w:tcW w:w="880" w:type="dxa"/>
            <w:gridSpan w:val="2"/>
            <w:textDirection w:val="btLr"/>
            <w:vAlign w:val="center"/>
          </w:tcPr>
          <w:p w:rsidR="00F858D0" w:rsidRPr="00031C95" w:rsidRDefault="00F858D0" w:rsidP="00F858D0">
            <w:pPr>
              <w:ind w:right="113"/>
              <w:jc w:val="center"/>
              <w:rPr>
                <w:color w:val="000000"/>
              </w:rPr>
            </w:pPr>
            <w:r w:rsidRPr="00031C95">
              <w:rPr>
                <w:color w:val="000000"/>
                <w:sz w:val="22"/>
                <w:szCs w:val="22"/>
              </w:rPr>
              <w:t>Единица измерения количества поставляемого товара</w:t>
            </w:r>
          </w:p>
        </w:tc>
        <w:tc>
          <w:tcPr>
            <w:tcW w:w="680" w:type="dxa"/>
            <w:tcBorders>
              <w:right w:val="single" w:sz="4" w:space="0" w:color="auto"/>
            </w:tcBorders>
            <w:textDirection w:val="btLr"/>
            <w:vAlign w:val="center"/>
          </w:tcPr>
          <w:p w:rsidR="00F858D0" w:rsidRPr="00031C95" w:rsidRDefault="00F858D0" w:rsidP="00F858D0">
            <w:pPr>
              <w:ind w:right="113"/>
              <w:jc w:val="center"/>
              <w:rPr>
                <w:color w:val="000000"/>
              </w:rPr>
            </w:pPr>
            <w:r w:rsidRPr="00031C95">
              <w:rPr>
                <w:color w:val="000000"/>
                <w:sz w:val="22"/>
                <w:szCs w:val="22"/>
              </w:rPr>
              <w:t>Количество поставляемого товара</w:t>
            </w:r>
          </w:p>
        </w:tc>
        <w:tc>
          <w:tcPr>
            <w:tcW w:w="2260"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Страна происхождения товара (с учетом установленного запрета на допуск товаров, происходящих из иностранных государств)</w:t>
            </w:r>
          </w:p>
        </w:tc>
      </w:tr>
      <w:tr w:rsidR="00F858D0" w:rsidRPr="00031C95" w:rsidTr="00F858D0">
        <w:tc>
          <w:tcPr>
            <w:tcW w:w="3119" w:type="dxa"/>
            <w:tcBorders>
              <w:left w:val="single" w:sz="4" w:space="0" w:color="auto"/>
              <w:right w:val="single" w:sz="4" w:space="0" w:color="auto"/>
            </w:tcBorders>
            <w:vAlign w:val="center"/>
          </w:tcPr>
          <w:p w:rsidR="00F858D0" w:rsidRPr="00031C95" w:rsidRDefault="00F858D0" w:rsidP="00F858D0">
            <w:pPr>
              <w:jc w:val="center"/>
            </w:pPr>
            <w:r w:rsidRPr="00031C95">
              <w:rPr>
                <w:sz w:val="22"/>
                <w:szCs w:val="22"/>
              </w:rPr>
              <w:t xml:space="preserve">Комплектная трансформаторная подстанция 2КТП напряжением 6кВ и мощностью 2х400 </w:t>
            </w:r>
            <w:proofErr w:type="spellStart"/>
            <w:r w:rsidRPr="00031C95">
              <w:rPr>
                <w:sz w:val="22"/>
                <w:szCs w:val="22"/>
              </w:rPr>
              <w:t>кВА</w:t>
            </w:r>
            <w:proofErr w:type="spellEnd"/>
            <w:r w:rsidRPr="00031C95">
              <w:rPr>
                <w:sz w:val="22"/>
                <w:szCs w:val="22"/>
              </w:rPr>
              <w:t xml:space="preserve"> по объекту: «КТП </w:t>
            </w:r>
            <w:r>
              <w:rPr>
                <w:sz w:val="22"/>
                <w:szCs w:val="22"/>
              </w:rPr>
              <w:t>26</w:t>
            </w:r>
            <w:r w:rsidRPr="00031C95">
              <w:rPr>
                <w:sz w:val="22"/>
                <w:szCs w:val="22"/>
              </w:rPr>
              <w:t>»</w:t>
            </w:r>
          </w:p>
        </w:tc>
        <w:tc>
          <w:tcPr>
            <w:tcW w:w="3260"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27.12.32.000 Панели и прочие комплекты электрической аппаратуры коммутации или защиты на напряжение более 1кВ</w:t>
            </w:r>
          </w:p>
        </w:tc>
        <w:tc>
          <w:tcPr>
            <w:tcW w:w="880" w:type="dxa"/>
            <w:gridSpan w:val="2"/>
            <w:vAlign w:val="center"/>
          </w:tcPr>
          <w:p w:rsidR="00F858D0" w:rsidRPr="00031C95" w:rsidRDefault="00F858D0" w:rsidP="00F858D0">
            <w:pPr>
              <w:jc w:val="center"/>
              <w:rPr>
                <w:color w:val="000000"/>
              </w:rPr>
            </w:pPr>
            <w:proofErr w:type="spellStart"/>
            <w:r>
              <w:rPr>
                <w:color w:val="000000"/>
                <w:sz w:val="22"/>
                <w:szCs w:val="22"/>
              </w:rPr>
              <w:t>компл</w:t>
            </w:r>
            <w:proofErr w:type="spellEnd"/>
            <w:r>
              <w:rPr>
                <w:color w:val="000000"/>
                <w:sz w:val="22"/>
                <w:szCs w:val="22"/>
              </w:rPr>
              <w:t>.</w:t>
            </w:r>
          </w:p>
        </w:tc>
        <w:tc>
          <w:tcPr>
            <w:tcW w:w="680" w:type="dxa"/>
            <w:tcBorders>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2260" w:type="dxa"/>
            <w:gridSpan w:val="2"/>
            <w:tcBorders>
              <w:left w:val="single" w:sz="4" w:space="0" w:color="auto"/>
            </w:tcBorders>
            <w:vAlign w:val="center"/>
          </w:tcPr>
          <w:p w:rsidR="00F858D0" w:rsidRPr="00031C95" w:rsidRDefault="00F858D0" w:rsidP="00F858D0">
            <w:pPr>
              <w:jc w:val="center"/>
              <w:rPr>
                <w:i/>
                <w:color w:val="000000"/>
              </w:rPr>
            </w:pPr>
            <w:r w:rsidRPr="00031C95">
              <w:rPr>
                <w:i/>
                <w:color w:val="000000"/>
                <w:sz w:val="22"/>
                <w:szCs w:val="22"/>
                <w:highlight w:val="yellow"/>
              </w:rPr>
              <w:t>Указывается участником закупки</w:t>
            </w:r>
            <w:r>
              <w:rPr>
                <w:i/>
                <w:color w:val="000000"/>
                <w:sz w:val="22"/>
                <w:szCs w:val="22"/>
              </w:rPr>
              <w:t>.</w:t>
            </w:r>
          </w:p>
        </w:tc>
      </w:tr>
      <w:tr w:rsidR="00F858D0" w:rsidRPr="00031C95" w:rsidTr="00F858D0">
        <w:trPr>
          <w:trHeight w:val="589"/>
        </w:trPr>
        <w:tc>
          <w:tcPr>
            <w:tcW w:w="10199" w:type="dxa"/>
            <w:gridSpan w:val="8"/>
            <w:tcBorders>
              <w:left w:val="single" w:sz="4" w:space="0" w:color="auto"/>
            </w:tcBorders>
            <w:vAlign w:val="center"/>
          </w:tcPr>
          <w:p w:rsidR="00F858D0" w:rsidRPr="00031C95" w:rsidRDefault="00F858D0" w:rsidP="00F858D0">
            <w:pPr>
              <w:jc w:val="center"/>
              <w:rPr>
                <w:color w:val="000000"/>
              </w:rPr>
            </w:pPr>
            <w:r w:rsidRPr="00031C95">
              <w:rPr>
                <w:b/>
                <w:color w:val="000000"/>
                <w:sz w:val="22"/>
                <w:szCs w:val="22"/>
                <w:lang w:val="en-US"/>
              </w:rPr>
              <w:t>II</w:t>
            </w:r>
            <w:r w:rsidRPr="00031C95">
              <w:rPr>
                <w:b/>
                <w:color w:val="000000"/>
                <w:sz w:val="22"/>
                <w:szCs w:val="22"/>
              </w:rPr>
              <w:t>. Область применения.</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tabs>
                <w:tab w:val="left" w:pos="205"/>
              </w:tabs>
              <w:ind w:right="-108"/>
              <w:jc w:val="both"/>
              <w:rPr>
                <w:color w:val="000000"/>
              </w:rPr>
            </w:pPr>
            <w:r w:rsidRPr="00031C95">
              <w:rPr>
                <w:color w:val="000000"/>
                <w:sz w:val="22"/>
                <w:szCs w:val="22"/>
              </w:rPr>
              <w:t xml:space="preserve">Трансформаторная подстанция предназначена: </w:t>
            </w:r>
          </w:p>
          <w:p w:rsidR="00F858D0" w:rsidRPr="00031C95" w:rsidRDefault="00F858D0" w:rsidP="00F858D0">
            <w:pPr>
              <w:tabs>
                <w:tab w:val="left" w:pos="205"/>
              </w:tabs>
              <w:jc w:val="both"/>
              <w:rPr>
                <w:color w:val="000000"/>
              </w:rPr>
            </w:pPr>
            <w:r w:rsidRPr="00031C95">
              <w:rPr>
                <w:color w:val="000000"/>
                <w:sz w:val="22"/>
                <w:szCs w:val="22"/>
              </w:rPr>
              <w:t>–</w:t>
            </w:r>
            <w:r w:rsidRPr="00031C95">
              <w:rPr>
                <w:color w:val="000000"/>
                <w:sz w:val="22"/>
                <w:szCs w:val="22"/>
              </w:rPr>
              <w:tab/>
              <w:t xml:space="preserve">для преобразования и распределения электрической энергии трехфазного переменного тока частоты 50 Гц, напряжением 6/0,4 </w:t>
            </w:r>
            <w:proofErr w:type="spellStart"/>
            <w:r w:rsidRPr="00031C95">
              <w:rPr>
                <w:color w:val="000000"/>
                <w:sz w:val="22"/>
                <w:szCs w:val="22"/>
              </w:rPr>
              <w:t>кВ.</w:t>
            </w:r>
            <w:proofErr w:type="spellEnd"/>
            <w:r w:rsidRPr="00031C95">
              <w:rPr>
                <w:color w:val="000000"/>
                <w:sz w:val="22"/>
                <w:szCs w:val="22"/>
              </w:rPr>
              <w:t>;</w:t>
            </w:r>
          </w:p>
          <w:p w:rsidR="00F858D0" w:rsidRPr="00031C95" w:rsidRDefault="00F858D0" w:rsidP="00F858D0">
            <w:pPr>
              <w:tabs>
                <w:tab w:val="left" w:pos="205"/>
              </w:tabs>
              <w:ind w:right="-108"/>
              <w:jc w:val="both"/>
              <w:rPr>
                <w:color w:val="000000"/>
              </w:rPr>
            </w:pPr>
            <w:r w:rsidRPr="00031C95">
              <w:rPr>
                <w:color w:val="000000"/>
                <w:sz w:val="22"/>
                <w:szCs w:val="22"/>
              </w:rPr>
              <w:t>–</w:t>
            </w:r>
            <w:r w:rsidRPr="00031C95">
              <w:rPr>
                <w:color w:val="000000"/>
                <w:sz w:val="22"/>
                <w:szCs w:val="22"/>
              </w:rPr>
              <w:tab/>
              <w:t>для технологического управления;</w:t>
            </w:r>
          </w:p>
          <w:p w:rsidR="00F858D0" w:rsidRPr="00031C95" w:rsidRDefault="00F858D0" w:rsidP="00F858D0">
            <w:pPr>
              <w:tabs>
                <w:tab w:val="left" w:pos="205"/>
              </w:tabs>
              <w:ind w:right="-108"/>
              <w:jc w:val="both"/>
              <w:rPr>
                <w:color w:val="000000"/>
              </w:rPr>
            </w:pPr>
            <w:r w:rsidRPr="00031C95">
              <w:rPr>
                <w:color w:val="000000"/>
                <w:sz w:val="22"/>
                <w:szCs w:val="22"/>
              </w:rPr>
              <w:t>–</w:t>
            </w:r>
            <w:r w:rsidRPr="00031C95">
              <w:rPr>
                <w:color w:val="000000"/>
                <w:sz w:val="22"/>
                <w:szCs w:val="22"/>
              </w:rPr>
              <w:tab/>
              <w:t>для коммерческого учёта потребления электроэнергии.</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rPr>
                <w:b/>
                <w:color w:val="000000"/>
              </w:rPr>
            </w:pPr>
            <w:r w:rsidRPr="00031C95">
              <w:rPr>
                <w:b/>
                <w:color w:val="000000"/>
                <w:sz w:val="22"/>
                <w:szCs w:val="22"/>
              </w:rPr>
              <w:t xml:space="preserve">III. Состав, количество и технические характеристики объекта закупки. </w:t>
            </w:r>
          </w:p>
        </w:tc>
      </w:tr>
      <w:tr w:rsidR="00F858D0" w:rsidRPr="00031C95" w:rsidTr="00F858D0">
        <w:trPr>
          <w:trHeight w:val="351"/>
        </w:trPr>
        <w:tc>
          <w:tcPr>
            <w:tcW w:w="6408" w:type="dxa"/>
            <w:gridSpan w:val="4"/>
            <w:vMerge w:val="restart"/>
            <w:tcBorders>
              <w:left w:val="single" w:sz="4" w:space="0" w:color="auto"/>
            </w:tcBorders>
            <w:vAlign w:val="center"/>
          </w:tcPr>
          <w:p w:rsidR="00F858D0" w:rsidRPr="00031C95" w:rsidRDefault="00F858D0" w:rsidP="00F858D0">
            <w:pPr>
              <w:rPr>
                <w:b/>
                <w:u w:val="single"/>
              </w:rPr>
            </w:pPr>
            <w:r w:rsidRPr="00031C95">
              <w:rPr>
                <w:b/>
                <w:color w:val="000000"/>
                <w:sz w:val="22"/>
                <w:szCs w:val="22"/>
              </w:rPr>
              <w:t xml:space="preserve">1. </w:t>
            </w:r>
            <w:r w:rsidRPr="00031C95">
              <w:rPr>
                <w:b/>
                <w:sz w:val="22"/>
                <w:szCs w:val="22"/>
              </w:rPr>
              <w:t xml:space="preserve">Комплектная трансформаторная подстанция 2КТП напряжением    6кВ и мощностью 2х400кВА по объекту: «КТП </w:t>
            </w:r>
            <w:r>
              <w:rPr>
                <w:b/>
                <w:sz w:val="22"/>
                <w:szCs w:val="22"/>
              </w:rPr>
              <w:t>26</w:t>
            </w:r>
            <w:r w:rsidRPr="00031C95">
              <w:rPr>
                <w:b/>
                <w:sz w:val="22"/>
                <w:szCs w:val="22"/>
              </w:rPr>
              <w:t>»</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color w:val="000000"/>
              </w:rPr>
            </w:pPr>
            <w:r w:rsidRPr="00031C95">
              <w:rPr>
                <w:b/>
                <w:color w:val="000000"/>
                <w:sz w:val="22"/>
                <w:szCs w:val="22"/>
              </w:rPr>
              <w:t>Кол-во</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color w:val="000000"/>
              </w:rPr>
            </w:pPr>
            <w:r w:rsidRPr="00031C95">
              <w:rPr>
                <w:b/>
                <w:color w:val="000000"/>
                <w:sz w:val="22"/>
                <w:szCs w:val="22"/>
              </w:rPr>
              <w:t>Ед. измерения</w:t>
            </w:r>
          </w:p>
        </w:tc>
      </w:tr>
      <w:tr w:rsidR="00F858D0" w:rsidRPr="00031C95" w:rsidTr="00F858D0">
        <w:trPr>
          <w:trHeight w:val="350"/>
        </w:trPr>
        <w:tc>
          <w:tcPr>
            <w:tcW w:w="6408" w:type="dxa"/>
            <w:gridSpan w:val="4"/>
            <w:vMerge/>
            <w:tcBorders>
              <w:left w:val="single" w:sz="4" w:space="0" w:color="auto"/>
            </w:tcBorders>
            <w:vAlign w:val="center"/>
          </w:tcPr>
          <w:p w:rsidR="00F858D0" w:rsidRPr="00031C95" w:rsidRDefault="00F858D0" w:rsidP="00F858D0">
            <w:pPr>
              <w:rPr>
                <w:b/>
                <w:color w:val="000000"/>
                <w:lang w:eastAsia="en-US"/>
              </w:rPr>
            </w:pP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F858D0" w:rsidRPr="00031C95" w:rsidTr="00F858D0">
        <w:trPr>
          <w:trHeight w:val="313"/>
        </w:trPr>
        <w:tc>
          <w:tcPr>
            <w:tcW w:w="10199" w:type="dxa"/>
            <w:gridSpan w:val="8"/>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rPr>
                <w:color w:val="000000"/>
              </w:rPr>
            </w:pPr>
            <w:r w:rsidRPr="00031C95">
              <w:rPr>
                <w:color w:val="000000"/>
                <w:sz w:val="22"/>
                <w:szCs w:val="22"/>
              </w:rPr>
              <w:t>Долж</w:t>
            </w:r>
            <w:r>
              <w:rPr>
                <w:color w:val="000000"/>
                <w:sz w:val="22"/>
                <w:szCs w:val="22"/>
              </w:rPr>
              <w:t xml:space="preserve">на соответствовать: Приложению </w:t>
            </w:r>
            <w:r w:rsidRPr="00031C95">
              <w:rPr>
                <w:color w:val="000000"/>
                <w:sz w:val="22"/>
                <w:szCs w:val="22"/>
              </w:rPr>
              <w:t>1 Компоновка 2КТП-П-400 и Приложению 2 Схема электрическая принципиальная 2КТП-П-400.</w:t>
            </w:r>
          </w:p>
        </w:tc>
      </w:tr>
      <w:tr w:rsidR="00F858D0" w:rsidRPr="00031C95" w:rsidTr="00F858D0">
        <w:trPr>
          <w:trHeight w:val="313"/>
        </w:trPr>
        <w:tc>
          <w:tcPr>
            <w:tcW w:w="4707" w:type="dxa"/>
            <w:gridSpan w:val="2"/>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i/>
                <w:color w:val="000000"/>
                <w:highlight w:val="yellow"/>
              </w:rPr>
            </w:pPr>
            <w:r w:rsidRPr="00031C95">
              <w:rPr>
                <w:b/>
                <w:i/>
                <w:color w:val="000000"/>
                <w:sz w:val="22"/>
                <w:szCs w:val="22"/>
                <w:highlight w:val="yellow"/>
              </w:rPr>
              <w:t>Наименование показателя, установленного Заказчиком</w:t>
            </w:r>
          </w:p>
        </w:tc>
        <w:tc>
          <w:tcPr>
            <w:tcW w:w="1701" w:type="dxa"/>
            <w:gridSpan w:val="2"/>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i/>
                <w:color w:val="000000"/>
                <w:highlight w:val="yellow"/>
              </w:rPr>
            </w:pPr>
            <w:r w:rsidRPr="00031C95">
              <w:rPr>
                <w:b/>
                <w:i/>
                <w:color w:val="000000"/>
                <w:sz w:val="22"/>
                <w:szCs w:val="22"/>
                <w:highlight w:val="yellow"/>
              </w:rPr>
              <w:t>Требование, установленное Заказчиком</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i/>
                <w:color w:val="000000"/>
                <w:highlight w:val="yellow"/>
              </w:rPr>
            </w:pPr>
            <w:r w:rsidRPr="00031C95">
              <w:rPr>
                <w:b/>
                <w:i/>
                <w:color w:val="000000"/>
                <w:sz w:val="22"/>
                <w:szCs w:val="22"/>
                <w:highlight w:val="yellow"/>
              </w:rPr>
              <w:t>Значение, установленное Заказчиком</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i/>
                <w:color w:val="000000"/>
                <w:highlight w:val="yellow"/>
              </w:rPr>
            </w:pPr>
            <w:r w:rsidRPr="00031C95">
              <w:rPr>
                <w:b/>
                <w:i/>
                <w:color w:val="000000"/>
                <w:sz w:val="22"/>
                <w:szCs w:val="22"/>
                <w:highlight w:val="yellow"/>
              </w:rPr>
              <w:t>Размерность</w:t>
            </w:r>
          </w:p>
        </w:tc>
      </w:tr>
      <w:tr w:rsidR="00F858D0" w:rsidRPr="00031C95" w:rsidTr="00F858D0">
        <w:trPr>
          <w:trHeight w:val="313"/>
        </w:trPr>
        <w:tc>
          <w:tcPr>
            <w:tcW w:w="6408" w:type="dxa"/>
            <w:gridSpan w:val="4"/>
            <w:tcBorders>
              <w:left w:val="single" w:sz="4" w:space="0" w:color="auto"/>
            </w:tcBorders>
            <w:vAlign w:val="center"/>
          </w:tcPr>
          <w:p w:rsidR="00F858D0" w:rsidRPr="00031C95" w:rsidRDefault="00F858D0" w:rsidP="00F858D0">
            <w:pPr>
              <w:rPr>
                <w:b/>
              </w:rPr>
            </w:pPr>
            <w:r w:rsidRPr="00031C95">
              <w:rPr>
                <w:b/>
                <w:color w:val="000000"/>
                <w:sz w:val="22"/>
                <w:szCs w:val="22"/>
              </w:rPr>
              <w:t xml:space="preserve">2. </w:t>
            </w:r>
            <w:r w:rsidRPr="00031C95">
              <w:rPr>
                <w:b/>
                <w:sz w:val="22"/>
                <w:szCs w:val="22"/>
              </w:rPr>
              <w:t>Распределительное устройство высокого напряжения (РУВН)</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i/>
                <w:color w:val="000000"/>
              </w:rPr>
            </w:pPr>
            <w:r w:rsidRPr="00031C95">
              <w:rPr>
                <w:b/>
                <w:i/>
                <w:color w:val="000000"/>
                <w:sz w:val="22"/>
                <w:szCs w:val="22"/>
                <w:highlight w:val="yellow"/>
              </w:rPr>
              <w:t xml:space="preserve">Участник закупки указывает конкретное значение </w:t>
            </w:r>
            <w:r>
              <w:rPr>
                <w:b/>
                <w:i/>
                <w:color w:val="000000"/>
                <w:sz w:val="22"/>
                <w:szCs w:val="22"/>
                <w:highlight w:val="yellow"/>
              </w:rPr>
              <w:t xml:space="preserve">показателя </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 xml:space="preserve">Степень </w:t>
            </w:r>
            <w:proofErr w:type="spellStart"/>
            <w:r w:rsidRPr="00031C95">
              <w:rPr>
                <w:color w:val="000000"/>
                <w:sz w:val="22"/>
                <w:szCs w:val="22"/>
              </w:rPr>
              <w:t>пылевлагозащиты</w:t>
            </w:r>
            <w:proofErr w:type="spellEnd"/>
            <w:r w:rsidRPr="00031C95">
              <w:rPr>
                <w:color w:val="000000"/>
                <w:sz w:val="22"/>
                <w:szCs w:val="22"/>
              </w:rPr>
              <w:t xml:space="preserve"> фасада, левой, правой и задней стенки</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IP- 20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ед.</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Номинальный ток главных цепей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630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Освещение ячейки</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24</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В</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Климатическое исполнение</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У3</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 xml:space="preserve">Номинальное напряжение </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w:t>
            </w:r>
          </w:p>
        </w:tc>
        <w:tc>
          <w:tcPr>
            <w:tcW w:w="1126" w:type="dxa"/>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кВ</w:t>
            </w:r>
            <w:proofErr w:type="spellEnd"/>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Частота питающего напряжения</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50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Гц</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Вывод, вывод кабелей нижний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 xml:space="preserve">Ошиновка алюминиевый сплав </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Световая индикация</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светодиодная</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2.1 Камера сборная одностороннего обслуживания серии КСО-393-3Н (номер ячейки по плану № 1, 3, 6, 8) Приложение №1</w:t>
            </w:r>
          </w:p>
        </w:tc>
        <w:tc>
          <w:tcPr>
            <w:tcW w:w="2665" w:type="dxa"/>
            <w:gridSpan w:val="3"/>
            <w:tcBorders>
              <w:left w:val="single" w:sz="4" w:space="0" w:color="auto"/>
            </w:tcBorders>
            <w:vAlign w:val="center"/>
          </w:tcPr>
          <w:p w:rsidR="00F858D0" w:rsidRPr="000B3289"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B3289">
              <w:rPr>
                <w:color w:val="000000"/>
                <w:sz w:val="22"/>
                <w:szCs w:val="22"/>
              </w:rPr>
              <w:t>4</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r>
      <w:tr w:rsidR="00F858D0" w:rsidRPr="00031C95" w:rsidTr="00F858D0">
        <w:trPr>
          <w:trHeight w:val="437"/>
        </w:trPr>
        <w:tc>
          <w:tcPr>
            <w:tcW w:w="6408" w:type="dxa"/>
            <w:gridSpan w:val="4"/>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spacing w:before="120" w:after="240"/>
              <w:rPr>
                <w:b/>
                <w:color w:val="000000"/>
              </w:rPr>
            </w:pPr>
            <w:r w:rsidRPr="00031C95">
              <w:rPr>
                <w:b/>
                <w:color w:val="000000"/>
                <w:sz w:val="22"/>
                <w:szCs w:val="22"/>
              </w:rPr>
              <w:t xml:space="preserve">Камера сборная серии КСО-393-3Н </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spacing w:before="120" w:after="120"/>
              <w:jc w:val="center"/>
              <w:rPr>
                <w:color w:val="000000"/>
              </w:rPr>
            </w:pP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spacing w:before="120" w:after="120"/>
              <w:jc w:val="center"/>
              <w:rPr>
                <w:color w:val="000000"/>
              </w:rPr>
            </w:pP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line="360" w:lineRule="auto"/>
              <w:jc w:val="center"/>
              <w:rPr>
                <w:b/>
                <w:color w:val="000000"/>
              </w:rPr>
            </w:pPr>
            <w:r w:rsidRPr="00031C95">
              <w:rPr>
                <w:b/>
                <w:color w:val="000000"/>
                <w:sz w:val="22"/>
                <w:szCs w:val="22"/>
              </w:rPr>
              <w:t>В составе</w:t>
            </w:r>
            <w:r w:rsidRPr="00031C95">
              <w:rPr>
                <w:color w:val="000000"/>
                <w:sz w:val="22"/>
                <w:szCs w:val="22"/>
              </w:rPr>
              <w:t xml:space="preserve"> </w:t>
            </w:r>
            <w:r w:rsidRPr="00031C95">
              <w:rPr>
                <w:b/>
                <w:color w:val="000000"/>
                <w:sz w:val="22"/>
                <w:szCs w:val="22"/>
              </w:rPr>
              <w:t>камеры сборной серии КСО-393-03Н:</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2.1.1 Выключатель нагрузки автогазовый ВНА 10/630 с заземляющими ножами и приводом</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i/>
                <w:color w:val="000000"/>
              </w:rPr>
            </w:pPr>
            <w:r w:rsidRPr="00031C95">
              <w:rPr>
                <w:b/>
                <w:i/>
                <w:color w:val="000000"/>
                <w:sz w:val="22"/>
                <w:szCs w:val="22"/>
                <w:highlight w:val="yellow"/>
              </w:rPr>
              <w:t xml:space="preserve">Участник закупки указывает конкретное значение </w:t>
            </w:r>
            <w:r>
              <w:rPr>
                <w:b/>
                <w:i/>
                <w:color w:val="000000"/>
                <w:sz w:val="22"/>
                <w:szCs w:val="22"/>
                <w:highlight w:val="yellow"/>
              </w:rPr>
              <w:t xml:space="preserve">показателя </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Номинальный ток главных цепей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630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2.2 Камера сборная одностороннего обслуживания серии КСО-393-04Н (Номер ячейки по плану № 2, 7) Приложение №1</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2</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Камера сборная серии КСО-393-04Н</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color w:val="000000"/>
              </w:rPr>
            </w:pP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color w:val="000000"/>
              </w:rPr>
            </w:pPr>
            <w:r w:rsidRPr="00031C95">
              <w:rPr>
                <w:b/>
                <w:color w:val="000000"/>
                <w:sz w:val="22"/>
                <w:szCs w:val="22"/>
              </w:rPr>
              <w:t>В составе камеры сборной серии КСО-393-04Н:</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2.2.1 Выключатель нагрузки автогазовый ВНА 10/630 с заземляющими ножами и приводом</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4F414D" w:rsidRDefault="00F858D0" w:rsidP="00F858D0">
            <w:pPr>
              <w:jc w:val="center"/>
              <w:rPr>
                <w:b/>
                <w:i/>
                <w:color w:val="000000"/>
              </w:rPr>
            </w:pPr>
            <w:r w:rsidRPr="00031C95">
              <w:rPr>
                <w:b/>
                <w:i/>
                <w:color w:val="000000"/>
                <w:sz w:val="22"/>
                <w:szCs w:val="22"/>
                <w:highlight w:val="yellow"/>
              </w:rPr>
              <w:t>Участник закупки указывает конкретное значение</w:t>
            </w:r>
            <w:r>
              <w:rPr>
                <w:b/>
                <w:i/>
                <w:color w:val="000000"/>
                <w:sz w:val="22"/>
                <w:szCs w:val="22"/>
                <w:highlight w:val="yellow"/>
              </w:rPr>
              <w:t xml:space="preserve"> показателя </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Номинальный ток главных цепей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630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6408" w:type="dxa"/>
            <w:gridSpan w:val="4"/>
            <w:tcBorders>
              <w:left w:val="single" w:sz="4" w:space="0" w:color="auto"/>
              <w:right w:val="single" w:sz="4" w:space="0" w:color="auto"/>
            </w:tcBorders>
          </w:tcPr>
          <w:p w:rsidR="00F858D0" w:rsidRPr="00031C95" w:rsidRDefault="00F858D0" w:rsidP="00F858D0">
            <w:pPr>
              <w:rPr>
                <w:b/>
                <w:color w:val="000000"/>
              </w:rPr>
            </w:pPr>
            <w:r w:rsidRPr="00031C95">
              <w:rPr>
                <w:b/>
                <w:color w:val="000000"/>
                <w:sz w:val="22"/>
                <w:szCs w:val="22"/>
              </w:rPr>
              <w:t>2.2.2 Предохранители ПКТ</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rPr>
          <w:trHeight w:val="410"/>
        </w:trPr>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Номинальный ток предохранителя</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Pr>
                <w:color w:val="000000"/>
                <w:sz w:val="22"/>
                <w:szCs w:val="22"/>
              </w:rPr>
              <w:t>8</w:t>
            </w:r>
            <w:r w:rsidRPr="00031C95">
              <w:rPr>
                <w:color w:val="000000"/>
                <w:sz w:val="22"/>
                <w:szCs w:val="22"/>
              </w:rPr>
              <w:t>0</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 xml:space="preserve">2.3 Камера сборная одностороннего обслуживания серии КСО-393-13 (номер ячейки по плану № </w:t>
            </w:r>
            <w:r>
              <w:rPr>
                <w:b/>
                <w:color w:val="000000"/>
                <w:sz w:val="22"/>
                <w:szCs w:val="22"/>
              </w:rPr>
              <w:t>5</w:t>
            </w:r>
            <w:r w:rsidRPr="00031C95">
              <w:rPr>
                <w:b/>
                <w:color w:val="000000"/>
                <w:sz w:val="22"/>
                <w:szCs w:val="22"/>
              </w:rPr>
              <w:t>) Приложение №1</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 xml:space="preserve">Камера сборная одностороннего обслуживания </w:t>
            </w:r>
            <w:r w:rsidRPr="00031C95">
              <w:rPr>
                <w:b/>
                <w:color w:val="000000"/>
                <w:sz w:val="22"/>
                <w:szCs w:val="22"/>
              </w:rPr>
              <w:br/>
              <w:t>серии КСО-393-13</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color w:val="000000"/>
              </w:rPr>
            </w:pP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color w:val="000000"/>
              </w:rPr>
            </w:pPr>
            <w:r w:rsidRPr="00031C95">
              <w:rPr>
                <w:b/>
                <w:color w:val="000000"/>
                <w:sz w:val="22"/>
                <w:szCs w:val="22"/>
              </w:rPr>
              <w:t>В составе камеры сборной серии КСО-393-13:</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2.3.1 Разъединитель внутренней установки с заземлителем РВЗ-10-630</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rPr>
          <w:trHeight w:val="413"/>
        </w:trPr>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Номинальный рабочий ток</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630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 xml:space="preserve">Число полюсов </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vAlign w:val="center"/>
          </w:tcPr>
          <w:p w:rsidR="00F858D0" w:rsidRPr="00031C95" w:rsidRDefault="00F858D0" w:rsidP="00F858D0">
            <w:pPr>
              <w:jc w:val="center"/>
              <w:rPr>
                <w:color w:val="000000"/>
              </w:rPr>
            </w:pPr>
            <w:r>
              <w:rPr>
                <w:color w:val="000000"/>
              </w:rPr>
              <w:t>шт.</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2.4 Камера сборная одностороннего обслуживания серии КСО-3</w:t>
            </w:r>
            <w:r>
              <w:rPr>
                <w:b/>
                <w:color w:val="000000"/>
                <w:sz w:val="22"/>
                <w:szCs w:val="22"/>
              </w:rPr>
              <w:t>93-13 (номер ячейки по плану № 4</w:t>
            </w:r>
            <w:r w:rsidRPr="00031C95">
              <w:rPr>
                <w:b/>
                <w:color w:val="000000"/>
                <w:sz w:val="22"/>
                <w:szCs w:val="22"/>
              </w:rPr>
              <w:t>) Приложение №1</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Камера сборная одностороннего обслуживания</w:t>
            </w:r>
            <w:r w:rsidRPr="00031C95">
              <w:rPr>
                <w:b/>
                <w:color w:val="000000"/>
                <w:sz w:val="22"/>
                <w:szCs w:val="22"/>
              </w:rPr>
              <w:br/>
              <w:t xml:space="preserve"> серии КСО-393-13</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b/>
                <w:color w:val="000000"/>
              </w:rPr>
            </w:pP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color w:val="000000"/>
              </w:rPr>
            </w:pPr>
            <w:r w:rsidRPr="00031C95">
              <w:rPr>
                <w:b/>
                <w:color w:val="000000"/>
                <w:sz w:val="22"/>
                <w:szCs w:val="22"/>
              </w:rPr>
              <w:t>В составе камеры сборной серии КСО-393-13:</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2.4.1 Выключатель нагрузки автогазовый ВНА 10/630 с заземляющими ножами и приводом</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i/>
                <w:color w:val="000000"/>
              </w:rPr>
            </w:pPr>
            <w:r w:rsidRPr="00031C95">
              <w:rPr>
                <w:b/>
                <w:i/>
                <w:color w:val="000000"/>
                <w:sz w:val="22"/>
                <w:szCs w:val="22"/>
                <w:highlight w:val="yellow"/>
              </w:rPr>
              <w:t xml:space="preserve">Участник закупки указывает конкретное значение </w:t>
            </w:r>
            <w:r>
              <w:rPr>
                <w:b/>
                <w:i/>
                <w:color w:val="000000"/>
                <w:sz w:val="22"/>
                <w:szCs w:val="22"/>
                <w:highlight w:val="yellow"/>
              </w:rPr>
              <w:t xml:space="preserve">показателя </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Номинальный ток главных цепей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630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2.5 Сборные шины</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комплект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i/>
                <w:color w:val="000000"/>
              </w:rPr>
            </w:pPr>
            <w:r w:rsidRPr="00031C95">
              <w:rPr>
                <w:b/>
                <w:i/>
                <w:color w:val="000000"/>
                <w:sz w:val="22"/>
                <w:szCs w:val="22"/>
                <w:highlight w:val="yellow"/>
              </w:rPr>
              <w:t>Участник закупки указывает конкретное зна</w:t>
            </w:r>
            <w:r>
              <w:rPr>
                <w:b/>
                <w:i/>
                <w:color w:val="000000"/>
                <w:sz w:val="22"/>
                <w:szCs w:val="22"/>
                <w:highlight w:val="yellow"/>
              </w:rPr>
              <w:t>чение показателя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Номинальный ток главных цепей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630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rPr>
          <w:trHeight w:val="654"/>
        </w:trPr>
        <w:tc>
          <w:tcPr>
            <w:tcW w:w="6408" w:type="dxa"/>
            <w:gridSpan w:val="4"/>
            <w:tcBorders>
              <w:left w:val="single" w:sz="4" w:space="0" w:color="auto"/>
              <w:righ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rPr>
                <w:b/>
                <w:color w:val="000000"/>
              </w:rPr>
            </w:pPr>
            <w:r w:rsidRPr="00031C95">
              <w:rPr>
                <w:b/>
                <w:color w:val="000000"/>
                <w:sz w:val="22"/>
                <w:szCs w:val="22"/>
              </w:rPr>
              <w:t xml:space="preserve">3. </w:t>
            </w:r>
            <w:r w:rsidRPr="00031C95">
              <w:rPr>
                <w:b/>
                <w:sz w:val="22"/>
                <w:szCs w:val="22"/>
              </w:rPr>
              <w:t>Распределительное устройство низкого напряжения (РУНН)</w:t>
            </w:r>
          </w:p>
        </w:tc>
        <w:tc>
          <w:tcPr>
            <w:tcW w:w="2665" w:type="dxa"/>
            <w:gridSpan w:val="3"/>
            <w:tcBorders>
              <w:left w:val="single" w:sz="4" w:space="0" w:color="auto"/>
              <w:righ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jc w:val="center"/>
              <w:rPr>
                <w:b/>
                <w:i/>
                <w:color w:val="000000"/>
              </w:rPr>
            </w:pPr>
            <w:r w:rsidRPr="00031C95">
              <w:rPr>
                <w:b/>
                <w:i/>
                <w:color w:val="000000"/>
                <w:sz w:val="22"/>
                <w:szCs w:val="22"/>
                <w:highlight w:val="yellow"/>
              </w:rPr>
              <w:t xml:space="preserve">Участник закупки указывает конкретное значение </w:t>
            </w:r>
            <w:r>
              <w:rPr>
                <w:b/>
                <w:i/>
                <w:color w:val="000000"/>
                <w:sz w:val="22"/>
                <w:szCs w:val="22"/>
                <w:highlight w:val="yellow"/>
              </w:rPr>
              <w:t>показателя</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 xml:space="preserve">Номинальный ток сборных шин </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не менее</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1000</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Количество секций</w:t>
            </w:r>
          </w:p>
        </w:tc>
        <w:tc>
          <w:tcPr>
            <w:tcW w:w="1701" w:type="dxa"/>
            <w:gridSpan w:val="2"/>
            <w:tcBorders>
              <w:left w:val="single" w:sz="4" w:space="0" w:color="auto"/>
              <w:right w:val="single" w:sz="4" w:space="0" w:color="auto"/>
            </w:tcBorders>
          </w:tcPr>
          <w:p w:rsidR="00F858D0" w:rsidRPr="00031C95" w:rsidRDefault="00F858D0" w:rsidP="00F858D0">
            <w:pPr>
              <w:tabs>
                <w:tab w:val="left" w:pos="1134"/>
              </w:tabs>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tabs>
                <w:tab w:val="left" w:pos="1134"/>
              </w:tabs>
              <w:ind w:right="-108"/>
              <w:jc w:val="center"/>
              <w:rPr>
                <w:color w:val="000000"/>
              </w:rPr>
            </w:pPr>
            <w:r w:rsidRPr="00031C95">
              <w:rPr>
                <w:color w:val="000000"/>
                <w:sz w:val="22"/>
                <w:szCs w:val="22"/>
              </w:rPr>
              <w:t>2</w:t>
            </w:r>
          </w:p>
        </w:tc>
        <w:tc>
          <w:tcPr>
            <w:tcW w:w="1126" w:type="dxa"/>
            <w:tcBorders>
              <w:left w:val="single" w:sz="4" w:space="0" w:color="auto"/>
            </w:tcBorders>
          </w:tcPr>
          <w:p w:rsidR="00F858D0" w:rsidRPr="00031C95" w:rsidRDefault="00F858D0" w:rsidP="00F858D0">
            <w:pPr>
              <w:tabs>
                <w:tab w:val="left" w:pos="1134"/>
              </w:tabs>
              <w:ind w:right="-108"/>
              <w:jc w:val="center"/>
              <w:rPr>
                <w:color w:val="000000"/>
              </w:rPr>
            </w:pPr>
            <w:r w:rsidRPr="00031C95">
              <w:rPr>
                <w:color w:val="000000"/>
                <w:sz w:val="22"/>
                <w:szCs w:val="22"/>
              </w:rPr>
              <w:t>шт.</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Напряжение питания</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380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В</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Частота питающего напряжения</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50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Гц</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 xml:space="preserve">РУ оборудовать шинами из </w:t>
            </w:r>
            <w:proofErr w:type="spellStart"/>
            <w:r w:rsidRPr="00031C95">
              <w:rPr>
                <w:color w:val="000000"/>
                <w:sz w:val="22"/>
                <w:szCs w:val="22"/>
              </w:rPr>
              <w:t>алюмин</w:t>
            </w:r>
            <w:proofErr w:type="spellEnd"/>
            <w:r w:rsidRPr="00031C95">
              <w:rPr>
                <w:color w:val="000000"/>
                <w:sz w:val="22"/>
                <w:szCs w:val="22"/>
              </w:rPr>
              <w:t>. сплава</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Ячейки РУНН типа ЩО 70-1</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30"/>
        </w:trPr>
        <w:tc>
          <w:tcPr>
            <w:tcW w:w="6408" w:type="dxa"/>
            <w:gridSpan w:val="4"/>
            <w:tcBorders>
              <w:left w:val="single" w:sz="4" w:space="0" w:color="auto"/>
              <w:righ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rPr>
                <w:b/>
                <w:color w:val="000000"/>
              </w:rPr>
            </w:pPr>
            <w:r w:rsidRPr="00031C95">
              <w:rPr>
                <w:b/>
                <w:color w:val="000000"/>
                <w:sz w:val="22"/>
                <w:szCs w:val="22"/>
              </w:rPr>
              <w:t>3.1 Панель низкого напряжения ЩО 70-1-32</w:t>
            </w:r>
          </w:p>
        </w:tc>
        <w:tc>
          <w:tcPr>
            <w:tcW w:w="2665" w:type="dxa"/>
            <w:gridSpan w:val="3"/>
            <w:tcBorders>
              <w:left w:val="single" w:sz="4" w:space="0" w:color="auto"/>
              <w:righ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2</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Панель типа</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ЩО-70-1-32</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РУ оборудовать трансформаторами тока 1000/5</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right w:val="single" w:sz="4" w:space="0" w:color="auto"/>
            </w:tcBorders>
          </w:tcPr>
          <w:p w:rsidR="00F858D0" w:rsidRPr="00031C95" w:rsidRDefault="00F858D0" w:rsidP="00F858D0">
            <w:pPr>
              <w:rPr>
                <w:b/>
                <w:color w:val="000000"/>
              </w:rPr>
            </w:pPr>
            <w:r w:rsidRPr="00031C95">
              <w:rPr>
                <w:b/>
                <w:color w:val="000000"/>
                <w:sz w:val="22"/>
                <w:szCs w:val="22"/>
              </w:rPr>
              <w:t>3.1.1 Разъединитель РЕ19-41</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Разъединитель типа</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РЕ19-41</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Номинальный ток</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1000</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А</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Количество полюсов</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6408" w:type="dxa"/>
            <w:gridSpan w:val="4"/>
            <w:tcBorders>
              <w:left w:val="single" w:sz="4" w:space="0" w:color="auto"/>
              <w:right w:val="single" w:sz="4" w:space="0" w:color="auto"/>
            </w:tcBorders>
          </w:tcPr>
          <w:p w:rsidR="00F858D0" w:rsidRPr="00031C95" w:rsidRDefault="00F858D0" w:rsidP="00F858D0">
            <w:pPr>
              <w:rPr>
                <w:b/>
                <w:color w:val="000000"/>
              </w:rPr>
            </w:pPr>
            <w:r w:rsidRPr="00031C95">
              <w:rPr>
                <w:b/>
                <w:color w:val="000000"/>
                <w:sz w:val="22"/>
                <w:szCs w:val="22"/>
              </w:rPr>
              <w:t xml:space="preserve">3.1.2 </w:t>
            </w:r>
            <w:r w:rsidRPr="00622EC6">
              <w:rPr>
                <w:b/>
                <w:color w:val="000000"/>
                <w:sz w:val="22"/>
                <w:szCs w:val="22"/>
              </w:rPr>
              <w:t xml:space="preserve">Счётчик электрической энергии </w:t>
            </w:r>
            <w:r>
              <w:rPr>
                <w:b/>
              </w:rPr>
              <w:t xml:space="preserve">трёхфазный трансформаторного включения, имеющий цифровой канал связи </w:t>
            </w:r>
            <w:r>
              <w:rPr>
                <w:b/>
                <w:lang w:val="en-US"/>
              </w:rPr>
              <w:t>RS</w:t>
            </w:r>
            <w:r w:rsidRPr="005843C2">
              <w:rPr>
                <w:b/>
              </w:rPr>
              <w:t xml:space="preserve">-485 </w:t>
            </w:r>
            <w:r>
              <w:rPr>
                <w:b/>
              </w:rPr>
              <w:t>для подключения к системе коммерческого учёта электрической энергии</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bottom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 xml:space="preserve">3.1.3 </w:t>
            </w:r>
            <w:r w:rsidRPr="00031C95">
              <w:rPr>
                <w:b/>
                <w:sz w:val="22"/>
                <w:szCs w:val="22"/>
              </w:rPr>
              <w:t xml:space="preserve">Плавкие предохранители ППН-41 с плавкими вставками </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комплект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Номинальный ток</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1000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А</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Количество полюсов</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right w:val="single" w:sz="4" w:space="0" w:color="auto"/>
            </w:tcBorders>
          </w:tcPr>
          <w:p w:rsidR="00F858D0" w:rsidRPr="00031C95" w:rsidRDefault="00F858D0" w:rsidP="00F858D0">
            <w:pPr>
              <w:rPr>
                <w:b/>
                <w:color w:val="000000"/>
              </w:rPr>
            </w:pPr>
            <w:r w:rsidRPr="00031C95">
              <w:rPr>
                <w:b/>
                <w:color w:val="000000"/>
                <w:sz w:val="22"/>
                <w:szCs w:val="22"/>
              </w:rPr>
              <w:t>3.2 Панель низкого напряжения ЩО 70-1-71</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Панель типа</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ЩО-70-1-71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6408" w:type="dxa"/>
            <w:gridSpan w:val="4"/>
            <w:tcBorders>
              <w:left w:val="single" w:sz="4" w:space="0" w:color="auto"/>
              <w:right w:val="single" w:sz="4" w:space="0" w:color="auto"/>
            </w:tcBorders>
          </w:tcPr>
          <w:p w:rsidR="00F858D0" w:rsidRPr="00031C95" w:rsidRDefault="00F858D0" w:rsidP="00F858D0">
            <w:pPr>
              <w:rPr>
                <w:b/>
                <w:color w:val="000000"/>
              </w:rPr>
            </w:pPr>
            <w:r w:rsidRPr="00031C95">
              <w:rPr>
                <w:b/>
                <w:color w:val="000000"/>
                <w:sz w:val="22"/>
                <w:szCs w:val="22"/>
              </w:rPr>
              <w:t>3.2.1 Разъединитель РЕ19-41</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Разъединитель типа</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РЕ19-41</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Номинальный ток</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1000</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А</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rPr>
                <w:color w:val="000000"/>
              </w:rPr>
            </w:pPr>
            <w:r w:rsidRPr="00031C95">
              <w:rPr>
                <w:color w:val="000000"/>
                <w:sz w:val="22"/>
                <w:szCs w:val="22"/>
              </w:rPr>
              <w:t>Количество полюсов</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6408" w:type="dxa"/>
            <w:gridSpan w:val="4"/>
            <w:tcBorders>
              <w:left w:val="single" w:sz="4" w:space="0" w:color="auto"/>
              <w:right w:val="single" w:sz="4" w:space="0" w:color="auto"/>
            </w:tcBorders>
          </w:tcPr>
          <w:p w:rsidR="00F858D0" w:rsidRPr="00031C95" w:rsidRDefault="00F858D0" w:rsidP="00F858D0">
            <w:pPr>
              <w:rPr>
                <w:b/>
                <w:color w:val="000000"/>
              </w:rPr>
            </w:pPr>
            <w:r w:rsidRPr="00031C95">
              <w:rPr>
                <w:b/>
                <w:color w:val="000000"/>
                <w:sz w:val="22"/>
                <w:szCs w:val="22"/>
              </w:rPr>
              <w:t>3.3 Панель низкого напряжения ЩО 70-1-03</w:t>
            </w:r>
          </w:p>
        </w:tc>
        <w:tc>
          <w:tcPr>
            <w:tcW w:w="2665" w:type="dxa"/>
            <w:gridSpan w:val="3"/>
            <w:tcBorders>
              <w:left w:val="single" w:sz="4" w:space="0" w:color="auto"/>
              <w:right w:val="single" w:sz="4" w:space="0" w:color="auto"/>
            </w:tcBorders>
            <w:vAlign w:val="center"/>
          </w:tcPr>
          <w:p w:rsidR="00F858D0" w:rsidRPr="001B6833" w:rsidRDefault="00F858D0" w:rsidP="00F858D0">
            <w:pPr>
              <w:jc w:val="center"/>
              <w:rPr>
                <w:color w:val="000000"/>
              </w:rPr>
            </w:pPr>
            <w:r w:rsidRPr="001B6833">
              <w:rPr>
                <w:color w:val="000000"/>
                <w:sz w:val="22"/>
                <w:szCs w:val="22"/>
              </w:rPr>
              <w:t>4</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Панель типа</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ЩО-70-1-03</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Ввод кабеля нижний</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b/>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10199" w:type="dxa"/>
            <w:gridSpan w:val="8"/>
            <w:tcBorders>
              <w:left w:val="single" w:sz="4" w:space="0" w:color="auto"/>
            </w:tcBorders>
          </w:tcPr>
          <w:p w:rsidR="00F858D0" w:rsidRPr="00031C95" w:rsidRDefault="00F858D0" w:rsidP="00F858D0">
            <w:pPr>
              <w:jc w:val="center"/>
              <w:rPr>
                <w:b/>
                <w:color w:val="000000"/>
              </w:rPr>
            </w:pPr>
            <w:r w:rsidRPr="00031C95">
              <w:rPr>
                <w:b/>
                <w:color w:val="000000"/>
                <w:sz w:val="22"/>
                <w:szCs w:val="22"/>
              </w:rPr>
              <w:t>В составе панели низкого напряжения ЩО 70-1-03:</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 xml:space="preserve">3.3.1 </w:t>
            </w:r>
            <w:r w:rsidRPr="00031C95">
              <w:rPr>
                <w:b/>
                <w:sz w:val="22"/>
                <w:szCs w:val="22"/>
                <w:lang w:eastAsia="en-US"/>
              </w:rPr>
              <w:t xml:space="preserve">Рубильники типа РПС-2 с предохранителями ПН2-250 </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2</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 xml:space="preserve">3.3.2 </w:t>
            </w:r>
            <w:r w:rsidRPr="00031C95">
              <w:rPr>
                <w:b/>
                <w:sz w:val="22"/>
                <w:szCs w:val="22"/>
                <w:lang w:eastAsia="en-US"/>
              </w:rPr>
              <w:t xml:space="preserve">Рубильники типа РПС-4 с предохранителями ПН2-400 </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2</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color w:val="000000"/>
              </w:rPr>
            </w:pPr>
            <w:r w:rsidRPr="00031C95">
              <w:rPr>
                <w:b/>
                <w:color w:val="000000"/>
                <w:sz w:val="22"/>
                <w:szCs w:val="22"/>
              </w:rPr>
              <w:t xml:space="preserve">4. </w:t>
            </w:r>
            <w:r w:rsidRPr="00031C95">
              <w:rPr>
                <w:b/>
                <w:sz w:val="22"/>
                <w:szCs w:val="22"/>
              </w:rPr>
              <w:t xml:space="preserve">Требования к </w:t>
            </w:r>
            <w:proofErr w:type="spellStart"/>
            <w:r w:rsidRPr="00031C95">
              <w:rPr>
                <w:b/>
                <w:sz w:val="22"/>
                <w:szCs w:val="22"/>
              </w:rPr>
              <w:t>блочно</w:t>
            </w:r>
            <w:proofErr w:type="spellEnd"/>
            <w:r w:rsidRPr="00031C95">
              <w:rPr>
                <w:b/>
                <w:sz w:val="22"/>
                <w:szCs w:val="22"/>
              </w:rPr>
              <w:t>-модульному зданию КТП</w:t>
            </w:r>
          </w:p>
        </w:tc>
        <w:tc>
          <w:tcPr>
            <w:tcW w:w="2665" w:type="dxa"/>
            <w:gridSpan w:val="3"/>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F858D0" w:rsidRPr="00031C95" w:rsidTr="00F858D0">
        <w:trPr>
          <w:trHeight w:val="350"/>
        </w:trPr>
        <w:tc>
          <w:tcPr>
            <w:tcW w:w="10199" w:type="dxa"/>
            <w:gridSpan w:val="8"/>
            <w:tcBorders>
              <w:left w:val="single" w:sz="4" w:space="0" w:color="auto"/>
            </w:tcBorders>
            <w:vAlign w:val="center"/>
          </w:tcPr>
          <w:p w:rsidR="00F858D0" w:rsidRPr="00031C95" w:rsidRDefault="00F858D0" w:rsidP="00F858D0">
            <w:pPr>
              <w:jc w:val="center"/>
              <w:rPr>
                <w:b/>
                <w:i/>
                <w:color w:val="000000"/>
              </w:rPr>
            </w:pPr>
            <w:r w:rsidRPr="00031C95">
              <w:rPr>
                <w:b/>
                <w:i/>
                <w:color w:val="000000"/>
                <w:sz w:val="22"/>
                <w:szCs w:val="22"/>
                <w:highlight w:val="yellow"/>
              </w:rPr>
              <w:t xml:space="preserve">Участник закупки указывает конкретное значение </w:t>
            </w:r>
            <w:r>
              <w:rPr>
                <w:b/>
                <w:i/>
                <w:color w:val="000000"/>
                <w:sz w:val="22"/>
                <w:szCs w:val="22"/>
                <w:highlight w:val="yellow"/>
              </w:rPr>
              <w:t xml:space="preserve">показателя </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Толщина стеновых панелей</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80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мм</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Габариты подстанции (</w:t>
            </w:r>
            <w:proofErr w:type="spellStart"/>
            <w:r w:rsidRPr="00031C95">
              <w:rPr>
                <w:color w:val="000000"/>
                <w:sz w:val="22"/>
                <w:szCs w:val="22"/>
              </w:rPr>
              <w:t>ДхШхВ</w:t>
            </w:r>
            <w:proofErr w:type="spellEnd"/>
            <w:r w:rsidRPr="00031C95">
              <w:rPr>
                <w:color w:val="000000"/>
                <w:sz w:val="22"/>
                <w:szCs w:val="22"/>
              </w:rPr>
              <w:t>)</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более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6700х4800х2540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мм</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Габариты дверных проемов (</w:t>
            </w:r>
            <w:proofErr w:type="spellStart"/>
            <w:r w:rsidRPr="00031C95">
              <w:rPr>
                <w:color w:val="000000"/>
                <w:sz w:val="22"/>
                <w:szCs w:val="22"/>
              </w:rPr>
              <w:t>ШхВ</w:t>
            </w:r>
            <w:proofErr w:type="spellEnd"/>
            <w:r w:rsidRPr="00031C95">
              <w:rPr>
                <w:color w:val="000000"/>
                <w:sz w:val="22"/>
                <w:szCs w:val="22"/>
              </w:rPr>
              <w:t>)</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1000х2100</w:t>
            </w:r>
          </w:p>
        </w:tc>
        <w:tc>
          <w:tcPr>
            <w:tcW w:w="1126" w:type="dxa"/>
            <w:tcBorders>
              <w:left w:val="single" w:sz="4" w:space="0" w:color="auto"/>
            </w:tcBorders>
          </w:tcPr>
          <w:p w:rsidR="00F858D0" w:rsidRPr="00031C95" w:rsidRDefault="00F858D0" w:rsidP="00F858D0">
            <w:pPr>
              <w:jc w:val="center"/>
            </w:pPr>
            <w:r w:rsidRPr="00031C95">
              <w:rPr>
                <w:color w:val="000000"/>
                <w:sz w:val="22"/>
                <w:szCs w:val="22"/>
              </w:rPr>
              <w:t>мм</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Толщина утепленного пола</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160</w:t>
            </w:r>
          </w:p>
        </w:tc>
        <w:tc>
          <w:tcPr>
            <w:tcW w:w="1126" w:type="dxa"/>
            <w:tcBorders>
              <w:left w:val="single" w:sz="4" w:space="0" w:color="auto"/>
            </w:tcBorders>
          </w:tcPr>
          <w:p w:rsidR="00F858D0" w:rsidRPr="00031C95" w:rsidRDefault="00F858D0" w:rsidP="00F858D0">
            <w:pPr>
              <w:jc w:val="center"/>
            </w:pPr>
            <w:r w:rsidRPr="00031C95">
              <w:rPr>
                <w:color w:val="000000"/>
                <w:sz w:val="22"/>
                <w:szCs w:val="22"/>
              </w:rPr>
              <w:t>мм</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Толщина металла стеновых </w:t>
            </w:r>
            <w:proofErr w:type="spellStart"/>
            <w:r w:rsidRPr="00031C95">
              <w:rPr>
                <w:color w:val="000000"/>
                <w:sz w:val="22"/>
                <w:szCs w:val="22"/>
              </w:rPr>
              <w:t>сендвич</w:t>
            </w:r>
            <w:proofErr w:type="spellEnd"/>
            <w:r w:rsidRPr="00031C95">
              <w:rPr>
                <w:color w:val="000000"/>
                <w:sz w:val="22"/>
                <w:szCs w:val="22"/>
              </w:rPr>
              <w:t>-панелей</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Pr>
                <w:color w:val="000000"/>
                <w:sz w:val="22"/>
                <w:szCs w:val="22"/>
              </w:rPr>
              <w:t>0,7</w:t>
            </w:r>
          </w:p>
        </w:tc>
        <w:tc>
          <w:tcPr>
            <w:tcW w:w="1126" w:type="dxa"/>
            <w:tcBorders>
              <w:left w:val="single" w:sz="4" w:space="0" w:color="auto"/>
            </w:tcBorders>
          </w:tcPr>
          <w:p w:rsidR="00F858D0" w:rsidRPr="00031C95" w:rsidRDefault="00F858D0" w:rsidP="00F858D0">
            <w:pPr>
              <w:jc w:val="center"/>
            </w:pPr>
            <w:r w:rsidRPr="00031C95">
              <w:rPr>
                <w:color w:val="000000"/>
                <w:sz w:val="22"/>
                <w:szCs w:val="22"/>
              </w:rPr>
              <w:t>мм</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Толщина потолочных панелей</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100</w:t>
            </w:r>
          </w:p>
        </w:tc>
        <w:tc>
          <w:tcPr>
            <w:tcW w:w="1126" w:type="dxa"/>
            <w:tcBorders>
              <w:left w:val="single" w:sz="4" w:space="0" w:color="auto"/>
            </w:tcBorders>
          </w:tcPr>
          <w:p w:rsidR="00F858D0" w:rsidRPr="00031C95" w:rsidRDefault="00F858D0" w:rsidP="00F858D0">
            <w:pPr>
              <w:jc w:val="center"/>
            </w:pPr>
            <w:r w:rsidRPr="00031C95">
              <w:rPr>
                <w:color w:val="000000"/>
                <w:sz w:val="22"/>
                <w:szCs w:val="22"/>
              </w:rPr>
              <w:t>мм</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Полная масса</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более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r w:rsidRPr="00031C95">
              <w:rPr>
                <w:color w:val="000000"/>
                <w:sz w:val="22"/>
                <w:szCs w:val="22"/>
                <w:lang w:val="en-US"/>
              </w:rPr>
              <w:t>2</w:t>
            </w:r>
            <w:r w:rsidRPr="00031C95">
              <w:rPr>
                <w:color w:val="000000"/>
                <w:sz w:val="22"/>
                <w:szCs w:val="22"/>
              </w:rPr>
              <w:t>000</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кг</w:t>
            </w:r>
          </w:p>
        </w:tc>
      </w:tr>
      <w:tr w:rsidR="00F858D0" w:rsidRPr="00031C95" w:rsidTr="00F858D0">
        <w:trPr>
          <w:trHeight w:val="350"/>
        </w:trPr>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Комплектная двух трансформаторная подстанция проходного типа наружной установки </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Количество блок модулей</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2</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Корпус трансформаторной подстанции</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стальной листовой прокат</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Коридор для обслуживания РУНН</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Коридор для обслуживания РУВН</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Марка стального листового проката корпуса трансформаторной подстанции </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ГОСТ 1050-2013</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Количество отсеков подстанции</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4</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Двери, стены потолок подстанции должен быть выполнены из</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 xml:space="preserve">точно </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 xml:space="preserve">панели типа «Сэндвич», наполнитель </w:t>
            </w:r>
            <w:proofErr w:type="spellStart"/>
            <w:r w:rsidRPr="00031C95">
              <w:rPr>
                <w:color w:val="000000"/>
                <w:sz w:val="22"/>
                <w:szCs w:val="22"/>
              </w:rPr>
              <w:t>минвата</w:t>
            </w:r>
            <w:proofErr w:type="spellEnd"/>
            <w:r w:rsidRPr="00031C95">
              <w:rPr>
                <w:color w:val="000000"/>
                <w:sz w:val="22"/>
                <w:szCs w:val="22"/>
              </w:rPr>
              <w:t xml:space="preserve"> из базальтового негорючего волокна</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Пол подстанции должен быть утеплён </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минвата</w:t>
            </w:r>
            <w:proofErr w:type="spellEnd"/>
            <w:r w:rsidRPr="00031C95">
              <w:rPr>
                <w:color w:val="000000"/>
                <w:sz w:val="22"/>
                <w:szCs w:val="22"/>
              </w:rPr>
              <w:t xml:space="preserve"> из базальтового негорючего волокна</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Отсеки подстанции должны быть разделены перегородками с отверстиями для соединения их между собой</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Каждый отсек должен иметь отдельный вход с металлическими дверями, которые запираются на замок</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Естественная приточно-вытяжная вентиляция</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Номинальное напряжение сети на стороне ВН</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6</w:t>
            </w:r>
          </w:p>
        </w:tc>
        <w:tc>
          <w:tcPr>
            <w:tcW w:w="1126" w:type="dxa"/>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кВ</w:t>
            </w:r>
            <w:proofErr w:type="spellEnd"/>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Для предотвращения образования водяного конденсата внутри помещения подстанции, поддержания заданной температуры окружающего воздуха и обеспечения нормальных условий работы оборудования в отсеках 2КТП установить обогреватели (</w:t>
            </w:r>
            <w:proofErr w:type="spellStart"/>
            <w:r w:rsidRPr="00031C95">
              <w:rPr>
                <w:color w:val="000000"/>
                <w:sz w:val="22"/>
                <w:szCs w:val="22"/>
              </w:rPr>
              <w:t>электроконвекторы</w:t>
            </w:r>
            <w:proofErr w:type="spellEnd"/>
            <w:r w:rsidRPr="00031C95">
              <w:rPr>
                <w:color w:val="000000"/>
                <w:sz w:val="22"/>
                <w:szCs w:val="22"/>
              </w:rPr>
              <w:t>)</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Обогреватели (</w:t>
            </w:r>
            <w:proofErr w:type="spellStart"/>
            <w:r w:rsidRPr="00031C95">
              <w:rPr>
                <w:color w:val="000000"/>
                <w:sz w:val="22"/>
                <w:szCs w:val="22"/>
              </w:rPr>
              <w:t>электроконвекторы</w:t>
            </w:r>
            <w:proofErr w:type="spellEnd"/>
            <w:r w:rsidRPr="00031C95">
              <w:rPr>
                <w:color w:val="000000"/>
                <w:sz w:val="22"/>
                <w:szCs w:val="22"/>
              </w:rPr>
              <w:t>) должны входить в комплект двух трансформаторной подстанции и должны быть оснащены термостатами, которые должны работать как в местном, так и автоматическом режиме.</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Цветовое оформление крыши </w:t>
            </w:r>
            <w:r w:rsidRPr="00031C95">
              <w:rPr>
                <w:color w:val="000000"/>
                <w:sz w:val="22"/>
                <w:szCs w:val="22"/>
                <w:lang w:val="en-US"/>
              </w:rPr>
              <w:t>RAL3005</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Цветовое оформление стен и дверей </w:t>
            </w:r>
            <w:r w:rsidRPr="00031C95">
              <w:rPr>
                <w:color w:val="000000"/>
                <w:sz w:val="22"/>
                <w:szCs w:val="22"/>
                <w:lang w:val="en-US"/>
              </w:rPr>
              <w:t>RAL</w:t>
            </w:r>
            <w:r w:rsidRPr="00031C95">
              <w:rPr>
                <w:color w:val="000000"/>
                <w:sz w:val="22"/>
                <w:szCs w:val="22"/>
              </w:rPr>
              <w:t>7032</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Герметизированные кабельные проемы</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Материал крыши для обеспечения достаточного уровня </w:t>
            </w:r>
            <w:proofErr w:type="spellStart"/>
            <w:r w:rsidRPr="00031C95">
              <w:rPr>
                <w:color w:val="000000"/>
                <w:sz w:val="22"/>
                <w:szCs w:val="22"/>
              </w:rPr>
              <w:t>молниезащиты</w:t>
            </w:r>
            <w:proofErr w:type="spellEnd"/>
            <w:r w:rsidRPr="00031C95">
              <w:rPr>
                <w:color w:val="000000"/>
                <w:sz w:val="22"/>
                <w:szCs w:val="22"/>
              </w:rPr>
              <w:t xml:space="preserve"> (в соответствии СО 153-34.21.122-2003)</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Профнастил</w:t>
            </w:r>
            <w:proofErr w:type="spellEnd"/>
            <w:r w:rsidRPr="00031C95">
              <w:rPr>
                <w:color w:val="000000"/>
                <w:sz w:val="22"/>
                <w:szCs w:val="22"/>
              </w:rPr>
              <w:t xml:space="preserve"> </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10199" w:type="dxa"/>
            <w:gridSpan w:val="8"/>
            <w:tcBorders>
              <w:left w:val="single" w:sz="4" w:space="0" w:color="auto"/>
            </w:tcBorders>
            <w:vAlign w:val="center"/>
          </w:tcPr>
          <w:p w:rsidR="00F858D0" w:rsidRPr="00031C95" w:rsidRDefault="00F858D0" w:rsidP="00F858D0">
            <w:pPr>
              <w:jc w:val="center"/>
              <w:rPr>
                <w:color w:val="000000"/>
              </w:rPr>
            </w:pPr>
            <w:r w:rsidRPr="00031C95">
              <w:rPr>
                <w:b/>
                <w:i/>
                <w:color w:val="000000"/>
                <w:sz w:val="22"/>
                <w:szCs w:val="22"/>
                <w:highlight w:val="yellow"/>
              </w:rPr>
              <w:t xml:space="preserve">Участник закупки указывает конкретное значение </w:t>
            </w:r>
            <w:r>
              <w:rPr>
                <w:b/>
                <w:i/>
                <w:color w:val="000000"/>
                <w:sz w:val="22"/>
                <w:szCs w:val="22"/>
                <w:highlight w:val="yellow"/>
              </w:rPr>
              <w:t xml:space="preserve">показателя </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Толщина </w:t>
            </w:r>
            <w:proofErr w:type="spellStart"/>
            <w:r w:rsidRPr="00031C95">
              <w:rPr>
                <w:color w:val="000000"/>
                <w:sz w:val="22"/>
                <w:szCs w:val="22"/>
              </w:rPr>
              <w:t>профнастила</w:t>
            </w:r>
            <w:proofErr w:type="spellEnd"/>
            <w:r w:rsidRPr="00031C95">
              <w:rPr>
                <w:color w:val="000000"/>
                <w:sz w:val="22"/>
                <w:szCs w:val="22"/>
              </w:rPr>
              <w:t xml:space="preserve"> крыши</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не менее</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0,8</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мм</w:t>
            </w:r>
          </w:p>
        </w:tc>
      </w:tr>
      <w:tr w:rsidR="00F858D0" w:rsidRPr="00031C95" w:rsidTr="00F858D0">
        <w:trPr>
          <w:trHeight w:val="350"/>
        </w:trPr>
        <w:tc>
          <w:tcPr>
            <w:tcW w:w="10199" w:type="dxa"/>
            <w:gridSpan w:val="8"/>
            <w:tcBorders>
              <w:left w:val="single" w:sz="4" w:space="0" w:color="auto"/>
            </w:tcBorders>
            <w:vAlign w:val="center"/>
          </w:tcPr>
          <w:p w:rsidR="00F858D0" w:rsidRPr="00031C95" w:rsidRDefault="00F858D0" w:rsidP="00F858D0">
            <w:pPr>
              <w:jc w:val="center"/>
              <w:rPr>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Внутреннее рабочее и аварийное освещение</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Пожарная сигнализация</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Исполнение вводов высокого напряжения и вводов низкого напряжения</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кабельный ввод</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rPr>
          <w:trHeight w:val="350"/>
        </w:trPr>
        <w:tc>
          <w:tcPr>
            <w:tcW w:w="4707" w:type="dxa"/>
            <w:gridSpan w:val="2"/>
            <w:tcBorders>
              <w:left w:val="single" w:sz="4" w:space="0" w:color="auto"/>
            </w:tcBorders>
            <w:vAlign w:val="center"/>
          </w:tcPr>
          <w:p w:rsidR="00F858D0" w:rsidRPr="00031C95" w:rsidRDefault="00F858D0" w:rsidP="00F858D0">
            <w:pPr>
              <w:rPr>
                <w:color w:val="000000"/>
              </w:rPr>
            </w:pPr>
            <w:r w:rsidRPr="00031C95">
              <w:rPr>
                <w:color w:val="000000"/>
                <w:sz w:val="22"/>
                <w:szCs w:val="22"/>
              </w:rPr>
              <w:t xml:space="preserve"> Средства индивидуальной защиты (СИЗ)</w:t>
            </w:r>
          </w:p>
        </w:tc>
        <w:tc>
          <w:tcPr>
            <w:tcW w:w="1672"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94" w:type="dxa"/>
            <w:gridSpan w:val="4"/>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rPr>
          <w:trHeight w:val="350"/>
        </w:trPr>
        <w:tc>
          <w:tcPr>
            <w:tcW w:w="10199" w:type="dxa"/>
            <w:gridSpan w:val="8"/>
            <w:tcBorders>
              <w:left w:val="single" w:sz="4" w:space="0" w:color="auto"/>
            </w:tcBorders>
            <w:vAlign w:val="center"/>
          </w:tcPr>
          <w:p w:rsidR="00F858D0" w:rsidRPr="00031C95" w:rsidRDefault="00F858D0" w:rsidP="00F858D0">
            <w:pPr>
              <w:jc w:val="center"/>
              <w:rPr>
                <w:b/>
                <w:color w:val="000000"/>
              </w:rPr>
            </w:pPr>
            <w:r w:rsidRPr="00031C95">
              <w:rPr>
                <w:b/>
                <w:color w:val="000000"/>
                <w:sz w:val="22"/>
                <w:szCs w:val="22"/>
              </w:rPr>
              <w:t xml:space="preserve">В составе </w:t>
            </w:r>
            <w:proofErr w:type="spellStart"/>
            <w:r w:rsidRPr="00031C95">
              <w:rPr>
                <w:b/>
                <w:color w:val="000000"/>
                <w:sz w:val="22"/>
                <w:szCs w:val="22"/>
              </w:rPr>
              <w:t>блочно</w:t>
            </w:r>
            <w:proofErr w:type="spellEnd"/>
            <w:r w:rsidRPr="00031C95">
              <w:rPr>
                <w:b/>
                <w:color w:val="000000"/>
                <w:sz w:val="22"/>
                <w:szCs w:val="22"/>
              </w:rPr>
              <w:t>-модульного здания:</w:t>
            </w: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Pr>
                <w:b/>
                <w:color w:val="000000"/>
                <w:sz w:val="22"/>
                <w:szCs w:val="22"/>
              </w:rPr>
              <w:t xml:space="preserve">5.1 Отсек </w:t>
            </w:r>
            <w:r w:rsidRPr="00031C95">
              <w:rPr>
                <w:b/>
                <w:color w:val="000000"/>
                <w:sz w:val="22"/>
                <w:szCs w:val="22"/>
              </w:rPr>
              <w:t>распределительного устройства высокого напряжения РУВН</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Корпус отсека РУВН</w:t>
            </w:r>
          </w:p>
        </w:tc>
        <w:tc>
          <w:tcPr>
            <w:tcW w:w="1701"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Металлокаркас</w:t>
            </w:r>
            <w:proofErr w:type="spellEnd"/>
            <w:r w:rsidRPr="00031C95">
              <w:rPr>
                <w:color w:val="000000"/>
                <w:sz w:val="22"/>
                <w:szCs w:val="22"/>
              </w:rPr>
              <w:t xml:space="preserve"> –труба профильная</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Обшивка отсека РУВН</w:t>
            </w:r>
          </w:p>
        </w:tc>
        <w:tc>
          <w:tcPr>
            <w:tcW w:w="1701"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Сендвич</w:t>
            </w:r>
            <w:proofErr w:type="spellEnd"/>
            <w:r w:rsidRPr="00031C95">
              <w:rPr>
                <w:color w:val="000000"/>
                <w:sz w:val="22"/>
                <w:szCs w:val="22"/>
              </w:rPr>
              <w:t>-панель</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6408" w:type="dxa"/>
            <w:gridSpan w:val="4"/>
            <w:tcBorders>
              <w:left w:val="single" w:sz="4" w:space="0" w:color="auto"/>
            </w:tcBorders>
            <w:vAlign w:val="center"/>
          </w:tcPr>
          <w:p w:rsidR="00F858D0" w:rsidRPr="00031C95" w:rsidRDefault="00F858D0" w:rsidP="00F858D0">
            <w:pPr>
              <w:rPr>
                <w:b/>
                <w:color w:val="000000"/>
              </w:rPr>
            </w:pPr>
            <w:r w:rsidRPr="00031C95">
              <w:rPr>
                <w:b/>
                <w:color w:val="000000"/>
                <w:sz w:val="22"/>
                <w:szCs w:val="22"/>
              </w:rPr>
              <w:t>5.2 Отсек трансформаторов и РУНН</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Корпус отсека трансформаторов и РУНН</w:t>
            </w:r>
          </w:p>
        </w:tc>
        <w:tc>
          <w:tcPr>
            <w:tcW w:w="1701"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Металлокаркас</w:t>
            </w:r>
            <w:proofErr w:type="spellEnd"/>
            <w:r w:rsidRPr="00031C95">
              <w:rPr>
                <w:color w:val="000000"/>
                <w:sz w:val="22"/>
                <w:szCs w:val="22"/>
              </w:rPr>
              <w:t xml:space="preserve"> –труба профильная</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Обшивка отсека трансформаторов и РУНН</w:t>
            </w:r>
          </w:p>
        </w:tc>
        <w:tc>
          <w:tcPr>
            <w:tcW w:w="1701" w:type="dxa"/>
            <w:gridSpan w:val="2"/>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tcBorders>
            <w:vAlign w:val="center"/>
          </w:tcPr>
          <w:p w:rsidR="00F858D0" w:rsidRPr="00031C95" w:rsidRDefault="00F858D0" w:rsidP="00F858D0">
            <w:pPr>
              <w:jc w:val="center"/>
              <w:rPr>
                <w:color w:val="000000"/>
              </w:rPr>
            </w:pPr>
            <w:proofErr w:type="spellStart"/>
            <w:r w:rsidRPr="00031C95">
              <w:rPr>
                <w:color w:val="000000"/>
                <w:sz w:val="22"/>
                <w:szCs w:val="22"/>
              </w:rPr>
              <w:t>Сендвич</w:t>
            </w:r>
            <w:proofErr w:type="spellEnd"/>
            <w:r w:rsidRPr="00031C95">
              <w:rPr>
                <w:color w:val="000000"/>
                <w:sz w:val="22"/>
                <w:szCs w:val="22"/>
              </w:rPr>
              <w:t>-панель</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p>
        </w:tc>
      </w:tr>
      <w:tr w:rsidR="00F858D0" w:rsidRPr="00031C95" w:rsidTr="00F858D0">
        <w:tc>
          <w:tcPr>
            <w:tcW w:w="6408" w:type="dxa"/>
            <w:gridSpan w:val="4"/>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rPr>
                <w:b/>
                <w:color w:val="000000"/>
              </w:rPr>
            </w:pPr>
            <w:r w:rsidRPr="00031C95">
              <w:rPr>
                <w:b/>
                <w:color w:val="000000"/>
                <w:sz w:val="22"/>
                <w:szCs w:val="22"/>
              </w:rPr>
              <w:t>6. Силовой трансформатор ТМ 400/6/0,4:</w:t>
            </w:r>
          </w:p>
        </w:tc>
        <w:tc>
          <w:tcPr>
            <w:tcW w:w="2665" w:type="dxa"/>
            <w:gridSpan w:val="3"/>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2</w:t>
            </w:r>
          </w:p>
        </w:tc>
        <w:tc>
          <w:tcPr>
            <w:tcW w:w="1126" w:type="dxa"/>
            <w:tcBorders>
              <w:left w:val="single" w:sz="4" w:space="0" w:color="auto"/>
            </w:tcBorders>
            <w:vAlign w:val="center"/>
          </w:tcPr>
          <w:p w:rsidR="00F858D0" w:rsidRPr="00031C95" w:rsidRDefault="00F858D0" w:rsidP="00F858D0">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Маслонаполненный</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Номинальная мощность трансформатора</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1B6833" w:rsidRDefault="00F858D0" w:rsidP="00F858D0">
            <w:pPr>
              <w:tabs>
                <w:tab w:val="left" w:pos="1134"/>
              </w:tabs>
              <w:ind w:right="-108"/>
              <w:jc w:val="center"/>
              <w:rPr>
                <w:color w:val="000000"/>
              </w:rPr>
            </w:pPr>
            <w:r w:rsidRPr="001B6833">
              <w:rPr>
                <w:color w:val="000000"/>
                <w:sz w:val="22"/>
                <w:szCs w:val="22"/>
              </w:rPr>
              <w:t>400</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proofErr w:type="spellStart"/>
            <w:r w:rsidRPr="00031C95">
              <w:rPr>
                <w:color w:val="000000"/>
                <w:sz w:val="22"/>
                <w:szCs w:val="22"/>
              </w:rPr>
              <w:t>кВА</w:t>
            </w:r>
            <w:proofErr w:type="spellEnd"/>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Номинальное напряжение обмотки ВН</w:t>
            </w:r>
          </w:p>
        </w:tc>
        <w:tc>
          <w:tcPr>
            <w:tcW w:w="1701" w:type="dxa"/>
            <w:gridSpan w:val="2"/>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tabs>
                <w:tab w:val="left" w:pos="1134"/>
              </w:tabs>
              <w:ind w:right="-108"/>
              <w:jc w:val="center"/>
              <w:rPr>
                <w:color w:val="000000"/>
              </w:rPr>
            </w:pPr>
            <w:r w:rsidRPr="00031C95">
              <w:rPr>
                <w:color w:val="000000"/>
                <w:sz w:val="22"/>
                <w:szCs w:val="22"/>
              </w:rPr>
              <w:t>6</w:t>
            </w:r>
          </w:p>
        </w:tc>
        <w:tc>
          <w:tcPr>
            <w:tcW w:w="1126" w:type="dxa"/>
            <w:tcBorders>
              <w:left w:val="single" w:sz="4" w:space="0" w:color="auto"/>
            </w:tcBorders>
            <w:vAlign w:val="center"/>
          </w:tcPr>
          <w:p w:rsidR="00F858D0" w:rsidRPr="00031C95" w:rsidRDefault="00F858D0" w:rsidP="00F858D0">
            <w:pPr>
              <w:tabs>
                <w:tab w:val="left" w:pos="1134"/>
              </w:tabs>
              <w:ind w:right="-108"/>
              <w:jc w:val="center"/>
              <w:rPr>
                <w:color w:val="000000"/>
              </w:rPr>
            </w:pPr>
            <w:proofErr w:type="spellStart"/>
            <w:r w:rsidRPr="00031C95">
              <w:rPr>
                <w:color w:val="000000"/>
                <w:sz w:val="22"/>
                <w:szCs w:val="22"/>
              </w:rPr>
              <w:t>кВ</w:t>
            </w:r>
            <w:proofErr w:type="spellEnd"/>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rPr>
                <w:color w:val="000000"/>
              </w:rPr>
            </w:pPr>
            <w:r w:rsidRPr="00031C95">
              <w:rPr>
                <w:color w:val="000000"/>
                <w:sz w:val="22"/>
                <w:szCs w:val="22"/>
              </w:rPr>
              <w:t>Номинальное напряжение обмотки НН</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0,4</w:t>
            </w:r>
          </w:p>
        </w:tc>
        <w:tc>
          <w:tcPr>
            <w:tcW w:w="1126" w:type="dxa"/>
            <w:tcBorders>
              <w:left w:val="single" w:sz="4" w:space="0" w:color="auto"/>
            </w:tcBorders>
          </w:tcPr>
          <w:p w:rsidR="00F858D0" w:rsidRPr="00031C95" w:rsidRDefault="00F858D0" w:rsidP="00F858D0">
            <w:pPr>
              <w:jc w:val="center"/>
              <w:rPr>
                <w:color w:val="000000"/>
              </w:rPr>
            </w:pPr>
            <w:proofErr w:type="spellStart"/>
            <w:r w:rsidRPr="00031C95">
              <w:rPr>
                <w:color w:val="000000"/>
                <w:sz w:val="22"/>
                <w:szCs w:val="22"/>
              </w:rPr>
              <w:t>кВ</w:t>
            </w:r>
            <w:proofErr w:type="spellEnd"/>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Номинальная частота</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50</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Гц</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 xml:space="preserve">Число фаз  </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3</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Схема и группа соединения обмоток</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1B6833" w:rsidRDefault="00F858D0" w:rsidP="00F858D0">
            <w:pPr>
              <w:jc w:val="center"/>
              <w:rPr>
                <w:color w:val="000000"/>
              </w:rPr>
            </w:pPr>
            <w:r w:rsidRPr="001B6833">
              <w:rPr>
                <w:color w:val="000000"/>
                <w:sz w:val="22"/>
                <w:szCs w:val="22"/>
                <w:lang w:val="en-US"/>
              </w:rPr>
              <w:t>Y</w:t>
            </w:r>
            <w:r w:rsidRPr="001B6833">
              <w:rPr>
                <w:color w:val="000000"/>
                <w:sz w:val="22"/>
                <w:szCs w:val="22"/>
              </w:rPr>
              <w:t>/</w:t>
            </w:r>
            <w:r w:rsidRPr="001B6833">
              <w:rPr>
                <w:color w:val="000000"/>
                <w:sz w:val="22"/>
                <w:szCs w:val="22"/>
                <w:lang w:val="en-US"/>
              </w:rPr>
              <w:t>Y</w:t>
            </w:r>
            <w:r w:rsidRPr="001B6833">
              <w:rPr>
                <w:color w:val="000000"/>
                <w:sz w:val="22"/>
                <w:szCs w:val="22"/>
              </w:rPr>
              <w:t>н-0</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proofErr w:type="spellStart"/>
            <w:r w:rsidRPr="00031C95">
              <w:rPr>
                <w:color w:val="000000"/>
                <w:sz w:val="22"/>
                <w:szCs w:val="22"/>
              </w:rPr>
              <w:t>Маслоуказатель</w:t>
            </w:r>
            <w:proofErr w:type="spellEnd"/>
            <w:r w:rsidRPr="00031C95">
              <w:rPr>
                <w:color w:val="000000"/>
                <w:sz w:val="22"/>
                <w:szCs w:val="22"/>
              </w:rPr>
              <w:t xml:space="preserve"> </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tcPr>
          <w:p w:rsidR="00F858D0" w:rsidRPr="00031C95" w:rsidRDefault="00F858D0" w:rsidP="00F858D0">
            <w:pPr>
              <w:jc w:val="center"/>
              <w:rPr>
                <w:color w:val="000000"/>
              </w:rPr>
            </w:pPr>
            <w:r w:rsidRPr="00031C95">
              <w:rPr>
                <w:color w:val="000000"/>
                <w:sz w:val="22"/>
                <w:szCs w:val="22"/>
              </w:rPr>
              <w:t>-</w:t>
            </w:r>
          </w:p>
        </w:tc>
      </w:tr>
      <w:tr w:rsidR="00F858D0" w:rsidRPr="00031C95" w:rsidTr="00F858D0">
        <w:tc>
          <w:tcPr>
            <w:tcW w:w="4707" w:type="dxa"/>
            <w:gridSpan w:val="2"/>
            <w:tcBorders>
              <w:left w:val="single" w:sz="4" w:space="0" w:color="auto"/>
              <w:right w:val="single" w:sz="4" w:space="0" w:color="auto"/>
            </w:tcBorders>
          </w:tcPr>
          <w:p w:rsidR="00F858D0" w:rsidRPr="00031C95" w:rsidRDefault="00F858D0" w:rsidP="00F858D0">
            <w:pPr>
              <w:tabs>
                <w:tab w:val="left" w:pos="1134"/>
              </w:tabs>
              <w:ind w:right="-108"/>
              <w:rPr>
                <w:color w:val="000000"/>
              </w:rPr>
            </w:pPr>
            <w:r w:rsidRPr="00031C95">
              <w:rPr>
                <w:color w:val="000000"/>
                <w:sz w:val="22"/>
                <w:szCs w:val="22"/>
              </w:rPr>
              <w:t>Ролики для перемещения в продольном и поперечном направлении</w:t>
            </w:r>
          </w:p>
        </w:tc>
        <w:tc>
          <w:tcPr>
            <w:tcW w:w="1701" w:type="dxa"/>
            <w:gridSpan w:val="2"/>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tcPr>
          <w:p w:rsidR="00F858D0" w:rsidRPr="00D64D94" w:rsidRDefault="00F858D0" w:rsidP="00F858D0">
            <w:pPr>
              <w:jc w:val="center"/>
              <w:rPr>
                <w:color w:val="000000"/>
                <w:lang w:val="en-US"/>
              </w:rPr>
            </w:pPr>
            <w:r>
              <w:rPr>
                <w:color w:val="000000"/>
                <w:lang w:val="en-US"/>
              </w:rPr>
              <w:t>-</w:t>
            </w:r>
          </w:p>
        </w:tc>
      </w:tr>
      <w:tr w:rsidR="00F858D0" w:rsidRPr="00031C95" w:rsidTr="00F858D0">
        <w:tc>
          <w:tcPr>
            <w:tcW w:w="6408" w:type="dxa"/>
            <w:gridSpan w:val="4"/>
            <w:tcBorders>
              <w:left w:val="single" w:sz="4" w:space="0" w:color="auto"/>
              <w:right w:val="single" w:sz="4" w:space="0" w:color="auto"/>
            </w:tcBorders>
            <w:vAlign w:val="center"/>
          </w:tcPr>
          <w:p w:rsidR="00F858D0" w:rsidRPr="00031C95" w:rsidRDefault="00F858D0" w:rsidP="00F858D0">
            <w:pPr>
              <w:rPr>
                <w:b/>
                <w:color w:val="000000"/>
              </w:rPr>
            </w:pPr>
            <w:r w:rsidRPr="00031C95">
              <w:rPr>
                <w:b/>
                <w:color w:val="000000"/>
                <w:sz w:val="22"/>
                <w:szCs w:val="22"/>
              </w:rPr>
              <w:t>7. Шкаф собственных нужд</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1</w:t>
            </w:r>
          </w:p>
        </w:tc>
        <w:tc>
          <w:tcPr>
            <w:tcW w:w="1126" w:type="dxa"/>
            <w:tcBorders>
              <w:left w:val="single" w:sz="4" w:space="0" w:color="auto"/>
            </w:tcBorders>
            <w:vAlign w:val="center"/>
          </w:tcPr>
          <w:p w:rsidR="00F858D0" w:rsidRPr="00031C95" w:rsidRDefault="00F858D0" w:rsidP="00F858D0">
            <w:pPr>
              <w:jc w:val="center"/>
              <w:rPr>
                <w:color w:val="000000"/>
              </w:rPr>
            </w:pPr>
            <w:r w:rsidRPr="00031C95">
              <w:rPr>
                <w:color w:val="000000"/>
                <w:sz w:val="22"/>
                <w:szCs w:val="22"/>
              </w:rPr>
              <w:t>шт.</w:t>
            </w:r>
          </w:p>
        </w:tc>
      </w:tr>
      <w:tr w:rsidR="00F858D0" w:rsidRPr="00031C95" w:rsidTr="00F858D0">
        <w:tc>
          <w:tcPr>
            <w:tcW w:w="10199" w:type="dxa"/>
            <w:gridSpan w:val="8"/>
            <w:tcBorders>
              <w:left w:val="single" w:sz="4" w:space="0" w:color="auto"/>
            </w:tcBorders>
            <w:vAlign w:val="center"/>
          </w:tcPr>
          <w:p w:rsidR="00F858D0" w:rsidRPr="00031C95" w:rsidRDefault="00F858D0" w:rsidP="00F858D0">
            <w:pPr>
              <w:spacing w:before="120" w:after="120"/>
              <w:jc w:val="center"/>
              <w:rPr>
                <w:i/>
                <w:color w:val="000000"/>
              </w:rPr>
            </w:pPr>
            <w:r w:rsidRPr="00031C95">
              <w:rPr>
                <w:b/>
                <w:i/>
                <w:color w:val="000000"/>
                <w:sz w:val="22"/>
                <w:szCs w:val="22"/>
                <w:highlight w:val="yellow"/>
              </w:rPr>
              <w:t xml:space="preserve">Значение показателя </w:t>
            </w:r>
            <w:r w:rsidRPr="00031C95">
              <w:rPr>
                <w:b/>
                <w:i/>
                <w:color w:val="000000"/>
                <w:sz w:val="22"/>
                <w:szCs w:val="22"/>
                <w:highlight w:val="yellow"/>
                <w:u w:val="single"/>
              </w:rPr>
              <w:t>не меняется</w:t>
            </w: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Прием электроэнергии переменного тока от нескольких вводов</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r w:rsidR="00F858D0" w:rsidRPr="00031C95" w:rsidTr="00F858D0">
        <w:tc>
          <w:tcPr>
            <w:tcW w:w="4707" w:type="dxa"/>
            <w:gridSpan w:val="2"/>
            <w:tcBorders>
              <w:left w:val="single" w:sz="4" w:space="0" w:color="auto"/>
              <w:right w:val="single" w:sz="4" w:space="0" w:color="auto"/>
            </w:tcBorders>
            <w:vAlign w:val="center"/>
          </w:tcPr>
          <w:p w:rsidR="00F858D0" w:rsidRPr="00031C95" w:rsidRDefault="00F858D0" w:rsidP="00F858D0">
            <w:pPr>
              <w:rPr>
                <w:color w:val="000000"/>
              </w:rPr>
            </w:pPr>
            <w:r w:rsidRPr="00031C95">
              <w:rPr>
                <w:color w:val="000000"/>
                <w:sz w:val="22"/>
                <w:szCs w:val="22"/>
              </w:rPr>
              <w:t>Освещение подстанции</w:t>
            </w:r>
          </w:p>
        </w:tc>
        <w:tc>
          <w:tcPr>
            <w:tcW w:w="1701" w:type="dxa"/>
            <w:gridSpan w:val="2"/>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точно</w:t>
            </w:r>
          </w:p>
        </w:tc>
        <w:tc>
          <w:tcPr>
            <w:tcW w:w="2665" w:type="dxa"/>
            <w:gridSpan w:val="3"/>
            <w:tcBorders>
              <w:left w:val="single" w:sz="4" w:space="0" w:color="auto"/>
              <w:right w:val="single" w:sz="4" w:space="0" w:color="auto"/>
            </w:tcBorders>
            <w:vAlign w:val="center"/>
          </w:tcPr>
          <w:p w:rsidR="00F858D0" w:rsidRPr="00031C95" w:rsidRDefault="00F858D0" w:rsidP="00F858D0">
            <w:pPr>
              <w:jc w:val="center"/>
              <w:rPr>
                <w:color w:val="000000"/>
              </w:rPr>
            </w:pPr>
            <w:r w:rsidRPr="00031C95">
              <w:rPr>
                <w:color w:val="000000"/>
                <w:sz w:val="22"/>
                <w:szCs w:val="22"/>
              </w:rPr>
              <w:t>наличие</w:t>
            </w:r>
          </w:p>
        </w:tc>
        <w:tc>
          <w:tcPr>
            <w:tcW w:w="1126" w:type="dxa"/>
            <w:tcBorders>
              <w:left w:val="single" w:sz="4" w:space="0" w:color="auto"/>
            </w:tcBorders>
            <w:vAlign w:val="center"/>
          </w:tcPr>
          <w:p w:rsidR="00F858D0" w:rsidRPr="00031C95" w:rsidRDefault="00F858D0" w:rsidP="00F858D0">
            <w:pPr>
              <w:jc w:val="center"/>
              <w:rPr>
                <w:color w:val="000000"/>
              </w:rPr>
            </w:pPr>
          </w:p>
        </w:tc>
      </w:tr>
    </w:tbl>
    <w:p w:rsidR="00F858D0" w:rsidRDefault="00F858D0" w:rsidP="0028348D">
      <w:pPr>
        <w:jc w:val="both"/>
        <w:rPr>
          <w:sz w:val="22"/>
          <w:szCs w:val="22"/>
        </w:rPr>
      </w:pPr>
    </w:p>
    <w:p w:rsidR="007232AA" w:rsidRDefault="007232AA" w:rsidP="007232AA">
      <w:pPr>
        <w:rPr>
          <w:b/>
          <w:sz w:val="22"/>
          <w:szCs w:val="22"/>
        </w:rPr>
      </w:pPr>
    </w:p>
    <w:p w:rsidR="00F858D0" w:rsidRDefault="007232AA" w:rsidP="00F858D0">
      <w:pPr>
        <w:jc w:val="both"/>
        <w:rPr>
          <w:b/>
          <w:sz w:val="22"/>
          <w:szCs w:val="22"/>
        </w:rPr>
      </w:pPr>
      <w:r w:rsidRPr="006E4945">
        <w:rPr>
          <w:b/>
          <w:sz w:val="22"/>
          <w:szCs w:val="22"/>
        </w:rPr>
        <w:t xml:space="preserve">2. </w:t>
      </w:r>
      <w:r>
        <w:rPr>
          <w:b/>
          <w:sz w:val="22"/>
          <w:szCs w:val="22"/>
        </w:rPr>
        <w:t xml:space="preserve">Требования </w:t>
      </w:r>
      <w:r w:rsidR="00F858D0" w:rsidRPr="00031C95">
        <w:rPr>
          <w:b/>
          <w:sz w:val="22"/>
          <w:szCs w:val="22"/>
        </w:rPr>
        <w:t>к распределительному устройству высокого напряжения (РУВН)</w:t>
      </w:r>
    </w:p>
    <w:p w:rsidR="00F858D0" w:rsidRPr="00031C95" w:rsidRDefault="00F858D0" w:rsidP="00F858D0">
      <w:pPr>
        <w:jc w:val="both"/>
        <w:rPr>
          <w:b/>
          <w:sz w:val="22"/>
          <w:szCs w:val="22"/>
        </w:rPr>
      </w:pPr>
    </w:p>
    <w:p w:rsidR="00F858D0" w:rsidRPr="00031C95" w:rsidRDefault="00F858D0" w:rsidP="00F858D0">
      <w:pPr>
        <w:jc w:val="both"/>
        <w:rPr>
          <w:sz w:val="22"/>
          <w:szCs w:val="22"/>
        </w:rPr>
      </w:pPr>
      <w:r w:rsidRPr="00031C95">
        <w:rPr>
          <w:sz w:val="22"/>
          <w:szCs w:val="22"/>
        </w:rPr>
        <w:t>2.1. Камеры КСО 393 (далее по тексту камеры) должны быть изготовлены в климатическом исполнении – У3 по ГОСТ 15150 и ГОСТ 15543.1, и предназначены для работы на высоте до 1000 м над уровнем моря.</w:t>
      </w:r>
    </w:p>
    <w:p w:rsidR="00F858D0" w:rsidRPr="00031C95" w:rsidRDefault="00F858D0" w:rsidP="00F858D0">
      <w:pPr>
        <w:jc w:val="both"/>
        <w:rPr>
          <w:sz w:val="22"/>
          <w:szCs w:val="22"/>
        </w:rPr>
      </w:pPr>
      <w:r w:rsidRPr="00031C95">
        <w:rPr>
          <w:sz w:val="22"/>
          <w:szCs w:val="22"/>
        </w:rPr>
        <w:t xml:space="preserve">2.2. РУ 6 </w:t>
      </w:r>
      <w:proofErr w:type="spellStart"/>
      <w:r w:rsidRPr="00031C95">
        <w:rPr>
          <w:sz w:val="22"/>
          <w:szCs w:val="22"/>
        </w:rPr>
        <w:t>кВ</w:t>
      </w:r>
      <w:proofErr w:type="spellEnd"/>
      <w:r w:rsidRPr="00031C95">
        <w:rPr>
          <w:sz w:val="22"/>
          <w:szCs w:val="22"/>
        </w:rPr>
        <w:t xml:space="preserve"> должно состоять из восьми камер КСО-</w:t>
      </w:r>
      <w:r>
        <w:rPr>
          <w:sz w:val="22"/>
          <w:szCs w:val="22"/>
        </w:rPr>
        <w:t>393 и соответствовать Таблице 1</w:t>
      </w:r>
      <w:r w:rsidRPr="00031C95">
        <w:rPr>
          <w:sz w:val="22"/>
          <w:szCs w:val="22"/>
        </w:rPr>
        <w:t>.</w:t>
      </w:r>
    </w:p>
    <w:p w:rsidR="00F858D0" w:rsidRPr="00031C95" w:rsidRDefault="00F858D0" w:rsidP="00F858D0">
      <w:pPr>
        <w:jc w:val="both"/>
        <w:rPr>
          <w:sz w:val="22"/>
          <w:szCs w:val="22"/>
        </w:rPr>
      </w:pPr>
      <w:r w:rsidRPr="00031C95">
        <w:rPr>
          <w:sz w:val="22"/>
          <w:szCs w:val="22"/>
        </w:rPr>
        <w:t>2.3. Номинальный ток сборных шин 630 А.</w:t>
      </w:r>
    </w:p>
    <w:p w:rsidR="00F858D0" w:rsidRPr="00031C95" w:rsidRDefault="00F858D0" w:rsidP="00F858D0">
      <w:pPr>
        <w:jc w:val="both"/>
        <w:rPr>
          <w:sz w:val="22"/>
          <w:szCs w:val="22"/>
        </w:rPr>
      </w:pPr>
      <w:r w:rsidRPr="00031C95">
        <w:rPr>
          <w:sz w:val="22"/>
          <w:szCs w:val="22"/>
        </w:rPr>
        <w:t>2.4. Ошиновка камер должна выполняться шинами из алюминиевого сплава и соответствовать требованиям гл. 1.3 ПУЭ и ГОСТ 15176.</w:t>
      </w:r>
    </w:p>
    <w:p w:rsidR="00F858D0" w:rsidRPr="00031C95" w:rsidRDefault="00F858D0" w:rsidP="00F858D0">
      <w:pPr>
        <w:autoSpaceDE w:val="0"/>
        <w:autoSpaceDN w:val="0"/>
        <w:adjustRightInd w:val="0"/>
        <w:jc w:val="both"/>
        <w:rPr>
          <w:sz w:val="22"/>
          <w:szCs w:val="22"/>
          <w:u w:val="single"/>
        </w:rPr>
      </w:pPr>
      <w:r w:rsidRPr="00031C95">
        <w:rPr>
          <w:sz w:val="22"/>
          <w:szCs w:val="22"/>
        </w:rPr>
        <w:t xml:space="preserve">2.5. Соединение шин производить с помощью не плавящегося электрода в среде защитного газа (аргонно-дуговая сварка). </w:t>
      </w:r>
      <w:r w:rsidRPr="00031C95">
        <w:rPr>
          <w:sz w:val="22"/>
          <w:szCs w:val="22"/>
          <w:u w:val="single"/>
        </w:rPr>
        <w:t>БОЛТОВОЕ СОЕДИНЕНИЕ СБОРНЫХ ШИН НЕДОПУСТИМО.</w:t>
      </w:r>
    </w:p>
    <w:p w:rsidR="00F858D0" w:rsidRPr="00031C95" w:rsidRDefault="00F858D0" w:rsidP="00F858D0">
      <w:pPr>
        <w:autoSpaceDE w:val="0"/>
        <w:autoSpaceDN w:val="0"/>
        <w:adjustRightInd w:val="0"/>
        <w:jc w:val="both"/>
        <w:rPr>
          <w:sz w:val="22"/>
          <w:szCs w:val="22"/>
        </w:rPr>
      </w:pPr>
      <w:r w:rsidRPr="00031C95">
        <w:rPr>
          <w:sz w:val="22"/>
          <w:szCs w:val="22"/>
        </w:rPr>
        <w:t>2.6. Спуски распределительных шин должны быть приварены к магистральным шинам, и подключаться к электрическим аппаратам посредством болтовых соединений методом «болт-шайба-шайба-гайка-контргайка».</w:t>
      </w:r>
    </w:p>
    <w:p w:rsidR="00F858D0" w:rsidRPr="00031C95" w:rsidRDefault="00F858D0" w:rsidP="00F858D0">
      <w:pPr>
        <w:autoSpaceDE w:val="0"/>
        <w:autoSpaceDN w:val="0"/>
        <w:adjustRightInd w:val="0"/>
        <w:jc w:val="both"/>
        <w:rPr>
          <w:sz w:val="22"/>
          <w:szCs w:val="22"/>
        </w:rPr>
      </w:pPr>
      <w:r w:rsidRPr="00031C95">
        <w:rPr>
          <w:sz w:val="22"/>
          <w:szCs w:val="22"/>
        </w:rPr>
        <w:t>2.7. Шины должны иметь отличительные цвета. Обозначения и места их нанесения, включая места для нанесения переносного заземления должны соответствовать требованиям нормативных документов.</w:t>
      </w:r>
    </w:p>
    <w:p w:rsidR="00F858D0" w:rsidRPr="00031C95" w:rsidRDefault="00F858D0" w:rsidP="00F858D0">
      <w:pPr>
        <w:jc w:val="both"/>
        <w:rPr>
          <w:sz w:val="22"/>
          <w:szCs w:val="22"/>
        </w:rPr>
      </w:pPr>
      <w:r w:rsidRPr="00031C95">
        <w:rPr>
          <w:sz w:val="22"/>
          <w:szCs w:val="22"/>
        </w:rPr>
        <w:t>2.8. Все опорные изоляторы, включая изоляторы коммутационных аппаратов, должны быть без трещин и следов посторонних материалов, краски, брызг сварки и т.п.</w:t>
      </w:r>
    </w:p>
    <w:p w:rsidR="00F858D0" w:rsidRPr="00031C95" w:rsidRDefault="00F858D0" w:rsidP="00F858D0">
      <w:pPr>
        <w:autoSpaceDE w:val="0"/>
        <w:autoSpaceDN w:val="0"/>
        <w:adjustRightInd w:val="0"/>
        <w:jc w:val="both"/>
        <w:rPr>
          <w:sz w:val="22"/>
          <w:szCs w:val="22"/>
        </w:rPr>
      </w:pPr>
      <w:r w:rsidRPr="00031C95">
        <w:rPr>
          <w:sz w:val="22"/>
          <w:szCs w:val="22"/>
        </w:rPr>
        <w:t>2.9. На фасаде каждой камеры должны быть нанесены надписи, указывающие ее назначение.</w:t>
      </w:r>
    </w:p>
    <w:p w:rsidR="00F858D0" w:rsidRPr="00031C95" w:rsidRDefault="00F858D0" w:rsidP="00F858D0">
      <w:pPr>
        <w:jc w:val="both"/>
        <w:rPr>
          <w:sz w:val="22"/>
          <w:szCs w:val="22"/>
        </w:rPr>
      </w:pPr>
      <w:r w:rsidRPr="00031C95">
        <w:rPr>
          <w:sz w:val="22"/>
          <w:szCs w:val="22"/>
        </w:rPr>
        <w:t>2.10. Камеры должны иметь порядковые номера, соответствующие принятой нумерации в РУ.</w:t>
      </w:r>
    </w:p>
    <w:p w:rsidR="00F858D0" w:rsidRPr="00031C95" w:rsidRDefault="00F858D0" w:rsidP="00F858D0">
      <w:pPr>
        <w:jc w:val="both"/>
        <w:rPr>
          <w:sz w:val="22"/>
          <w:szCs w:val="22"/>
        </w:rPr>
      </w:pPr>
      <w:r w:rsidRPr="00031C95">
        <w:rPr>
          <w:sz w:val="22"/>
          <w:szCs w:val="22"/>
        </w:rPr>
        <w:t>2.11. Доступ в камеру должен обеспечиваться одной дверью.</w:t>
      </w:r>
    </w:p>
    <w:p w:rsidR="00F858D0" w:rsidRPr="00031C95" w:rsidRDefault="00F858D0" w:rsidP="00F858D0">
      <w:pPr>
        <w:jc w:val="both"/>
        <w:rPr>
          <w:sz w:val="22"/>
          <w:szCs w:val="22"/>
        </w:rPr>
      </w:pPr>
      <w:r w:rsidRPr="00031C95">
        <w:rPr>
          <w:sz w:val="22"/>
          <w:szCs w:val="22"/>
        </w:rPr>
        <w:t>2.12. Размер дверного проема должен быть оптимальным, обеспечивающим свободный монтаж/демонтаж оборудования.</w:t>
      </w:r>
    </w:p>
    <w:p w:rsidR="00F858D0" w:rsidRPr="00031C95" w:rsidRDefault="00F858D0" w:rsidP="00F858D0">
      <w:pPr>
        <w:shd w:val="clear" w:color="auto" w:fill="FFFFFF"/>
        <w:jc w:val="both"/>
        <w:rPr>
          <w:sz w:val="22"/>
          <w:szCs w:val="22"/>
        </w:rPr>
      </w:pPr>
      <w:r w:rsidRPr="00031C95">
        <w:rPr>
          <w:sz w:val="22"/>
          <w:szCs w:val="22"/>
        </w:rPr>
        <w:t>2.13. Двери камер должны открываться наружу без заеданий на угол, обеспечивающий удобный доступ к аппаратам при монтаже и обслуживании, но не менее 95°.</w:t>
      </w:r>
    </w:p>
    <w:p w:rsidR="00F858D0" w:rsidRPr="00031C95" w:rsidRDefault="00F858D0" w:rsidP="00F858D0">
      <w:pPr>
        <w:jc w:val="both"/>
        <w:rPr>
          <w:color w:val="000000"/>
          <w:sz w:val="22"/>
          <w:szCs w:val="22"/>
        </w:rPr>
      </w:pPr>
      <w:r w:rsidRPr="00031C95">
        <w:rPr>
          <w:color w:val="000000"/>
          <w:sz w:val="22"/>
          <w:szCs w:val="22"/>
        </w:rPr>
        <w:t>2.14. Двери камер должны быть оборудованы запирающими устройствами, фиксирующими дверь в закрытом положении. Запирающие устройства дверей должны открываться с применением одинаковых для всех камер ключей.</w:t>
      </w:r>
    </w:p>
    <w:p w:rsidR="00F858D0" w:rsidRPr="00031C95" w:rsidRDefault="00F858D0" w:rsidP="00F858D0">
      <w:pPr>
        <w:jc w:val="both"/>
        <w:rPr>
          <w:sz w:val="22"/>
          <w:szCs w:val="22"/>
          <w:lang w:eastAsia="en-US"/>
        </w:rPr>
      </w:pPr>
      <w:r w:rsidRPr="00031C95">
        <w:rPr>
          <w:sz w:val="22"/>
          <w:szCs w:val="22"/>
          <w:lang w:eastAsia="en-US"/>
        </w:rPr>
        <w:t>2.15. Между дверью и коммутационным аппаратом камеры должна быть выполнена механическая блокировка.</w:t>
      </w:r>
    </w:p>
    <w:p w:rsidR="00F858D0" w:rsidRPr="00031C95" w:rsidRDefault="00F858D0" w:rsidP="00F858D0">
      <w:pPr>
        <w:jc w:val="both"/>
        <w:rPr>
          <w:sz w:val="22"/>
          <w:szCs w:val="22"/>
        </w:rPr>
      </w:pPr>
      <w:r w:rsidRPr="00031C95">
        <w:rPr>
          <w:sz w:val="22"/>
          <w:szCs w:val="22"/>
        </w:rPr>
        <w:t>2.16. Конструкция камер должна обеспечивать безопасность работ (по замене патронов предохранителей, по присоединению и отсоединению силовых кабелей) при наличии напряжения на сборных шинах. При этом допускается применение инвентарных перегородок и мер, обеспечивающих безопасность обслуживания и ремонта.</w:t>
      </w:r>
    </w:p>
    <w:p w:rsidR="00F858D0" w:rsidRPr="00031C95" w:rsidRDefault="00F858D0" w:rsidP="00F858D0">
      <w:pPr>
        <w:jc w:val="both"/>
        <w:rPr>
          <w:sz w:val="22"/>
          <w:szCs w:val="22"/>
          <w:lang w:eastAsia="en-US"/>
        </w:rPr>
      </w:pPr>
      <w:r w:rsidRPr="00031C95">
        <w:rPr>
          <w:sz w:val="22"/>
          <w:szCs w:val="22"/>
          <w:lang w:eastAsia="en-US"/>
        </w:rPr>
        <w:t>2.17. Коммутационные аппараты, установленные в камере, должны быть полностью отрегулированными, проверенными по параметрам и испытанными, согласно их технических описаний и инструкций по эксплуатации.</w:t>
      </w:r>
    </w:p>
    <w:p w:rsidR="00F858D0" w:rsidRPr="00031C95" w:rsidRDefault="00F858D0" w:rsidP="00F858D0">
      <w:pPr>
        <w:jc w:val="both"/>
        <w:rPr>
          <w:sz w:val="22"/>
          <w:szCs w:val="22"/>
        </w:rPr>
      </w:pPr>
      <w:r w:rsidRPr="00031C95">
        <w:rPr>
          <w:sz w:val="22"/>
          <w:szCs w:val="22"/>
        </w:rPr>
        <w:t>2.18. Ножи коммутационных аппаратов камеры должны правильно (по центру) попадать в неподвижные контакты, входить в них без ударов и перекосов.</w:t>
      </w:r>
    </w:p>
    <w:p w:rsidR="00F858D0" w:rsidRPr="00031C95" w:rsidRDefault="00F858D0" w:rsidP="00F858D0">
      <w:pPr>
        <w:jc w:val="both"/>
        <w:rPr>
          <w:sz w:val="22"/>
          <w:szCs w:val="22"/>
          <w:lang w:eastAsia="en-US"/>
        </w:rPr>
      </w:pPr>
      <w:r w:rsidRPr="00031C95">
        <w:rPr>
          <w:sz w:val="22"/>
          <w:szCs w:val="22"/>
          <w:lang w:eastAsia="en-US"/>
        </w:rPr>
        <w:t>2.19. Тяги соединения коммутационного аппарата с приводом должны обеспечивать жесткость и надежность конструкции. Конструкция тяги должна быть прямолинейной.</w:t>
      </w:r>
    </w:p>
    <w:p w:rsidR="00F858D0" w:rsidRPr="00031C95" w:rsidRDefault="00F858D0" w:rsidP="00F858D0">
      <w:pPr>
        <w:jc w:val="both"/>
        <w:rPr>
          <w:sz w:val="22"/>
          <w:szCs w:val="22"/>
          <w:lang w:eastAsia="en-US"/>
        </w:rPr>
      </w:pPr>
      <w:r w:rsidRPr="00031C95">
        <w:rPr>
          <w:sz w:val="22"/>
          <w:szCs w:val="22"/>
          <w:lang w:eastAsia="en-US"/>
        </w:rPr>
        <w:t xml:space="preserve">2.20. В камере должны быть установлены </w:t>
      </w:r>
      <w:proofErr w:type="spellStart"/>
      <w:r w:rsidRPr="00031C95">
        <w:rPr>
          <w:sz w:val="22"/>
          <w:szCs w:val="22"/>
          <w:lang w:eastAsia="en-US"/>
        </w:rPr>
        <w:t>тягоуловители</w:t>
      </w:r>
      <w:proofErr w:type="spellEnd"/>
      <w:r w:rsidRPr="00031C95">
        <w:rPr>
          <w:sz w:val="22"/>
          <w:szCs w:val="22"/>
          <w:lang w:eastAsia="en-US"/>
        </w:rPr>
        <w:t>.</w:t>
      </w:r>
    </w:p>
    <w:p w:rsidR="00F858D0" w:rsidRPr="00031C95" w:rsidRDefault="00F858D0" w:rsidP="00F858D0">
      <w:pPr>
        <w:jc w:val="both"/>
        <w:rPr>
          <w:sz w:val="22"/>
          <w:szCs w:val="22"/>
        </w:rPr>
      </w:pPr>
      <w:r w:rsidRPr="00031C95">
        <w:rPr>
          <w:sz w:val="22"/>
          <w:szCs w:val="22"/>
        </w:rPr>
        <w:t>2.21. Управление приводами разъединителей и выключателей нагрузки (как главных, так и заземляющих ножей) должно производиться стационарными рукоятками, установленными на боковых стойках камеры.</w:t>
      </w:r>
    </w:p>
    <w:p w:rsidR="00F858D0" w:rsidRPr="00031C95" w:rsidRDefault="00F858D0" w:rsidP="00F858D0">
      <w:pPr>
        <w:jc w:val="both"/>
        <w:rPr>
          <w:sz w:val="22"/>
          <w:szCs w:val="22"/>
        </w:rPr>
      </w:pPr>
      <w:r w:rsidRPr="00031C95">
        <w:rPr>
          <w:sz w:val="22"/>
          <w:szCs w:val="22"/>
        </w:rPr>
        <w:t>2.22. Механизм привода управления должен быть «рычажного типа».</w:t>
      </w:r>
    </w:p>
    <w:p w:rsidR="00F858D0" w:rsidRPr="00031C95" w:rsidRDefault="00F858D0" w:rsidP="00F858D0">
      <w:pPr>
        <w:jc w:val="both"/>
        <w:rPr>
          <w:sz w:val="22"/>
          <w:szCs w:val="22"/>
        </w:rPr>
      </w:pPr>
      <w:r w:rsidRPr="00031C95">
        <w:rPr>
          <w:sz w:val="22"/>
          <w:szCs w:val="22"/>
        </w:rPr>
        <w:t xml:space="preserve">2.23. </w:t>
      </w:r>
      <w:r w:rsidRPr="00031C95">
        <w:rPr>
          <w:sz w:val="22"/>
          <w:szCs w:val="22"/>
          <w:lang w:eastAsia="en-US"/>
        </w:rPr>
        <w:t xml:space="preserve">Положение рукоятки привода каждого коммутационного аппарата должно быть обозначено четкими </w:t>
      </w:r>
      <w:r w:rsidRPr="00031C95">
        <w:rPr>
          <w:sz w:val="22"/>
          <w:szCs w:val="22"/>
        </w:rPr>
        <w:t>нестираемыми в эксплуатации</w:t>
      </w:r>
      <w:r w:rsidRPr="00031C95">
        <w:rPr>
          <w:sz w:val="22"/>
          <w:szCs w:val="22"/>
          <w:lang w:eastAsia="en-US"/>
        </w:rPr>
        <w:t xml:space="preserve"> надписями: «Вкл.» и «</w:t>
      </w:r>
      <w:proofErr w:type="spellStart"/>
      <w:r w:rsidRPr="00031C95">
        <w:rPr>
          <w:sz w:val="22"/>
          <w:szCs w:val="22"/>
          <w:lang w:eastAsia="en-US"/>
        </w:rPr>
        <w:t>Откл</w:t>
      </w:r>
      <w:proofErr w:type="spellEnd"/>
      <w:r w:rsidRPr="00031C95">
        <w:rPr>
          <w:sz w:val="22"/>
          <w:szCs w:val="22"/>
          <w:lang w:eastAsia="en-US"/>
        </w:rPr>
        <w:t>.».</w:t>
      </w:r>
    </w:p>
    <w:p w:rsidR="00F858D0" w:rsidRPr="00031C95" w:rsidRDefault="00F858D0" w:rsidP="00F858D0">
      <w:pPr>
        <w:jc w:val="both"/>
        <w:rPr>
          <w:sz w:val="22"/>
          <w:szCs w:val="22"/>
        </w:rPr>
      </w:pPr>
      <w:r w:rsidRPr="00031C95">
        <w:rPr>
          <w:sz w:val="22"/>
          <w:szCs w:val="22"/>
        </w:rPr>
        <w:t>2.24. Для осмотра внутренней части камеры на наружной стороне двери должны быть предусмотрены застекленные смотровые окна, обеспечивающие возможность визуального осмотра положения выключателя или разъединителя. Качество стекла смотровых окон должно соответствовать требованиям ГОСТ 17622.</w:t>
      </w:r>
    </w:p>
    <w:p w:rsidR="00F858D0" w:rsidRPr="00031C95" w:rsidRDefault="00F858D0" w:rsidP="00F858D0">
      <w:pPr>
        <w:jc w:val="both"/>
        <w:rPr>
          <w:sz w:val="22"/>
          <w:szCs w:val="22"/>
        </w:rPr>
      </w:pPr>
      <w:r w:rsidRPr="00031C95">
        <w:rPr>
          <w:sz w:val="22"/>
          <w:szCs w:val="22"/>
        </w:rPr>
        <w:t>2.25. Для наблюдения за оборудованием в камерах КСО должно быть предусмотрено освещение напряжением 24 В. При этом устройство для установки лампы, служащее для освещения внутри камеры, должно выполняться таким образом, чтобы обеспечить возможность безопасной замены перегоревшей лампы без снятия напряжения с главных цепей камер КСО.</w:t>
      </w:r>
    </w:p>
    <w:p w:rsidR="00F858D0" w:rsidRPr="00031C95" w:rsidRDefault="00F858D0" w:rsidP="00F858D0">
      <w:pPr>
        <w:jc w:val="both"/>
        <w:rPr>
          <w:sz w:val="22"/>
          <w:szCs w:val="22"/>
        </w:rPr>
      </w:pPr>
      <w:r w:rsidRPr="00031C95">
        <w:rPr>
          <w:sz w:val="22"/>
          <w:szCs w:val="22"/>
        </w:rPr>
        <w:t xml:space="preserve">2.26. Маркировка вторичных цепей, а также концов проводов и жил кабелей в пределах каждой камеры должна быть выполнена печатным способом на специализированном оборудовании в соответствии с электрическими схемами камер. </w:t>
      </w:r>
      <w:r w:rsidRPr="00031C95">
        <w:rPr>
          <w:color w:val="000000"/>
          <w:sz w:val="22"/>
          <w:szCs w:val="22"/>
        </w:rPr>
        <w:t xml:space="preserve">Маркировка вручную с нанесением надписей маркером, </w:t>
      </w:r>
      <w:r w:rsidRPr="00031C95">
        <w:rPr>
          <w:sz w:val="22"/>
          <w:szCs w:val="22"/>
        </w:rPr>
        <w:t>фломастером и т. п. недопустима.</w:t>
      </w:r>
    </w:p>
    <w:p w:rsidR="00F858D0" w:rsidRPr="00031C95" w:rsidRDefault="00F858D0" w:rsidP="00F858D0">
      <w:pPr>
        <w:autoSpaceDE w:val="0"/>
        <w:autoSpaceDN w:val="0"/>
        <w:adjustRightInd w:val="0"/>
        <w:jc w:val="both"/>
        <w:rPr>
          <w:sz w:val="22"/>
          <w:szCs w:val="22"/>
        </w:rPr>
      </w:pPr>
      <w:r w:rsidRPr="00031C95">
        <w:rPr>
          <w:sz w:val="22"/>
          <w:szCs w:val="22"/>
        </w:rPr>
        <w:t>2.27. Способ нанесения маркировки должен обеспечивать ее четкость и разборчивость (</w:t>
      </w:r>
      <w:proofErr w:type="spellStart"/>
      <w:r w:rsidRPr="00031C95">
        <w:rPr>
          <w:sz w:val="22"/>
          <w:szCs w:val="22"/>
        </w:rPr>
        <w:t>легкочитаемость</w:t>
      </w:r>
      <w:proofErr w:type="spellEnd"/>
      <w:r w:rsidRPr="00031C95">
        <w:rPr>
          <w:sz w:val="22"/>
          <w:szCs w:val="22"/>
        </w:rPr>
        <w:t xml:space="preserve">), контрастность к фону (цвету изоляции проводов) и </w:t>
      </w:r>
      <w:proofErr w:type="spellStart"/>
      <w:r w:rsidRPr="00031C95">
        <w:rPr>
          <w:sz w:val="22"/>
          <w:szCs w:val="22"/>
        </w:rPr>
        <w:t>нестираемость</w:t>
      </w:r>
      <w:proofErr w:type="spellEnd"/>
      <w:r w:rsidRPr="00031C95">
        <w:rPr>
          <w:sz w:val="22"/>
          <w:szCs w:val="22"/>
        </w:rPr>
        <w:t xml:space="preserve"> в процессе эксплуатации, транспортирования и хранения.</w:t>
      </w:r>
    </w:p>
    <w:p w:rsidR="00F858D0" w:rsidRPr="00031C95" w:rsidRDefault="00F858D0" w:rsidP="00F858D0">
      <w:pPr>
        <w:jc w:val="both"/>
        <w:rPr>
          <w:sz w:val="22"/>
          <w:szCs w:val="22"/>
        </w:rPr>
      </w:pPr>
      <w:r w:rsidRPr="00031C95">
        <w:rPr>
          <w:sz w:val="22"/>
          <w:szCs w:val="22"/>
        </w:rPr>
        <w:t>2.28. В целях повышения эффективности мероприятий по реконструкции и восстановлению работы после аварий, конструкция камер должна:</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обладать конструктивом для применения автогазовых выключателей нагрузки типа ВНА.</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соответствовать высокой ремонтопригодности, с применением минимального набора инструментов;</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обеспечивать замену электрических аппаратов без вывода камеры из существующего ряда РУ.</w:t>
      </w:r>
    </w:p>
    <w:p w:rsidR="00F858D0" w:rsidRPr="00031C95" w:rsidRDefault="00F858D0" w:rsidP="00F858D0">
      <w:pPr>
        <w:jc w:val="both"/>
        <w:rPr>
          <w:sz w:val="22"/>
          <w:szCs w:val="22"/>
        </w:rPr>
      </w:pPr>
      <w:r w:rsidRPr="00031C95">
        <w:rPr>
          <w:sz w:val="22"/>
          <w:szCs w:val="22"/>
        </w:rPr>
        <w:t>2.29. В комплектации камер следует применять разъединители с покрытием по ГОСТ 9.303 и ГОСТ 9.306.</w:t>
      </w:r>
    </w:p>
    <w:p w:rsidR="00F858D0" w:rsidRPr="00031C95" w:rsidRDefault="00F858D0" w:rsidP="00F858D0">
      <w:pPr>
        <w:autoSpaceDE w:val="0"/>
        <w:autoSpaceDN w:val="0"/>
        <w:adjustRightInd w:val="0"/>
        <w:jc w:val="both"/>
        <w:rPr>
          <w:sz w:val="22"/>
          <w:szCs w:val="22"/>
        </w:rPr>
      </w:pPr>
      <w:r w:rsidRPr="00031C95">
        <w:rPr>
          <w:sz w:val="22"/>
          <w:szCs w:val="22"/>
        </w:rPr>
        <w:t>2.30. Крепление патронов плавких предохранителей ПКТ должно быть с замком для предотвращения выпадения патрона при оперировании коммутационным аппаратом.</w:t>
      </w:r>
    </w:p>
    <w:p w:rsidR="00F858D0" w:rsidRPr="00031C95" w:rsidRDefault="00F858D0" w:rsidP="00F858D0">
      <w:pPr>
        <w:jc w:val="both"/>
        <w:rPr>
          <w:sz w:val="22"/>
          <w:szCs w:val="22"/>
        </w:rPr>
      </w:pPr>
      <w:r w:rsidRPr="00031C95">
        <w:rPr>
          <w:sz w:val="22"/>
          <w:szCs w:val="22"/>
        </w:rPr>
        <w:t>2.31. Шинные спуски линейных камер от коммутационного аппарата для присоединения кабеля должны опираться на изолятор, исключить перекос полюсов аппарата и иметь возможность подключения до шести кабелей с изоляцией из сшитого полиэтилена сечением до 240 мм</w:t>
      </w:r>
      <w:r w:rsidRPr="00031C95">
        <w:rPr>
          <w:sz w:val="22"/>
          <w:szCs w:val="22"/>
          <w:vertAlign w:val="superscript"/>
        </w:rPr>
        <w:t>2</w:t>
      </w:r>
      <w:r w:rsidRPr="00031C95">
        <w:rPr>
          <w:sz w:val="22"/>
          <w:szCs w:val="22"/>
        </w:rPr>
        <w:t>, или двух кабелей с бумажной изоляцией сечением до 240 мм</w:t>
      </w:r>
      <w:r w:rsidRPr="00031C95">
        <w:rPr>
          <w:sz w:val="22"/>
          <w:szCs w:val="22"/>
          <w:vertAlign w:val="superscript"/>
        </w:rPr>
        <w:t>2</w:t>
      </w:r>
      <w:r w:rsidRPr="00031C95">
        <w:rPr>
          <w:sz w:val="22"/>
          <w:szCs w:val="22"/>
        </w:rPr>
        <w:t>.</w:t>
      </w:r>
    </w:p>
    <w:p w:rsidR="00F858D0" w:rsidRPr="00031C95" w:rsidRDefault="00F858D0" w:rsidP="00F858D0">
      <w:pPr>
        <w:jc w:val="both"/>
        <w:rPr>
          <w:sz w:val="22"/>
          <w:szCs w:val="22"/>
        </w:rPr>
      </w:pPr>
      <w:r w:rsidRPr="00031C95">
        <w:rPr>
          <w:sz w:val="22"/>
          <w:szCs w:val="22"/>
        </w:rPr>
        <w:t xml:space="preserve">2.32. Все пластмассовые детали должны быть изготовлены из материалов, обладающих свойством </w:t>
      </w:r>
      <w:proofErr w:type="spellStart"/>
      <w:r w:rsidRPr="00031C95">
        <w:rPr>
          <w:sz w:val="22"/>
          <w:szCs w:val="22"/>
        </w:rPr>
        <w:t>самозатухания</w:t>
      </w:r>
      <w:proofErr w:type="spellEnd"/>
      <w:r w:rsidRPr="00031C95">
        <w:rPr>
          <w:sz w:val="22"/>
          <w:szCs w:val="22"/>
        </w:rPr>
        <w:t xml:space="preserve"> по ГОСТ 27483 (МЭК 60695-2-1).</w:t>
      </w:r>
    </w:p>
    <w:p w:rsidR="00F858D0" w:rsidRPr="00031C95" w:rsidRDefault="00F858D0" w:rsidP="00F858D0">
      <w:pPr>
        <w:jc w:val="both"/>
        <w:rPr>
          <w:color w:val="000000"/>
          <w:sz w:val="22"/>
          <w:szCs w:val="22"/>
        </w:rPr>
      </w:pPr>
      <w:r w:rsidRPr="00031C95">
        <w:rPr>
          <w:color w:val="000000"/>
          <w:sz w:val="22"/>
          <w:szCs w:val="22"/>
        </w:rPr>
        <w:t xml:space="preserve">2.33. Ширина коридора обслуживания РУ 6 </w:t>
      </w:r>
      <w:proofErr w:type="spellStart"/>
      <w:r w:rsidRPr="00031C95">
        <w:rPr>
          <w:color w:val="000000"/>
          <w:sz w:val="22"/>
          <w:szCs w:val="22"/>
        </w:rPr>
        <w:t>кВ</w:t>
      </w:r>
      <w:proofErr w:type="spellEnd"/>
      <w:r w:rsidRPr="00031C95">
        <w:rPr>
          <w:color w:val="000000"/>
          <w:sz w:val="22"/>
          <w:szCs w:val="22"/>
        </w:rPr>
        <w:t xml:space="preserve"> должна соответствовать требованиям ПУЭ.</w:t>
      </w:r>
    </w:p>
    <w:p w:rsidR="007232AA" w:rsidRDefault="007232AA" w:rsidP="007232AA">
      <w:pPr>
        <w:rPr>
          <w:b/>
          <w:sz w:val="22"/>
          <w:szCs w:val="22"/>
        </w:rPr>
      </w:pPr>
    </w:p>
    <w:p w:rsidR="00F858D0" w:rsidRPr="00031C95" w:rsidRDefault="00F858D0" w:rsidP="00F858D0">
      <w:pPr>
        <w:jc w:val="both"/>
        <w:rPr>
          <w:b/>
          <w:sz w:val="22"/>
          <w:szCs w:val="22"/>
        </w:rPr>
      </w:pPr>
      <w:r w:rsidRPr="00031C95">
        <w:rPr>
          <w:b/>
          <w:sz w:val="22"/>
          <w:szCs w:val="22"/>
        </w:rPr>
        <w:t>3. Требования к распределительному устройству низкого напряжения (РУНН)</w:t>
      </w:r>
    </w:p>
    <w:p w:rsidR="00F858D0" w:rsidRPr="00031C95" w:rsidRDefault="00F858D0" w:rsidP="00F858D0">
      <w:pPr>
        <w:jc w:val="both"/>
        <w:rPr>
          <w:sz w:val="22"/>
          <w:szCs w:val="22"/>
        </w:rPr>
      </w:pPr>
    </w:p>
    <w:p w:rsidR="00F858D0" w:rsidRPr="00031C95" w:rsidRDefault="00F858D0" w:rsidP="00F858D0">
      <w:pPr>
        <w:jc w:val="both"/>
        <w:rPr>
          <w:sz w:val="22"/>
          <w:szCs w:val="22"/>
          <w:lang w:eastAsia="en-US"/>
        </w:rPr>
      </w:pPr>
      <w:r w:rsidRPr="00031C95">
        <w:rPr>
          <w:sz w:val="22"/>
          <w:szCs w:val="22"/>
          <w:lang w:eastAsia="en-US"/>
        </w:rPr>
        <w:t>3.1. Поставляемые панели ЩО 70 (далее по тексу панели) должны соответствовать требованиям ГОСТ Р 51321.1, Правилам устройства электроустановок (ПУЭ) и других нормативно-техническим документов.</w:t>
      </w:r>
    </w:p>
    <w:p w:rsidR="00F858D0" w:rsidRPr="00031C95" w:rsidRDefault="00F858D0" w:rsidP="00F858D0">
      <w:pPr>
        <w:jc w:val="both"/>
        <w:rPr>
          <w:sz w:val="22"/>
          <w:szCs w:val="22"/>
        </w:rPr>
      </w:pPr>
      <w:r w:rsidRPr="00031C95">
        <w:rPr>
          <w:sz w:val="22"/>
          <w:szCs w:val="22"/>
        </w:rPr>
        <w:t>3.2. Панели должны быть изготовлены в климатическом исполнении – У3 по ГОСТ 15150 и ГОСТ 15543.1, и предназначены для работы на высоте до 1000 м над уровнем моря.</w:t>
      </w:r>
    </w:p>
    <w:p w:rsidR="00F858D0" w:rsidRPr="00031C95" w:rsidRDefault="00F858D0" w:rsidP="00F858D0">
      <w:pPr>
        <w:jc w:val="both"/>
        <w:rPr>
          <w:sz w:val="22"/>
          <w:szCs w:val="22"/>
        </w:rPr>
      </w:pPr>
      <w:r w:rsidRPr="00031C95">
        <w:rPr>
          <w:sz w:val="22"/>
          <w:szCs w:val="22"/>
        </w:rPr>
        <w:t xml:space="preserve">3.3. РУ 0,4 </w:t>
      </w:r>
      <w:proofErr w:type="spellStart"/>
      <w:r w:rsidRPr="00031C95">
        <w:rPr>
          <w:sz w:val="22"/>
          <w:szCs w:val="22"/>
        </w:rPr>
        <w:t>кВ</w:t>
      </w:r>
      <w:proofErr w:type="spellEnd"/>
      <w:r w:rsidRPr="00031C95">
        <w:rPr>
          <w:sz w:val="22"/>
          <w:szCs w:val="22"/>
        </w:rPr>
        <w:t xml:space="preserve"> должно состоять из семи панелей типа ЩО</w:t>
      </w:r>
      <w:r>
        <w:rPr>
          <w:sz w:val="22"/>
          <w:szCs w:val="22"/>
        </w:rPr>
        <w:t>-70, и соответствовать Таблице 1.</w:t>
      </w:r>
    </w:p>
    <w:p w:rsidR="00F858D0" w:rsidRPr="00031C95" w:rsidRDefault="00F858D0" w:rsidP="00F858D0">
      <w:pPr>
        <w:jc w:val="both"/>
        <w:rPr>
          <w:sz w:val="22"/>
          <w:szCs w:val="22"/>
        </w:rPr>
      </w:pPr>
      <w:r w:rsidRPr="00031C95">
        <w:rPr>
          <w:sz w:val="22"/>
          <w:szCs w:val="22"/>
        </w:rPr>
        <w:t xml:space="preserve">3.4. Номинальный ток сборных шин </w:t>
      </w:r>
      <w:r>
        <w:rPr>
          <w:sz w:val="22"/>
          <w:szCs w:val="22"/>
        </w:rPr>
        <w:t xml:space="preserve">не менее </w:t>
      </w:r>
      <w:r w:rsidRPr="00031C95">
        <w:rPr>
          <w:sz w:val="22"/>
          <w:szCs w:val="22"/>
        </w:rPr>
        <w:t>1000 А.</w:t>
      </w:r>
    </w:p>
    <w:p w:rsidR="00F858D0" w:rsidRPr="00031C95" w:rsidRDefault="00F858D0" w:rsidP="00F858D0">
      <w:pPr>
        <w:jc w:val="both"/>
        <w:rPr>
          <w:sz w:val="22"/>
          <w:szCs w:val="22"/>
        </w:rPr>
      </w:pPr>
      <w:r w:rsidRPr="00031C95">
        <w:rPr>
          <w:sz w:val="22"/>
          <w:szCs w:val="22"/>
        </w:rPr>
        <w:t>3.5. Ошиновка панелей должна выполняться шинами из алюминиевого сплава и соответствовать требованиям гл. 1.3 ПУЭ и ГОСТ 15176.</w:t>
      </w:r>
    </w:p>
    <w:p w:rsidR="00F858D0" w:rsidRPr="00031C95" w:rsidRDefault="00F858D0" w:rsidP="00F858D0">
      <w:pPr>
        <w:autoSpaceDE w:val="0"/>
        <w:autoSpaceDN w:val="0"/>
        <w:adjustRightInd w:val="0"/>
        <w:jc w:val="both"/>
        <w:rPr>
          <w:sz w:val="22"/>
          <w:szCs w:val="22"/>
          <w:u w:val="single"/>
        </w:rPr>
      </w:pPr>
      <w:r w:rsidRPr="00031C95">
        <w:rPr>
          <w:sz w:val="22"/>
          <w:szCs w:val="22"/>
        </w:rPr>
        <w:t xml:space="preserve">3.6. Соединение шин производить с помощью не плавящегося электрода в среде защитного газа (аргонно-дуговая сварка). </w:t>
      </w:r>
      <w:r w:rsidRPr="00031C95">
        <w:rPr>
          <w:sz w:val="22"/>
          <w:szCs w:val="22"/>
          <w:u w:val="single"/>
        </w:rPr>
        <w:t>БОЛТОВОЕ СОЕДИНЕНИЕ СБОРНЫХ ШИН НЕДОПУСТИМО.</w:t>
      </w:r>
    </w:p>
    <w:p w:rsidR="00F858D0" w:rsidRPr="00031C95" w:rsidRDefault="00F858D0" w:rsidP="00F858D0">
      <w:pPr>
        <w:autoSpaceDE w:val="0"/>
        <w:autoSpaceDN w:val="0"/>
        <w:adjustRightInd w:val="0"/>
        <w:jc w:val="both"/>
        <w:rPr>
          <w:sz w:val="22"/>
          <w:szCs w:val="22"/>
        </w:rPr>
      </w:pPr>
      <w:r w:rsidRPr="00031C95">
        <w:rPr>
          <w:sz w:val="22"/>
          <w:szCs w:val="22"/>
        </w:rPr>
        <w:t>3.7. Спуски распределительных шин должны быть приварены к магистральным шинам, и подключаться к электрическим аппаратам посредством болтовых соединений.</w:t>
      </w:r>
    </w:p>
    <w:p w:rsidR="00F858D0" w:rsidRPr="00031C95" w:rsidRDefault="00F858D0" w:rsidP="00F858D0">
      <w:pPr>
        <w:autoSpaceDE w:val="0"/>
        <w:autoSpaceDN w:val="0"/>
        <w:adjustRightInd w:val="0"/>
        <w:jc w:val="both"/>
        <w:rPr>
          <w:sz w:val="22"/>
          <w:szCs w:val="22"/>
          <w:lang w:eastAsia="en-US"/>
        </w:rPr>
      </w:pPr>
      <w:r w:rsidRPr="00031C95">
        <w:rPr>
          <w:sz w:val="22"/>
          <w:szCs w:val="22"/>
        </w:rPr>
        <w:t xml:space="preserve">3.8. </w:t>
      </w:r>
      <w:r w:rsidRPr="00031C95">
        <w:rPr>
          <w:sz w:val="22"/>
          <w:szCs w:val="22"/>
          <w:lang w:eastAsia="en-US"/>
        </w:rPr>
        <w:t>Все болтовые соединения главных цепей должны выполняться с применением контргаек.</w:t>
      </w:r>
    </w:p>
    <w:p w:rsidR="00F858D0" w:rsidRPr="00031C95" w:rsidRDefault="00F858D0" w:rsidP="00F858D0">
      <w:pPr>
        <w:jc w:val="both"/>
        <w:rPr>
          <w:sz w:val="22"/>
          <w:szCs w:val="22"/>
          <w:lang w:eastAsia="en-US"/>
        </w:rPr>
      </w:pPr>
      <w:r w:rsidRPr="00031C95">
        <w:rPr>
          <w:sz w:val="22"/>
          <w:szCs w:val="22"/>
          <w:lang w:eastAsia="en-US"/>
        </w:rPr>
        <w:t>3.9. Спуски распределительных шин к электрическим аппаратам (в линейных панелях с количеством отходящих линий две и более) должны быть изолированы термоусаживаемым материалом.</w:t>
      </w:r>
    </w:p>
    <w:p w:rsidR="00F858D0" w:rsidRPr="00031C95" w:rsidRDefault="00F858D0" w:rsidP="00F858D0">
      <w:pPr>
        <w:autoSpaceDE w:val="0"/>
        <w:autoSpaceDN w:val="0"/>
        <w:adjustRightInd w:val="0"/>
        <w:jc w:val="both"/>
        <w:rPr>
          <w:sz w:val="22"/>
          <w:szCs w:val="22"/>
        </w:rPr>
      </w:pPr>
      <w:r w:rsidRPr="00031C95">
        <w:rPr>
          <w:sz w:val="22"/>
          <w:szCs w:val="22"/>
        </w:rPr>
        <w:t>3.10. Шины, включая заземляющие, должны иметь отличительные цвета. Обозначения и места их нанесения, включая места для нанесения переносного заземления должны соответствовать требованиям нормативных документов.</w:t>
      </w:r>
    </w:p>
    <w:p w:rsidR="00F858D0" w:rsidRPr="00031C95" w:rsidRDefault="00F858D0" w:rsidP="00F858D0">
      <w:pPr>
        <w:jc w:val="both"/>
        <w:rPr>
          <w:sz w:val="22"/>
          <w:szCs w:val="22"/>
          <w:lang w:eastAsia="en-US"/>
        </w:rPr>
      </w:pPr>
      <w:r w:rsidRPr="00031C95">
        <w:rPr>
          <w:sz w:val="22"/>
          <w:szCs w:val="22"/>
          <w:lang w:eastAsia="en-US"/>
        </w:rPr>
        <w:t xml:space="preserve">3.11. Нулевая </w:t>
      </w:r>
      <w:r w:rsidRPr="00031C95">
        <w:rPr>
          <w:sz w:val="22"/>
          <w:szCs w:val="22"/>
          <w:lang w:val="en-US" w:eastAsia="en-US"/>
        </w:rPr>
        <w:t>PEN</w:t>
      </w:r>
      <w:r w:rsidRPr="00031C95">
        <w:rPr>
          <w:sz w:val="22"/>
          <w:szCs w:val="22"/>
          <w:lang w:eastAsia="en-US"/>
        </w:rPr>
        <w:t>-шина должна быть изолирована от корпуса панели, расположена в 100-150 мм от задней части панели, и иметь контактные места для подключения нулевых проводов отходящих линий.</w:t>
      </w:r>
    </w:p>
    <w:p w:rsidR="00F858D0" w:rsidRPr="00031C95" w:rsidRDefault="00F858D0" w:rsidP="00F858D0">
      <w:pPr>
        <w:jc w:val="both"/>
        <w:rPr>
          <w:sz w:val="22"/>
          <w:szCs w:val="22"/>
        </w:rPr>
      </w:pPr>
      <w:r w:rsidRPr="00031C95">
        <w:rPr>
          <w:sz w:val="22"/>
          <w:szCs w:val="22"/>
        </w:rPr>
        <w:t>3.12. Сборные шины каждой панели должны быть огорожены с фасада сплошным ограждением.</w:t>
      </w:r>
    </w:p>
    <w:p w:rsidR="00F858D0" w:rsidRPr="00031C95" w:rsidRDefault="00F858D0" w:rsidP="00F858D0">
      <w:pPr>
        <w:jc w:val="both"/>
        <w:rPr>
          <w:sz w:val="22"/>
          <w:szCs w:val="22"/>
        </w:rPr>
      </w:pPr>
      <w:r w:rsidRPr="00031C95">
        <w:rPr>
          <w:sz w:val="22"/>
          <w:szCs w:val="22"/>
        </w:rPr>
        <w:t>3.13. Все опорные изоляторы, включая изоляторы коммутационных аппаратов, должны быть без трещин и следов посторонних материалов, краски, брызг сварки и т.п.</w:t>
      </w:r>
    </w:p>
    <w:p w:rsidR="00F858D0" w:rsidRPr="00031C95" w:rsidRDefault="00F858D0" w:rsidP="00F858D0">
      <w:pPr>
        <w:jc w:val="both"/>
        <w:rPr>
          <w:sz w:val="22"/>
          <w:szCs w:val="22"/>
          <w:lang w:eastAsia="en-US"/>
        </w:rPr>
      </w:pPr>
      <w:r w:rsidRPr="00031C95">
        <w:rPr>
          <w:sz w:val="22"/>
          <w:szCs w:val="22"/>
          <w:lang w:eastAsia="en-US"/>
        </w:rPr>
        <w:t>3.14. Корпус каждой панели должен быть выполнен с соблюдением строгих геометрических размеров из листовой стали толщиной не менее 2,0 мм.</w:t>
      </w:r>
    </w:p>
    <w:p w:rsidR="00F858D0" w:rsidRPr="00031C95" w:rsidRDefault="00F858D0" w:rsidP="00F858D0">
      <w:pPr>
        <w:jc w:val="both"/>
        <w:rPr>
          <w:sz w:val="22"/>
          <w:szCs w:val="22"/>
        </w:rPr>
      </w:pPr>
      <w:r w:rsidRPr="00031C95">
        <w:rPr>
          <w:sz w:val="22"/>
          <w:szCs w:val="22"/>
        </w:rPr>
        <w:t>3.15. Покраска панелей должна осуществляться с предварительной обработкой поверхности на высокотехнологическом автоматизированном оборудовании и соответствовать требованиям соответствующих нормативно-технических документов.</w:t>
      </w:r>
    </w:p>
    <w:p w:rsidR="00F858D0" w:rsidRPr="00031C95" w:rsidRDefault="00F858D0" w:rsidP="00F858D0">
      <w:pPr>
        <w:jc w:val="both"/>
        <w:rPr>
          <w:sz w:val="22"/>
          <w:szCs w:val="22"/>
        </w:rPr>
      </w:pPr>
      <w:r w:rsidRPr="00031C95">
        <w:rPr>
          <w:sz w:val="22"/>
          <w:szCs w:val="22"/>
        </w:rPr>
        <w:t>3.16. Предварительная обработка окрашиваемой поверхности должна выполняться в соответствии с требованиями ГОСТ 9.402.</w:t>
      </w:r>
    </w:p>
    <w:p w:rsidR="00F858D0" w:rsidRPr="00031C95" w:rsidRDefault="00F858D0" w:rsidP="00F858D0">
      <w:pPr>
        <w:jc w:val="both"/>
        <w:rPr>
          <w:sz w:val="22"/>
          <w:szCs w:val="22"/>
        </w:rPr>
      </w:pPr>
      <w:r w:rsidRPr="00031C95">
        <w:rPr>
          <w:sz w:val="22"/>
          <w:szCs w:val="22"/>
        </w:rPr>
        <w:t>3.17. Внешнее покрытие панелей должно быть выполнено на основе эпоксидно-полиэфирного порошка светло-серого цвета и иметь толщину не менее 120 мкм.</w:t>
      </w:r>
    </w:p>
    <w:p w:rsidR="00F858D0" w:rsidRPr="00031C95" w:rsidRDefault="00F858D0" w:rsidP="00F858D0">
      <w:pPr>
        <w:jc w:val="both"/>
        <w:rPr>
          <w:sz w:val="22"/>
          <w:szCs w:val="22"/>
          <w:lang w:eastAsia="en-US"/>
        </w:rPr>
      </w:pPr>
      <w:r w:rsidRPr="00031C95">
        <w:rPr>
          <w:sz w:val="22"/>
          <w:szCs w:val="22"/>
          <w:lang w:eastAsia="en-US"/>
        </w:rPr>
        <w:t>3.18. Аппараты, установленные в панели, должны быть полностью отрегулированными, проверенными по параметрам, и испытанными согласно технических описаний и инструкций по эксплуатации соответствующих аппаратов.</w:t>
      </w:r>
    </w:p>
    <w:p w:rsidR="00F858D0" w:rsidRPr="00031C95" w:rsidRDefault="00F858D0" w:rsidP="00F858D0">
      <w:pPr>
        <w:jc w:val="both"/>
        <w:rPr>
          <w:sz w:val="22"/>
          <w:szCs w:val="22"/>
          <w:lang w:eastAsia="en-US"/>
        </w:rPr>
      </w:pPr>
      <w:r w:rsidRPr="00031C95">
        <w:rPr>
          <w:sz w:val="22"/>
          <w:szCs w:val="22"/>
          <w:lang w:eastAsia="en-US"/>
        </w:rPr>
        <w:t xml:space="preserve">3.19. Разборные соединения сборочных единиц, подвергающихся механическим нагрузкам в процессе транспортировки и эксплуатации, должны быть снабжены приспособлениями, препятствующими </w:t>
      </w:r>
      <w:proofErr w:type="spellStart"/>
      <w:r w:rsidRPr="00031C95">
        <w:rPr>
          <w:sz w:val="22"/>
          <w:szCs w:val="22"/>
          <w:lang w:eastAsia="en-US"/>
        </w:rPr>
        <w:t>самоотвинчиванию</w:t>
      </w:r>
      <w:proofErr w:type="spellEnd"/>
      <w:r w:rsidRPr="00031C95">
        <w:rPr>
          <w:sz w:val="22"/>
          <w:szCs w:val="22"/>
          <w:lang w:eastAsia="en-US"/>
        </w:rPr>
        <w:t>.</w:t>
      </w:r>
    </w:p>
    <w:p w:rsidR="00F858D0" w:rsidRPr="00031C95" w:rsidRDefault="00F858D0" w:rsidP="00F858D0">
      <w:pPr>
        <w:jc w:val="both"/>
        <w:rPr>
          <w:sz w:val="22"/>
          <w:szCs w:val="22"/>
          <w:lang w:eastAsia="en-US"/>
        </w:rPr>
      </w:pPr>
      <w:r w:rsidRPr="00031C95">
        <w:rPr>
          <w:sz w:val="22"/>
          <w:szCs w:val="22"/>
          <w:lang w:eastAsia="en-US"/>
        </w:rPr>
        <w:t xml:space="preserve">3.20. Положение рукоятки привода каждого коммутационного аппарата должно быть обозначено четкими </w:t>
      </w:r>
      <w:r w:rsidRPr="00031C95">
        <w:rPr>
          <w:sz w:val="22"/>
          <w:szCs w:val="22"/>
        </w:rPr>
        <w:t>нестираемыми в эксплуатации</w:t>
      </w:r>
      <w:r w:rsidRPr="00031C95">
        <w:rPr>
          <w:sz w:val="22"/>
          <w:szCs w:val="22"/>
          <w:lang w:eastAsia="en-US"/>
        </w:rPr>
        <w:t xml:space="preserve"> надписями: «Вкл.» и «</w:t>
      </w:r>
      <w:proofErr w:type="spellStart"/>
      <w:r w:rsidRPr="00031C95">
        <w:rPr>
          <w:sz w:val="22"/>
          <w:szCs w:val="22"/>
          <w:lang w:eastAsia="en-US"/>
        </w:rPr>
        <w:t>Откл</w:t>
      </w:r>
      <w:proofErr w:type="spellEnd"/>
      <w:r w:rsidRPr="00031C95">
        <w:rPr>
          <w:sz w:val="22"/>
          <w:szCs w:val="22"/>
          <w:lang w:eastAsia="en-US"/>
        </w:rPr>
        <w:t>.».</w:t>
      </w:r>
    </w:p>
    <w:p w:rsidR="00F858D0" w:rsidRPr="00031C95" w:rsidRDefault="00F858D0" w:rsidP="00F858D0">
      <w:pPr>
        <w:jc w:val="both"/>
        <w:rPr>
          <w:sz w:val="22"/>
          <w:szCs w:val="22"/>
        </w:rPr>
      </w:pPr>
      <w:r w:rsidRPr="00031C95">
        <w:rPr>
          <w:sz w:val="22"/>
          <w:szCs w:val="22"/>
        </w:rPr>
        <w:t>3.21. Во вводных панелях установить плавкие предохранители с плавкими вставками на номинальный ток 1000 А, разъединитель на номинальный ток 1000А, трансформаторы тока 1000/5 для измерительных амперметров, вольтметр с переключателем фазных и линейных напряжений. Для организации учета электроэнергии установить трансформаторы тока 1000/5, установить и подключить посредством переходной испытательной коробки трёхфазный счётчик трансформаторного включения, имеющий цифровой канал связи (</w:t>
      </w:r>
      <w:r w:rsidRPr="00031C95">
        <w:rPr>
          <w:sz w:val="22"/>
          <w:szCs w:val="22"/>
          <w:lang w:val="en-US"/>
        </w:rPr>
        <w:t>RS</w:t>
      </w:r>
      <w:r w:rsidRPr="00031C95">
        <w:rPr>
          <w:sz w:val="22"/>
          <w:szCs w:val="22"/>
        </w:rPr>
        <w:t>-485) для подключения к системе коммерческого учёта электрической энергии. Установить автоматический выключатель питания собственных нужд подстанции.</w:t>
      </w:r>
    </w:p>
    <w:p w:rsidR="00F858D0" w:rsidRPr="00031C95" w:rsidRDefault="00F858D0" w:rsidP="00F858D0">
      <w:pPr>
        <w:jc w:val="both"/>
        <w:rPr>
          <w:sz w:val="22"/>
          <w:szCs w:val="22"/>
        </w:rPr>
      </w:pPr>
      <w:r w:rsidRPr="00031C95">
        <w:rPr>
          <w:sz w:val="22"/>
          <w:szCs w:val="22"/>
        </w:rPr>
        <w:t xml:space="preserve">3.22 Секционирование сборных шин 0,4 </w:t>
      </w:r>
      <w:proofErr w:type="spellStart"/>
      <w:r w:rsidRPr="00031C95">
        <w:rPr>
          <w:sz w:val="22"/>
          <w:szCs w:val="22"/>
        </w:rPr>
        <w:t>кВ</w:t>
      </w:r>
      <w:proofErr w:type="spellEnd"/>
      <w:r w:rsidRPr="00031C95">
        <w:rPr>
          <w:sz w:val="22"/>
          <w:szCs w:val="22"/>
        </w:rPr>
        <w:t xml:space="preserve"> выполнить разъединителем на номинальный </w:t>
      </w:r>
      <w:r w:rsidRPr="00287BDB">
        <w:rPr>
          <w:sz w:val="22"/>
          <w:szCs w:val="22"/>
        </w:rPr>
        <w:t>ток 1000А</w:t>
      </w:r>
      <w:r w:rsidRPr="00031C95">
        <w:rPr>
          <w:sz w:val="22"/>
          <w:szCs w:val="22"/>
        </w:rPr>
        <w:t xml:space="preserve"> для обеспечения видимого разрыва силовой цепи на период проведения работ в процессе обслуживания и эксплуатации.</w:t>
      </w:r>
    </w:p>
    <w:p w:rsidR="00F858D0" w:rsidRPr="00031C95" w:rsidRDefault="00F858D0" w:rsidP="00F858D0">
      <w:pPr>
        <w:jc w:val="both"/>
        <w:rPr>
          <w:sz w:val="22"/>
          <w:szCs w:val="22"/>
          <w:lang w:eastAsia="en-US"/>
        </w:rPr>
      </w:pPr>
      <w:r w:rsidRPr="00031C95">
        <w:rPr>
          <w:sz w:val="22"/>
          <w:szCs w:val="22"/>
          <w:lang w:eastAsia="en-US"/>
        </w:rPr>
        <w:t>3.23. Четыре линейные панели должны быть рассчитаны на присоединение четырех отходящих линий каждая, и комплектоваться рубильниками типа РПС с предохранителями ПН соответственно. Материал контактных ножей и стоек рубильников РПС – медь.</w:t>
      </w:r>
    </w:p>
    <w:p w:rsidR="00F858D0" w:rsidRPr="00031C95" w:rsidRDefault="00F858D0" w:rsidP="00F858D0">
      <w:pPr>
        <w:jc w:val="both"/>
        <w:rPr>
          <w:sz w:val="22"/>
          <w:szCs w:val="22"/>
          <w:lang w:eastAsia="en-US"/>
        </w:rPr>
      </w:pPr>
      <w:r w:rsidRPr="00031C95">
        <w:rPr>
          <w:sz w:val="22"/>
          <w:szCs w:val="22"/>
          <w:lang w:eastAsia="en-US"/>
        </w:rPr>
        <w:t>3.24. Расстояние между крайними фазами соседних рубильников в линейной панели не менее 110 мм.</w:t>
      </w:r>
    </w:p>
    <w:p w:rsidR="00F858D0" w:rsidRPr="00031C95" w:rsidRDefault="00F858D0" w:rsidP="00F858D0">
      <w:pPr>
        <w:jc w:val="both"/>
        <w:rPr>
          <w:sz w:val="22"/>
          <w:szCs w:val="22"/>
        </w:rPr>
      </w:pPr>
      <w:r w:rsidRPr="00031C95">
        <w:rPr>
          <w:sz w:val="22"/>
          <w:szCs w:val="22"/>
        </w:rPr>
        <w:t>3.25. Номиналы плавких вставок предохр</w:t>
      </w:r>
      <w:r>
        <w:rPr>
          <w:sz w:val="22"/>
          <w:szCs w:val="22"/>
        </w:rPr>
        <w:t>анителей ПН принять согласно Приложению 2</w:t>
      </w:r>
      <w:r w:rsidRPr="00031C95">
        <w:rPr>
          <w:sz w:val="22"/>
          <w:szCs w:val="22"/>
        </w:rPr>
        <w:t>.</w:t>
      </w:r>
    </w:p>
    <w:p w:rsidR="00F858D0" w:rsidRPr="00031C95" w:rsidRDefault="00F858D0" w:rsidP="00F858D0">
      <w:pPr>
        <w:jc w:val="both"/>
        <w:rPr>
          <w:sz w:val="22"/>
          <w:szCs w:val="22"/>
          <w:lang w:eastAsia="en-US"/>
        </w:rPr>
      </w:pPr>
      <w:r w:rsidRPr="00031C95">
        <w:rPr>
          <w:color w:val="000000"/>
          <w:sz w:val="22"/>
          <w:szCs w:val="22"/>
          <w:lang w:eastAsia="en-US"/>
        </w:rPr>
        <w:t xml:space="preserve">3.26. </w:t>
      </w:r>
      <w:r w:rsidRPr="00031C95">
        <w:rPr>
          <w:sz w:val="22"/>
          <w:szCs w:val="22"/>
          <w:lang w:eastAsia="en-US"/>
        </w:rPr>
        <w:t>В нижней части (в основании) каждой линейной панели должно быть предусмотрено:</w:t>
      </w:r>
    </w:p>
    <w:p w:rsidR="00F858D0" w:rsidRPr="00031C95" w:rsidRDefault="00F858D0" w:rsidP="00F858D0">
      <w:pPr>
        <w:jc w:val="both"/>
        <w:rPr>
          <w:sz w:val="22"/>
          <w:szCs w:val="22"/>
          <w:lang w:eastAsia="en-US"/>
        </w:rPr>
      </w:pPr>
      <w:r w:rsidRPr="00031C95">
        <w:rPr>
          <w:sz w:val="22"/>
          <w:szCs w:val="22"/>
          <w:lang w:eastAsia="en-US"/>
        </w:rPr>
        <w:t>-</w:t>
      </w:r>
      <w:r>
        <w:rPr>
          <w:sz w:val="22"/>
          <w:szCs w:val="22"/>
          <w:lang w:eastAsia="en-US"/>
        </w:rPr>
        <w:t xml:space="preserve"> </w:t>
      </w:r>
      <w:r w:rsidRPr="00031C95">
        <w:rPr>
          <w:sz w:val="22"/>
          <w:szCs w:val="22"/>
          <w:lang w:eastAsia="en-US"/>
        </w:rPr>
        <w:t>пространство в виде «окна» для заводки подключаемых кабелей размерами не менее 460Ч320 мм;</w:t>
      </w:r>
    </w:p>
    <w:p w:rsidR="00F858D0" w:rsidRPr="00031C95" w:rsidRDefault="00F858D0" w:rsidP="00F858D0">
      <w:pPr>
        <w:jc w:val="both"/>
        <w:rPr>
          <w:sz w:val="22"/>
          <w:szCs w:val="22"/>
          <w:lang w:eastAsia="en-US"/>
        </w:rPr>
      </w:pPr>
      <w:r w:rsidRPr="00031C95">
        <w:rPr>
          <w:sz w:val="22"/>
          <w:szCs w:val="22"/>
          <w:lang w:eastAsia="en-US"/>
        </w:rPr>
        <w:t>-</w:t>
      </w:r>
      <w:r>
        <w:rPr>
          <w:sz w:val="22"/>
          <w:szCs w:val="22"/>
          <w:lang w:eastAsia="en-US"/>
        </w:rPr>
        <w:t xml:space="preserve"> </w:t>
      </w:r>
      <w:r w:rsidRPr="00031C95">
        <w:rPr>
          <w:sz w:val="22"/>
          <w:szCs w:val="22"/>
          <w:lang w:eastAsia="en-US"/>
        </w:rPr>
        <w:t>перфорированный передвижной профиль с хомутами для крепления кабелей;</w:t>
      </w:r>
    </w:p>
    <w:p w:rsidR="00F858D0" w:rsidRPr="00031C95" w:rsidRDefault="00F858D0" w:rsidP="00F858D0">
      <w:pPr>
        <w:jc w:val="both"/>
        <w:rPr>
          <w:sz w:val="22"/>
          <w:szCs w:val="22"/>
          <w:lang w:eastAsia="en-US"/>
        </w:rPr>
      </w:pPr>
      <w:r w:rsidRPr="00031C95">
        <w:rPr>
          <w:sz w:val="22"/>
          <w:szCs w:val="22"/>
          <w:lang w:eastAsia="en-US"/>
        </w:rPr>
        <w:t>-</w:t>
      </w:r>
      <w:r>
        <w:rPr>
          <w:sz w:val="22"/>
          <w:szCs w:val="22"/>
          <w:lang w:eastAsia="en-US"/>
        </w:rPr>
        <w:t xml:space="preserve"> </w:t>
      </w:r>
      <w:r w:rsidRPr="00031C95">
        <w:rPr>
          <w:sz w:val="22"/>
          <w:szCs w:val="22"/>
          <w:lang w:eastAsia="en-US"/>
        </w:rPr>
        <w:t>расстояние от профиля до точки присоединения наконечников к нижней части рубильников должно быть не менее 480 мм.</w:t>
      </w:r>
    </w:p>
    <w:p w:rsidR="00F858D0" w:rsidRPr="00031C95" w:rsidRDefault="00F858D0" w:rsidP="00F858D0">
      <w:pPr>
        <w:shd w:val="clear" w:color="auto" w:fill="FFFFFF"/>
        <w:jc w:val="both"/>
        <w:rPr>
          <w:sz w:val="22"/>
          <w:szCs w:val="22"/>
        </w:rPr>
      </w:pPr>
      <w:r w:rsidRPr="00031C95">
        <w:rPr>
          <w:sz w:val="22"/>
          <w:szCs w:val="22"/>
        </w:rPr>
        <w:t>3.27. Двери панелей должны открываться наружу без заеданий на угол, обеспечивающий удобный доступ к аппаратам при монтаже и обслуживании, но не менее 95°.</w:t>
      </w:r>
    </w:p>
    <w:p w:rsidR="00F858D0" w:rsidRPr="00031C95" w:rsidRDefault="00F858D0" w:rsidP="00F858D0">
      <w:pPr>
        <w:jc w:val="both"/>
        <w:rPr>
          <w:color w:val="000000"/>
          <w:sz w:val="22"/>
          <w:szCs w:val="22"/>
        </w:rPr>
      </w:pPr>
      <w:r w:rsidRPr="00031C95">
        <w:rPr>
          <w:color w:val="000000"/>
          <w:sz w:val="22"/>
          <w:szCs w:val="22"/>
        </w:rPr>
        <w:t>3.28. Двери панелей должны быть оборудованы запирающими устройствами, фиксирующими дверь в закрытом положении. Запирающие устройства дверей должны открываться с применением одинаковых для всех панелей ключей.</w:t>
      </w:r>
    </w:p>
    <w:p w:rsidR="00F858D0" w:rsidRPr="00031C95" w:rsidRDefault="00F858D0" w:rsidP="00F858D0">
      <w:pPr>
        <w:jc w:val="both"/>
        <w:rPr>
          <w:sz w:val="22"/>
          <w:szCs w:val="22"/>
        </w:rPr>
      </w:pPr>
      <w:r w:rsidRPr="00031C95">
        <w:rPr>
          <w:sz w:val="22"/>
          <w:szCs w:val="22"/>
        </w:rPr>
        <w:t xml:space="preserve">3.29. Маркировка вторичных цепей, а также концов проводов и жил кабелей в пределах каждой панели должна быть выполнена печатным способом на специализированном оборудовании в соответствии с электрическими схемами панелей. </w:t>
      </w:r>
      <w:r w:rsidRPr="00031C95">
        <w:rPr>
          <w:color w:val="000000"/>
          <w:sz w:val="22"/>
          <w:szCs w:val="22"/>
        </w:rPr>
        <w:t xml:space="preserve">Маркировка вручную с нанесением надписей маркером, </w:t>
      </w:r>
      <w:r w:rsidRPr="00031C95">
        <w:rPr>
          <w:sz w:val="22"/>
          <w:szCs w:val="22"/>
        </w:rPr>
        <w:t>фломастером и т. п. недопустима.</w:t>
      </w:r>
    </w:p>
    <w:p w:rsidR="00F858D0" w:rsidRPr="00031C95" w:rsidRDefault="00F858D0" w:rsidP="00F858D0">
      <w:pPr>
        <w:autoSpaceDE w:val="0"/>
        <w:autoSpaceDN w:val="0"/>
        <w:adjustRightInd w:val="0"/>
        <w:jc w:val="both"/>
        <w:rPr>
          <w:sz w:val="22"/>
          <w:szCs w:val="22"/>
        </w:rPr>
      </w:pPr>
      <w:r w:rsidRPr="00031C95">
        <w:rPr>
          <w:sz w:val="22"/>
          <w:szCs w:val="22"/>
        </w:rPr>
        <w:t>3.30. Способ нанесения маркировки должен обеспечивать ее четкость и разборчивость (</w:t>
      </w:r>
      <w:proofErr w:type="spellStart"/>
      <w:r w:rsidRPr="00031C95">
        <w:rPr>
          <w:sz w:val="22"/>
          <w:szCs w:val="22"/>
        </w:rPr>
        <w:t>легкочитаемость</w:t>
      </w:r>
      <w:proofErr w:type="spellEnd"/>
      <w:r w:rsidRPr="00031C95">
        <w:rPr>
          <w:sz w:val="22"/>
          <w:szCs w:val="22"/>
        </w:rPr>
        <w:t xml:space="preserve">), контрастность к фону (цвету изоляции проводов) и </w:t>
      </w:r>
      <w:proofErr w:type="spellStart"/>
      <w:r w:rsidRPr="00031C95">
        <w:rPr>
          <w:sz w:val="22"/>
          <w:szCs w:val="22"/>
        </w:rPr>
        <w:t>нестираемость</w:t>
      </w:r>
      <w:proofErr w:type="spellEnd"/>
      <w:r w:rsidRPr="00031C95">
        <w:rPr>
          <w:sz w:val="22"/>
          <w:szCs w:val="22"/>
        </w:rPr>
        <w:t xml:space="preserve"> в процессе эксплуатации, транспортирования и хранения.</w:t>
      </w:r>
    </w:p>
    <w:p w:rsidR="00F858D0" w:rsidRPr="00031C95" w:rsidRDefault="00F858D0" w:rsidP="00F858D0">
      <w:pPr>
        <w:jc w:val="both"/>
        <w:rPr>
          <w:sz w:val="22"/>
          <w:szCs w:val="22"/>
          <w:lang w:eastAsia="en-US"/>
        </w:rPr>
      </w:pPr>
      <w:r w:rsidRPr="00031C95">
        <w:rPr>
          <w:sz w:val="22"/>
          <w:szCs w:val="22"/>
          <w:lang w:eastAsia="en-US"/>
        </w:rPr>
        <w:t>3.31. Требования пожарной безопасности по ГОСТ 12.1.004.</w:t>
      </w:r>
    </w:p>
    <w:p w:rsidR="00F858D0" w:rsidRPr="00031C95" w:rsidRDefault="00F858D0" w:rsidP="00F858D0">
      <w:pPr>
        <w:jc w:val="both"/>
        <w:rPr>
          <w:sz w:val="22"/>
          <w:szCs w:val="22"/>
        </w:rPr>
      </w:pPr>
      <w:r w:rsidRPr="00031C95">
        <w:rPr>
          <w:sz w:val="22"/>
          <w:szCs w:val="22"/>
        </w:rPr>
        <w:t xml:space="preserve">3.32. Щиток собственных нужд соответствующего номинала и габарита запитать от АСН вводных панелей 0,4 </w:t>
      </w:r>
      <w:proofErr w:type="spellStart"/>
      <w:r w:rsidRPr="00031C95">
        <w:rPr>
          <w:sz w:val="22"/>
          <w:szCs w:val="22"/>
        </w:rPr>
        <w:t>кВ</w:t>
      </w:r>
      <w:proofErr w:type="spellEnd"/>
      <w:r w:rsidRPr="00031C95">
        <w:rPr>
          <w:sz w:val="22"/>
          <w:szCs w:val="22"/>
        </w:rPr>
        <w:t xml:space="preserve"> и установить в свободном для доступа эксплуатирующего персонала месте РУ 0,4 </w:t>
      </w:r>
      <w:proofErr w:type="spellStart"/>
      <w:r w:rsidRPr="00031C95">
        <w:rPr>
          <w:sz w:val="22"/>
          <w:szCs w:val="22"/>
        </w:rPr>
        <w:t>кВ</w:t>
      </w:r>
      <w:proofErr w:type="spellEnd"/>
      <w:r w:rsidRPr="00031C95">
        <w:rPr>
          <w:sz w:val="22"/>
          <w:szCs w:val="22"/>
        </w:rPr>
        <w:t xml:space="preserve"> для питания:</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сетей внутреннего светодиодного освещения отсеков трансформаторов и помещения РУ 0,4 </w:t>
      </w:r>
      <w:proofErr w:type="spellStart"/>
      <w:r w:rsidRPr="00031C95">
        <w:rPr>
          <w:sz w:val="22"/>
          <w:szCs w:val="22"/>
        </w:rPr>
        <w:t>кВ</w:t>
      </w:r>
      <w:proofErr w:type="spellEnd"/>
      <w:r w:rsidRPr="00031C95">
        <w:rPr>
          <w:sz w:val="22"/>
          <w:szCs w:val="22"/>
        </w:rPr>
        <w:t>;</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сетей системы технологического отопления с управлением в автоматическом режиме помещения РУ 0,4 </w:t>
      </w:r>
      <w:proofErr w:type="spellStart"/>
      <w:r w:rsidRPr="00031C95">
        <w:rPr>
          <w:sz w:val="22"/>
          <w:szCs w:val="22"/>
        </w:rPr>
        <w:t>кВ</w:t>
      </w:r>
      <w:proofErr w:type="spellEnd"/>
      <w:r w:rsidRPr="00031C95">
        <w:rPr>
          <w:sz w:val="22"/>
          <w:szCs w:val="22"/>
        </w:rPr>
        <w:t>;</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розеточных сетей напряжением как 230 В, так и 24 В помещения РУ 0,4 </w:t>
      </w:r>
      <w:proofErr w:type="spellStart"/>
      <w:r w:rsidRPr="00031C95">
        <w:rPr>
          <w:sz w:val="22"/>
          <w:szCs w:val="22"/>
        </w:rPr>
        <w:t>кВ.</w:t>
      </w:r>
      <w:proofErr w:type="spellEnd"/>
    </w:p>
    <w:p w:rsidR="00F858D0" w:rsidRPr="00031C95" w:rsidRDefault="00F858D0" w:rsidP="00F858D0">
      <w:pPr>
        <w:jc w:val="both"/>
        <w:rPr>
          <w:sz w:val="22"/>
          <w:szCs w:val="22"/>
        </w:rPr>
      </w:pPr>
    </w:p>
    <w:p w:rsidR="00F858D0" w:rsidRPr="00031C95" w:rsidRDefault="00F858D0" w:rsidP="00F858D0">
      <w:pPr>
        <w:jc w:val="both"/>
        <w:rPr>
          <w:b/>
          <w:sz w:val="22"/>
          <w:szCs w:val="22"/>
        </w:rPr>
      </w:pPr>
      <w:r w:rsidRPr="00031C95">
        <w:rPr>
          <w:b/>
          <w:sz w:val="22"/>
          <w:szCs w:val="22"/>
        </w:rPr>
        <w:t xml:space="preserve">4. Требования к </w:t>
      </w:r>
      <w:proofErr w:type="spellStart"/>
      <w:r w:rsidRPr="00031C95">
        <w:rPr>
          <w:b/>
          <w:sz w:val="22"/>
          <w:szCs w:val="22"/>
        </w:rPr>
        <w:t>блочно</w:t>
      </w:r>
      <w:proofErr w:type="spellEnd"/>
      <w:r w:rsidRPr="00031C95">
        <w:rPr>
          <w:b/>
          <w:sz w:val="22"/>
          <w:szCs w:val="22"/>
        </w:rPr>
        <w:t>-модульному зданию КТП:</w:t>
      </w:r>
    </w:p>
    <w:p w:rsidR="00F858D0" w:rsidRPr="00031C95" w:rsidRDefault="00F858D0" w:rsidP="00F858D0">
      <w:pPr>
        <w:jc w:val="both"/>
        <w:rPr>
          <w:sz w:val="22"/>
          <w:szCs w:val="22"/>
        </w:rPr>
      </w:pPr>
    </w:p>
    <w:p w:rsidR="00F858D0" w:rsidRPr="00031C95" w:rsidRDefault="00F858D0" w:rsidP="00F858D0">
      <w:pPr>
        <w:jc w:val="both"/>
        <w:rPr>
          <w:sz w:val="22"/>
          <w:szCs w:val="22"/>
        </w:rPr>
      </w:pPr>
      <w:r w:rsidRPr="00031C95">
        <w:rPr>
          <w:sz w:val="22"/>
          <w:szCs w:val="22"/>
        </w:rPr>
        <w:t>4.1. Конструктивно КТП должна быть выполнена в виде двух отдельных транспортных блоков:</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блок №1 распределительного устройства низкого напряжения с отсеками силовых трансформаторов (с местами для установки трансформаторов).</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блок №2 распределительного устройства высокого напряжения;</w:t>
      </w:r>
    </w:p>
    <w:p w:rsidR="00F858D0" w:rsidRPr="00031C95" w:rsidRDefault="00F858D0" w:rsidP="00F858D0">
      <w:pPr>
        <w:jc w:val="both"/>
        <w:rPr>
          <w:sz w:val="22"/>
          <w:szCs w:val="22"/>
        </w:rPr>
      </w:pPr>
      <w:r w:rsidRPr="00031C95">
        <w:rPr>
          <w:sz w:val="22"/>
          <w:szCs w:val="22"/>
        </w:rPr>
        <w:t xml:space="preserve">4.2. </w:t>
      </w:r>
      <w:proofErr w:type="spellStart"/>
      <w:r w:rsidRPr="00031C95">
        <w:rPr>
          <w:sz w:val="22"/>
          <w:szCs w:val="22"/>
        </w:rPr>
        <w:t>Блочно</w:t>
      </w:r>
      <w:proofErr w:type="spellEnd"/>
      <w:r w:rsidRPr="00031C95">
        <w:rPr>
          <w:sz w:val="22"/>
          <w:szCs w:val="22"/>
        </w:rPr>
        <w:t>-модульное здание (далее по тексту БМЗ) должно поставляться в полностью собранном виде или транспортными блоками, подготовленными для сборки на месте монтажа без разборки коммутационных аппаратов, проверки надежности болтовых соединений и правильности внутренних соединений.</w:t>
      </w:r>
    </w:p>
    <w:p w:rsidR="00F858D0" w:rsidRPr="00031C95" w:rsidRDefault="00F858D0" w:rsidP="00F858D0">
      <w:pPr>
        <w:jc w:val="both"/>
        <w:rPr>
          <w:sz w:val="22"/>
          <w:szCs w:val="22"/>
        </w:rPr>
      </w:pPr>
      <w:r w:rsidRPr="00031C95">
        <w:rPr>
          <w:sz w:val="22"/>
          <w:szCs w:val="22"/>
        </w:rPr>
        <w:t xml:space="preserve">4.3. Соединение блоков между собой – болтовое. Соединение блоков между собой при помощи сварки </w:t>
      </w:r>
      <w:r w:rsidRPr="00031C95">
        <w:rPr>
          <w:sz w:val="22"/>
          <w:szCs w:val="22"/>
          <w:u w:val="single"/>
        </w:rPr>
        <w:t>НЕДОПУСТИМО</w:t>
      </w:r>
      <w:r w:rsidRPr="00031C95">
        <w:rPr>
          <w:sz w:val="22"/>
          <w:szCs w:val="22"/>
        </w:rPr>
        <w:t>.</w:t>
      </w:r>
    </w:p>
    <w:p w:rsidR="00F858D0" w:rsidRPr="00031C95" w:rsidRDefault="00F858D0" w:rsidP="00F858D0">
      <w:pPr>
        <w:jc w:val="both"/>
        <w:rPr>
          <w:sz w:val="22"/>
          <w:szCs w:val="22"/>
        </w:rPr>
      </w:pPr>
      <w:r w:rsidRPr="00031C95">
        <w:rPr>
          <w:sz w:val="22"/>
          <w:szCs w:val="22"/>
        </w:rPr>
        <w:t>4.4. Все места соединения (стяжки) блоков должны быть герметизированы, и закрыты съемными эксплуатируемыми крышками, предотвращающими проникновение осадков в места соединения и внутрь КТП.</w:t>
      </w:r>
    </w:p>
    <w:p w:rsidR="00F858D0" w:rsidRPr="00031C95" w:rsidRDefault="00F858D0" w:rsidP="00F858D0">
      <w:pPr>
        <w:jc w:val="both"/>
        <w:rPr>
          <w:sz w:val="22"/>
          <w:szCs w:val="22"/>
        </w:rPr>
      </w:pPr>
      <w:r w:rsidRPr="00031C95">
        <w:rPr>
          <w:sz w:val="22"/>
          <w:szCs w:val="22"/>
        </w:rPr>
        <w:t>4.5. Компоновка блоков КТП должна соответствовать проекту, при этом общий размер состыкованных в КТП блок-модулей должен быть не более (</w:t>
      </w:r>
      <w:proofErr w:type="spellStart"/>
      <w:r w:rsidRPr="00031C95">
        <w:rPr>
          <w:sz w:val="22"/>
          <w:szCs w:val="22"/>
        </w:rPr>
        <w:t>ДхШхВ</w:t>
      </w:r>
      <w:proofErr w:type="spellEnd"/>
      <w:r w:rsidRPr="00031C95">
        <w:rPr>
          <w:sz w:val="22"/>
          <w:szCs w:val="22"/>
        </w:rPr>
        <w:t>): 6700х4800х2540 мм.</w:t>
      </w:r>
    </w:p>
    <w:p w:rsidR="00F858D0" w:rsidRPr="00031C95" w:rsidRDefault="00F858D0" w:rsidP="00F858D0">
      <w:pPr>
        <w:jc w:val="both"/>
        <w:rPr>
          <w:sz w:val="22"/>
          <w:szCs w:val="22"/>
        </w:rPr>
      </w:pPr>
      <w:r w:rsidRPr="00031C95">
        <w:rPr>
          <w:sz w:val="22"/>
          <w:szCs w:val="22"/>
        </w:rPr>
        <w:t>4.6. Климатическое исполнение и категория размещения БМЗ по ГОСТ 15150 - УХЛ1.</w:t>
      </w:r>
    </w:p>
    <w:p w:rsidR="00F858D0" w:rsidRPr="00031C95" w:rsidRDefault="00F858D0" w:rsidP="00F858D0">
      <w:pPr>
        <w:jc w:val="both"/>
        <w:rPr>
          <w:sz w:val="22"/>
          <w:szCs w:val="22"/>
        </w:rPr>
      </w:pPr>
      <w:r w:rsidRPr="00031C95">
        <w:rPr>
          <w:sz w:val="22"/>
          <w:szCs w:val="22"/>
        </w:rPr>
        <w:t>4.7. БМЗ должно быть выполнено в общем случае из:</w:t>
      </w:r>
    </w:p>
    <w:p w:rsidR="00F858D0" w:rsidRPr="00031C95" w:rsidRDefault="00F858D0" w:rsidP="00F858D0">
      <w:pPr>
        <w:jc w:val="both"/>
        <w:rPr>
          <w:sz w:val="22"/>
          <w:szCs w:val="22"/>
        </w:rPr>
      </w:pPr>
      <w:r w:rsidRPr="00031C95">
        <w:rPr>
          <w:sz w:val="22"/>
          <w:szCs w:val="22"/>
        </w:rPr>
        <w:t>-основания, выполненного из стального профильного металлопроката;</w:t>
      </w:r>
    </w:p>
    <w:p w:rsidR="00F858D0" w:rsidRPr="00031C95" w:rsidRDefault="00F858D0" w:rsidP="00F858D0">
      <w:pPr>
        <w:jc w:val="both"/>
        <w:rPr>
          <w:sz w:val="22"/>
          <w:szCs w:val="22"/>
        </w:rPr>
      </w:pPr>
      <w:r w:rsidRPr="00031C95">
        <w:rPr>
          <w:sz w:val="22"/>
          <w:szCs w:val="22"/>
        </w:rPr>
        <w:t>-несущего металлического каркаса;</w:t>
      </w:r>
    </w:p>
    <w:p w:rsidR="00F858D0" w:rsidRPr="00031C95" w:rsidRDefault="00F858D0" w:rsidP="00F858D0">
      <w:pPr>
        <w:jc w:val="both"/>
        <w:rPr>
          <w:sz w:val="22"/>
          <w:szCs w:val="22"/>
        </w:rPr>
      </w:pPr>
      <w:r w:rsidRPr="00031C95">
        <w:rPr>
          <w:sz w:val="22"/>
          <w:szCs w:val="22"/>
        </w:rPr>
        <w:t>-ограждающих конструкций из панелей типа «сэндвич» с наполнителем;</w:t>
      </w:r>
    </w:p>
    <w:p w:rsidR="00F858D0" w:rsidRPr="00031C95" w:rsidRDefault="00F858D0" w:rsidP="00F858D0">
      <w:pPr>
        <w:jc w:val="both"/>
        <w:rPr>
          <w:sz w:val="22"/>
          <w:szCs w:val="22"/>
        </w:rPr>
      </w:pPr>
      <w:r w:rsidRPr="00031C95">
        <w:rPr>
          <w:sz w:val="22"/>
          <w:szCs w:val="22"/>
        </w:rPr>
        <w:t xml:space="preserve">-металлической кровли из оцинкованного окрашенного </w:t>
      </w:r>
      <w:proofErr w:type="spellStart"/>
      <w:r w:rsidRPr="00031C95">
        <w:rPr>
          <w:sz w:val="22"/>
          <w:szCs w:val="22"/>
        </w:rPr>
        <w:t>профлиста</w:t>
      </w:r>
      <w:proofErr w:type="spellEnd"/>
      <w:r w:rsidRPr="00031C95">
        <w:rPr>
          <w:sz w:val="22"/>
          <w:szCs w:val="22"/>
        </w:rPr>
        <w:t>.</w:t>
      </w:r>
    </w:p>
    <w:p w:rsidR="00F858D0" w:rsidRPr="00031C95" w:rsidRDefault="00F858D0" w:rsidP="00F858D0">
      <w:pPr>
        <w:jc w:val="both"/>
        <w:rPr>
          <w:sz w:val="22"/>
          <w:szCs w:val="22"/>
        </w:rPr>
      </w:pPr>
      <w:r w:rsidRPr="00031C95">
        <w:rPr>
          <w:sz w:val="22"/>
          <w:szCs w:val="22"/>
        </w:rPr>
        <w:t xml:space="preserve">4.8. Запас прочности основания, и корпуса должен быть рассчитан на установку и транспортировку КТП с установленными силовыми трансформаторами мощностью до 1250 </w:t>
      </w:r>
      <w:proofErr w:type="spellStart"/>
      <w:r w:rsidRPr="00031C95">
        <w:rPr>
          <w:sz w:val="22"/>
          <w:szCs w:val="22"/>
        </w:rPr>
        <w:t>кВА</w:t>
      </w:r>
      <w:proofErr w:type="spellEnd"/>
      <w:r w:rsidRPr="00031C95">
        <w:rPr>
          <w:sz w:val="22"/>
          <w:szCs w:val="22"/>
        </w:rPr>
        <w:t xml:space="preserve"> включительно. Для предотвращения смещения силовых трансформаторов предусмотреть их фиксацию в трансформаторных отсеках.</w:t>
      </w:r>
    </w:p>
    <w:p w:rsidR="00F858D0" w:rsidRPr="00031C95" w:rsidRDefault="00F858D0" w:rsidP="00F858D0">
      <w:pPr>
        <w:jc w:val="both"/>
        <w:rPr>
          <w:sz w:val="22"/>
          <w:szCs w:val="22"/>
        </w:rPr>
      </w:pPr>
      <w:r w:rsidRPr="00031C95">
        <w:rPr>
          <w:sz w:val="22"/>
          <w:szCs w:val="22"/>
        </w:rPr>
        <w:t>4.9. Металлическое основание БМЗ должно крепиться к закладным деталям фундамента методом сварки без нарушения фасадного лакокрасочного покрытия.</w:t>
      </w:r>
    </w:p>
    <w:p w:rsidR="00F858D0" w:rsidRPr="00031C95" w:rsidRDefault="00F858D0" w:rsidP="00F858D0">
      <w:pPr>
        <w:jc w:val="both"/>
        <w:rPr>
          <w:sz w:val="22"/>
          <w:szCs w:val="22"/>
        </w:rPr>
      </w:pPr>
      <w:r w:rsidRPr="00031C95">
        <w:rPr>
          <w:sz w:val="22"/>
          <w:szCs w:val="22"/>
        </w:rPr>
        <w:t>4.10. Конструкция БМЗ должна обеспечивать отсутствие конденсата внутри отсеков.</w:t>
      </w:r>
    </w:p>
    <w:p w:rsidR="00F858D0" w:rsidRPr="00031C95" w:rsidRDefault="00F858D0" w:rsidP="00F858D0">
      <w:pPr>
        <w:jc w:val="both"/>
        <w:rPr>
          <w:sz w:val="22"/>
          <w:szCs w:val="22"/>
          <w:u w:val="single"/>
        </w:rPr>
      </w:pPr>
      <w:r w:rsidRPr="00031C95">
        <w:rPr>
          <w:sz w:val="22"/>
          <w:szCs w:val="22"/>
        </w:rPr>
        <w:t xml:space="preserve">4.11. Двери, стены и потолок БМЗ должны быть выполнены </w:t>
      </w:r>
      <w:r w:rsidRPr="00031C95">
        <w:rPr>
          <w:sz w:val="22"/>
          <w:szCs w:val="22"/>
          <w:u w:val="single"/>
        </w:rPr>
        <w:t>ТОЛЬКО</w:t>
      </w:r>
      <w:r w:rsidRPr="00031C95">
        <w:rPr>
          <w:sz w:val="22"/>
          <w:szCs w:val="22"/>
        </w:rPr>
        <w:t xml:space="preserve"> из панелей типа «сэндвич» с утепляющим наполнителем. В качестве наполнителя панелей должна быть применена минеральная плита из базальтового негорючего волокна. Панели должны иметь предел огнестойкости EI 90 по ГОСТ 30247. </w:t>
      </w:r>
      <w:r w:rsidRPr="00031C95">
        <w:rPr>
          <w:sz w:val="22"/>
          <w:szCs w:val="22"/>
          <w:u w:val="single"/>
        </w:rPr>
        <w:t xml:space="preserve">ИЗГОТОВЛЕНИЕ </w:t>
      </w:r>
      <w:r>
        <w:rPr>
          <w:sz w:val="22"/>
          <w:szCs w:val="22"/>
          <w:u w:val="single"/>
        </w:rPr>
        <w:t xml:space="preserve">СТЕН И ПОТОЛКА </w:t>
      </w:r>
      <w:r w:rsidRPr="00031C95">
        <w:rPr>
          <w:sz w:val="22"/>
          <w:szCs w:val="22"/>
          <w:u w:val="single"/>
        </w:rPr>
        <w:t>ИЗ ПРОФЛИСТА или МЕТАЛЛИЧЕСКИХ ЛИСТОВ, С ПОСЛЕДУЮЩИМ УТЕПЛЕНИЕМ РАЗЛИЧНЫМИ МАТЕРИАЛАМИ (в том числе минеральной изоляцией) НЕДОПУСТИМО</w:t>
      </w:r>
      <w:r w:rsidRPr="00031C95">
        <w:rPr>
          <w:sz w:val="22"/>
          <w:szCs w:val="22"/>
        </w:rPr>
        <w:t>;</w:t>
      </w:r>
    </w:p>
    <w:p w:rsidR="00F858D0" w:rsidRPr="00031C95" w:rsidRDefault="00F858D0" w:rsidP="00F858D0">
      <w:pPr>
        <w:jc w:val="both"/>
        <w:rPr>
          <w:sz w:val="22"/>
          <w:szCs w:val="22"/>
        </w:rPr>
      </w:pPr>
      <w:r w:rsidRPr="00031C95">
        <w:rPr>
          <w:sz w:val="22"/>
          <w:szCs w:val="22"/>
        </w:rPr>
        <w:t>4.12. Пол БМЗ должен быть утеплен. При утеплении пола должна быть применена минеральная плита из базальтового негорючего волокна. Покрытие пола должно гарантировать отсутствие эксплуатационной коррозийной «дорожки» на весь срок службы БМЗ (25 лет).</w:t>
      </w:r>
    </w:p>
    <w:p w:rsidR="00F858D0" w:rsidRPr="00031C95" w:rsidRDefault="00F858D0" w:rsidP="00F858D0">
      <w:pPr>
        <w:jc w:val="both"/>
        <w:rPr>
          <w:sz w:val="22"/>
          <w:szCs w:val="22"/>
        </w:rPr>
      </w:pPr>
      <w:r w:rsidRPr="00031C95">
        <w:rPr>
          <w:sz w:val="22"/>
          <w:szCs w:val="22"/>
        </w:rPr>
        <w:t>4.13. Для подключения кабелей в полу должны быть предусмотрены герметизированные кабельные проемы (</w:t>
      </w:r>
      <w:r w:rsidRPr="00031C95">
        <w:rPr>
          <w:sz w:val="22"/>
          <w:szCs w:val="22"/>
          <w:lang w:val="en-US"/>
        </w:rPr>
        <w:t>IP</w:t>
      </w:r>
      <w:r w:rsidRPr="00031C95">
        <w:rPr>
          <w:sz w:val="22"/>
          <w:szCs w:val="22"/>
        </w:rPr>
        <w:t>54), с последующим утеплением негорючим материалом, согласно требованиям ПУЭ.</w:t>
      </w:r>
    </w:p>
    <w:p w:rsidR="00F858D0" w:rsidRPr="00031C95" w:rsidRDefault="00F858D0" w:rsidP="00F858D0">
      <w:pPr>
        <w:jc w:val="both"/>
        <w:rPr>
          <w:sz w:val="22"/>
          <w:szCs w:val="22"/>
        </w:rPr>
      </w:pPr>
      <w:r w:rsidRPr="00031C95">
        <w:rPr>
          <w:sz w:val="22"/>
          <w:szCs w:val="22"/>
        </w:rPr>
        <w:t>4.14. Толщина стеновых панелей БМЗ должны быть не менее 80 мм, потолочных – не менее 100 мм, утепленного пола – не менее 160 мм.</w:t>
      </w:r>
    </w:p>
    <w:p w:rsidR="00F858D0" w:rsidRPr="00031C95" w:rsidRDefault="00F858D0" w:rsidP="00F858D0">
      <w:pPr>
        <w:jc w:val="both"/>
        <w:rPr>
          <w:sz w:val="22"/>
          <w:szCs w:val="22"/>
        </w:rPr>
      </w:pPr>
      <w:r w:rsidRPr="00031C95">
        <w:rPr>
          <w:sz w:val="22"/>
          <w:szCs w:val="22"/>
        </w:rPr>
        <w:t>4.15. Наружный слой стеновых панелей должен изготавливаться из тонколистовой оцинкованной и окрашенной стали. Толщина цинкового покрытия должна быть не менее 80 мкм.</w:t>
      </w:r>
    </w:p>
    <w:p w:rsidR="00F858D0" w:rsidRPr="00031C95" w:rsidRDefault="00F858D0" w:rsidP="00F858D0">
      <w:pPr>
        <w:jc w:val="both"/>
        <w:rPr>
          <w:sz w:val="22"/>
          <w:szCs w:val="22"/>
        </w:rPr>
      </w:pPr>
      <w:r w:rsidRPr="00031C95">
        <w:rPr>
          <w:sz w:val="22"/>
          <w:szCs w:val="22"/>
        </w:rPr>
        <w:t>4.16. Толщина утеплителя должна соответствовать нормам СНиП 23-02-2003. Материал утеплителя должен быть экологически чистым, негорючим и при воздействии на него открытого пламени не должен выделять токсичных веществ и неприятных запахов.</w:t>
      </w:r>
    </w:p>
    <w:p w:rsidR="00F858D0" w:rsidRPr="00031C95" w:rsidRDefault="00F858D0" w:rsidP="00F858D0">
      <w:pPr>
        <w:jc w:val="both"/>
        <w:rPr>
          <w:sz w:val="22"/>
          <w:szCs w:val="22"/>
        </w:rPr>
      </w:pPr>
      <w:r w:rsidRPr="00031C95">
        <w:rPr>
          <w:sz w:val="22"/>
          <w:szCs w:val="22"/>
        </w:rPr>
        <w:t>4.17. Все стеновые сэндвич-панели должны быть обшиты металлическими оцинкованными листами толщиной не менее 2 мм, обеспечивающими дополнительные антивандальные свойства.</w:t>
      </w:r>
    </w:p>
    <w:p w:rsidR="00F858D0" w:rsidRPr="00031C95" w:rsidRDefault="00F858D0" w:rsidP="00F858D0">
      <w:pPr>
        <w:jc w:val="both"/>
        <w:rPr>
          <w:sz w:val="22"/>
          <w:szCs w:val="22"/>
        </w:rPr>
      </w:pPr>
      <w:r w:rsidRPr="00031C95">
        <w:rPr>
          <w:sz w:val="22"/>
          <w:szCs w:val="22"/>
        </w:rPr>
        <w:t xml:space="preserve">4.18. </w:t>
      </w:r>
      <w:r w:rsidRPr="000D07E8">
        <w:rPr>
          <w:sz w:val="22"/>
          <w:szCs w:val="22"/>
        </w:rPr>
        <w:t xml:space="preserve">Блоки должны иметь 4 стены из панелей типа «сэндвич». </w:t>
      </w:r>
      <w:r w:rsidRPr="000D07E8">
        <w:rPr>
          <w:sz w:val="22"/>
          <w:szCs w:val="22"/>
          <w:u w:val="single"/>
        </w:rPr>
        <w:t>Изготовление стен без утепления недопустимо</w:t>
      </w:r>
      <w:r w:rsidRPr="000D07E8">
        <w:rPr>
          <w:sz w:val="22"/>
          <w:szCs w:val="22"/>
        </w:rPr>
        <w:t>.</w:t>
      </w:r>
    </w:p>
    <w:p w:rsidR="00F858D0" w:rsidRPr="00031C95" w:rsidRDefault="00F858D0" w:rsidP="00F858D0">
      <w:pPr>
        <w:jc w:val="both"/>
        <w:rPr>
          <w:sz w:val="22"/>
          <w:szCs w:val="22"/>
        </w:rPr>
      </w:pPr>
      <w:r w:rsidRPr="00031C95">
        <w:rPr>
          <w:sz w:val="22"/>
          <w:szCs w:val="22"/>
        </w:rPr>
        <w:t xml:space="preserve">4.19. БМЗ должно поставляться с дополнительной двухскатной крышей, с кровлей из </w:t>
      </w:r>
      <w:proofErr w:type="spellStart"/>
      <w:r w:rsidRPr="00031C95">
        <w:rPr>
          <w:sz w:val="22"/>
          <w:szCs w:val="22"/>
        </w:rPr>
        <w:t>профлиста</w:t>
      </w:r>
      <w:proofErr w:type="spellEnd"/>
      <w:r w:rsidRPr="00031C95">
        <w:rPr>
          <w:sz w:val="22"/>
          <w:szCs w:val="22"/>
        </w:rPr>
        <w:t>. Кровля должна быть оцинкована и иметь лакокрасочное покрытие. Качество окрашенных поверхностей не должно быть ниже V класса покрытий по ГОСТ 9.032. Угол наклона крыши не менее 7 градусов.</w:t>
      </w:r>
    </w:p>
    <w:p w:rsidR="00F858D0" w:rsidRPr="00031C95" w:rsidRDefault="00F858D0" w:rsidP="00F858D0">
      <w:pPr>
        <w:jc w:val="both"/>
        <w:rPr>
          <w:sz w:val="22"/>
          <w:szCs w:val="22"/>
        </w:rPr>
      </w:pPr>
      <w:r w:rsidRPr="00031C95">
        <w:rPr>
          <w:sz w:val="22"/>
          <w:szCs w:val="22"/>
        </w:rPr>
        <w:t xml:space="preserve">4.20. БМЗ должно быть окрашено краской, стойкой к атмосферным воздействиям. Цветовое оформление КТП крыша - </w:t>
      </w:r>
      <w:r w:rsidRPr="00031C95">
        <w:rPr>
          <w:sz w:val="22"/>
          <w:szCs w:val="22"/>
          <w:lang w:val="en-US"/>
        </w:rPr>
        <w:t>RAL</w:t>
      </w:r>
      <w:r w:rsidRPr="00031C95">
        <w:rPr>
          <w:sz w:val="22"/>
          <w:szCs w:val="22"/>
        </w:rPr>
        <w:t xml:space="preserve">-3005, стены, колонны, двери, фронтоны - </w:t>
      </w:r>
      <w:r w:rsidRPr="00031C95">
        <w:rPr>
          <w:sz w:val="22"/>
          <w:szCs w:val="22"/>
          <w:lang w:val="en-US"/>
        </w:rPr>
        <w:t>RAL</w:t>
      </w:r>
      <w:r w:rsidRPr="00031C95">
        <w:rPr>
          <w:sz w:val="22"/>
          <w:szCs w:val="22"/>
        </w:rPr>
        <w:t>-7032.</w:t>
      </w:r>
    </w:p>
    <w:p w:rsidR="00F858D0" w:rsidRPr="00031C95" w:rsidRDefault="00F858D0" w:rsidP="00F858D0">
      <w:pPr>
        <w:jc w:val="both"/>
        <w:rPr>
          <w:sz w:val="22"/>
          <w:szCs w:val="22"/>
          <w:u w:val="single"/>
        </w:rPr>
      </w:pPr>
      <w:r w:rsidRPr="00031C95">
        <w:rPr>
          <w:sz w:val="22"/>
          <w:szCs w:val="22"/>
        </w:rPr>
        <w:t xml:space="preserve">4.21. Для формирования эстетичного внешнего вида трансформаторной подстанции </w:t>
      </w:r>
      <w:r w:rsidRPr="00031C95">
        <w:rPr>
          <w:sz w:val="22"/>
          <w:szCs w:val="22"/>
          <w:u w:val="single"/>
        </w:rPr>
        <w:t>НЕДОПУСТИМО НАЛИЧИЕ ВИДИМЫХ СТРОПОВОЧНЫХ И КРЕПЕЖНЫХ ЭЛЕМЕНТОВ ПОДСТАНЦИИ ВЫСТУПАЮЩИХ ЗА ГАБАРИТ БМЗ</w:t>
      </w:r>
      <w:r w:rsidRPr="00031C95">
        <w:rPr>
          <w:sz w:val="22"/>
          <w:szCs w:val="22"/>
        </w:rPr>
        <w:t>.</w:t>
      </w:r>
    </w:p>
    <w:p w:rsidR="00F858D0" w:rsidRPr="00031C95" w:rsidRDefault="00F858D0" w:rsidP="00F858D0">
      <w:pPr>
        <w:jc w:val="both"/>
        <w:rPr>
          <w:sz w:val="22"/>
          <w:szCs w:val="22"/>
        </w:rPr>
      </w:pPr>
      <w:r w:rsidRPr="00031C95">
        <w:rPr>
          <w:sz w:val="22"/>
          <w:szCs w:val="22"/>
        </w:rPr>
        <w:t xml:space="preserve">4.22. Для организации транспортировки и облегчения монтажных работ БМЗ должно быть оснащено 4-мя монтажными петлями, расположенными в габарите здания. Монтажные петли должны быть закрыты съемными кожухами со стороны крыши для облегчения транспортировки. Все проемы </w:t>
      </w:r>
      <w:proofErr w:type="spellStart"/>
      <w:r w:rsidRPr="00031C95">
        <w:rPr>
          <w:sz w:val="22"/>
          <w:szCs w:val="22"/>
        </w:rPr>
        <w:t>строповочных</w:t>
      </w:r>
      <w:proofErr w:type="spellEnd"/>
      <w:r w:rsidRPr="00031C95">
        <w:rPr>
          <w:sz w:val="22"/>
          <w:szCs w:val="22"/>
        </w:rPr>
        <w:t xml:space="preserve"> петель должны быть надежно </w:t>
      </w:r>
      <w:proofErr w:type="spellStart"/>
      <w:r w:rsidRPr="00031C95">
        <w:rPr>
          <w:sz w:val="22"/>
          <w:szCs w:val="22"/>
        </w:rPr>
        <w:t>загерметизированы</w:t>
      </w:r>
      <w:proofErr w:type="spellEnd"/>
      <w:r w:rsidRPr="00031C95">
        <w:rPr>
          <w:sz w:val="22"/>
          <w:szCs w:val="22"/>
        </w:rPr>
        <w:t xml:space="preserve"> и закрыты съёмными эксплуатируемыми крышками.</w:t>
      </w:r>
    </w:p>
    <w:p w:rsidR="00F858D0" w:rsidRPr="00031C95" w:rsidRDefault="00F858D0" w:rsidP="00F858D0">
      <w:pPr>
        <w:jc w:val="both"/>
        <w:rPr>
          <w:sz w:val="22"/>
          <w:szCs w:val="22"/>
        </w:rPr>
      </w:pPr>
      <w:r w:rsidRPr="00031C95">
        <w:rPr>
          <w:sz w:val="22"/>
          <w:szCs w:val="22"/>
        </w:rPr>
        <w:t>4.23. На период доставки до места монтажа и хранения, в целях гидроизоляции (не менее чем на 12 месяцев) должна быть предусмотрена защита верхней поверхности БМЗ «мягкой кровлей».</w:t>
      </w:r>
    </w:p>
    <w:p w:rsidR="00F858D0" w:rsidRPr="00031C95" w:rsidRDefault="00F858D0" w:rsidP="00F858D0">
      <w:pPr>
        <w:jc w:val="both"/>
        <w:rPr>
          <w:sz w:val="22"/>
          <w:szCs w:val="22"/>
        </w:rPr>
      </w:pPr>
      <w:r w:rsidRPr="00031C95">
        <w:rPr>
          <w:sz w:val="22"/>
          <w:szCs w:val="22"/>
        </w:rPr>
        <w:t>4.24. С внешних сторон БМЗ должны быть нанесены соответствующие надписи и знаки безопасности, а также транспортная маркировка согласно ГОСТ 14192.</w:t>
      </w:r>
    </w:p>
    <w:p w:rsidR="00F858D0" w:rsidRPr="00031C95" w:rsidRDefault="00F858D0" w:rsidP="00F858D0">
      <w:pPr>
        <w:jc w:val="both"/>
        <w:rPr>
          <w:sz w:val="22"/>
          <w:szCs w:val="22"/>
        </w:rPr>
      </w:pPr>
      <w:r w:rsidRPr="00031C95">
        <w:rPr>
          <w:sz w:val="22"/>
          <w:szCs w:val="22"/>
        </w:rPr>
        <w:t xml:space="preserve">4.25. Двери отсеков распределительных устройств должны быть оборудованы петлями скрытой установки, обработанные горячим </w:t>
      </w:r>
      <w:proofErr w:type="spellStart"/>
      <w:r w:rsidRPr="00031C95">
        <w:rPr>
          <w:sz w:val="22"/>
          <w:szCs w:val="22"/>
        </w:rPr>
        <w:t>цинкованием</w:t>
      </w:r>
      <w:proofErr w:type="spellEnd"/>
      <w:r w:rsidRPr="00031C95">
        <w:rPr>
          <w:sz w:val="22"/>
          <w:szCs w:val="22"/>
        </w:rPr>
        <w:t>, обеспечивающие дополнительные антивандальные свойства и защиту от коррозии.</w:t>
      </w:r>
    </w:p>
    <w:p w:rsidR="00F858D0" w:rsidRPr="00031C95" w:rsidRDefault="00F858D0" w:rsidP="00F858D0">
      <w:pPr>
        <w:jc w:val="both"/>
        <w:rPr>
          <w:sz w:val="22"/>
          <w:szCs w:val="22"/>
        </w:rPr>
      </w:pPr>
      <w:r w:rsidRPr="00031C95">
        <w:rPr>
          <w:sz w:val="22"/>
          <w:szCs w:val="22"/>
        </w:rPr>
        <w:t>4.26. Двери отсеков распределительных устройств должны быть оборудованы фиксаторами, удерживающими их в открытом положении при проведении ремонтных или профилактических работ.</w:t>
      </w:r>
    </w:p>
    <w:p w:rsidR="00F858D0" w:rsidRPr="00440DA1" w:rsidRDefault="00F858D0" w:rsidP="00F858D0">
      <w:pPr>
        <w:jc w:val="both"/>
        <w:rPr>
          <w:sz w:val="22"/>
          <w:szCs w:val="22"/>
        </w:rPr>
      </w:pPr>
      <w:r w:rsidRPr="00031C95">
        <w:rPr>
          <w:sz w:val="22"/>
          <w:szCs w:val="22"/>
        </w:rPr>
        <w:t>4.27. Двери отсеков распределительных устройств должны открываться наружу и иметь</w:t>
      </w:r>
      <w:r w:rsidRPr="00440DA1">
        <w:rPr>
          <w:sz w:val="22"/>
          <w:szCs w:val="22"/>
        </w:rPr>
        <w:t xml:space="preserve"> внутренние замки, отпираемые без ключа изнутри помещения. При этом ключи дверей УВН и РУНН должны быть разных секретов.</w:t>
      </w:r>
    </w:p>
    <w:p w:rsidR="00F858D0" w:rsidRPr="00031C95" w:rsidRDefault="00F858D0" w:rsidP="00F858D0">
      <w:pPr>
        <w:jc w:val="both"/>
        <w:rPr>
          <w:sz w:val="22"/>
          <w:szCs w:val="22"/>
        </w:rPr>
      </w:pPr>
      <w:r w:rsidRPr="00031C95">
        <w:rPr>
          <w:sz w:val="22"/>
          <w:szCs w:val="22"/>
        </w:rPr>
        <w:t>4.28. Размеры дверных проемов должны обеспечивать монтаж/демонтаж оборудования и быть не менее: 1000 мм по ширине, и 2100 мм по высоте.</w:t>
      </w:r>
    </w:p>
    <w:p w:rsidR="00F858D0" w:rsidRPr="00031C95" w:rsidRDefault="00F858D0" w:rsidP="00F858D0">
      <w:pPr>
        <w:jc w:val="both"/>
        <w:rPr>
          <w:sz w:val="22"/>
          <w:szCs w:val="22"/>
        </w:rPr>
      </w:pPr>
      <w:r w:rsidRPr="00031C95">
        <w:rPr>
          <w:sz w:val="22"/>
          <w:szCs w:val="22"/>
        </w:rPr>
        <w:t>4.29. Все дверные проемы должны быть обеспечены двухконтурным уплотнением.</w:t>
      </w:r>
    </w:p>
    <w:p w:rsidR="00F858D0" w:rsidRPr="00031C95" w:rsidRDefault="00F858D0" w:rsidP="00F858D0">
      <w:pPr>
        <w:jc w:val="both"/>
        <w:rPr>
          <w:sz w:val="22"/>
          <w:szCs w:val="22"/>
        </w:rPr>
      </w:pPr>
      <w:r w:rsidRPr="00031C95">
        <w:rPr>
          <w:sz w:val="22"/>
          <w:szCs w:val="22"/>
        </w:rPr>
        <w:t>4.30. Обязательное наличие козырьков с антикоррозийным покрытием над всеми проёмами БМЗ.</w:t>
      </w:r>
    </w:p>
    <w:p w:rsidR="00F858D0" w:rsidRPr="00031C95" w:rsidRDefault="00F858D0" w:rsidP="00F858D0">
      <w:pPr>
        <w:jc w:val="both"/>
        <w:rPr>
          <w:sz w:val="22"/>
          <w:szCs w:val="22"/>
        </w:rPr>
      </w:pPr>
      <w:r w:rsidRPr="00031C95">
        <w:rPr>
          <w:sz w:val="22"/>
          <w:szCs w:val="22"/>
        </w:rPr>
        <w:t>4.31. В трансформаторных отсеках должны быть предусмотрены распашные ворота. Для обслуживающего персонала должно быть предусмотрено защитное ограждение, согласно требованиям ПУЭ (разд. 4).</w:t>
      </w:r>
    </w:p>
    <w:p w:rsidR="00F858D0" w:rsidRPr="00031C95" w:rsidRDefault="00F858D0" w:rsidP="00F858D0">
      <w:pPr>
        <w:jc w:val="both"/>
        <w:rPr>
          <w:sz w:val="22"/>
          <w:szCs w:val="22"/>
        </w:rPr>
      </w:pPr>
      <w:r w:rsidRPr="00031C95">
        <w:rPr>
          <w:sz w:val="22"/>
          <w:szCs w:val="22"/>
        </w:rPr>
        <w:t xml:space="preserve">4.32. В помещениях БМЗ должно быть предусмотрено </w:t>
      </w:r>
      <w:r>
        <w:rPr>
          <w:sz w:val="22"/>
          <w:szCs w:val="22"/>
        </w:rPr>
        <w:t xml:space="preserve">рабочее и аварийное </w:t>
      </w:r>
      <w:r w:rsidRPr="00440DA1">
        <w:rPr>
          <w:sz w:val="22"/>
          <w:szCs w:val="22"/>
        </w:rPr>
        <w:t>освещение</w:t>
      </w:r>
      <w:r w:rsidRPr="00F836AA">
        <w:rPr>
          <w:color w:val="FF0000"/>
          <w:sz w:val="22"/>
          <w:szCs w:val="22"/>
        </w:rPr>
        <w:t xml:space="preserve"> </w:t>
      </w:r>
      <w:r w:rsidRPr="00031C95">
        <w:rPr>
          <w:sz w:val="22"/>
          <w:szCs w:val="22"/>
        </w:rPr>
        <w:t>согласно требований СНиП 23-05-95*</w:t>
      </w:r>
      <w:r w:rsidRPr="00031C95">
        <w:rPr>
          <w:b/>
          <w:sz w:val="22"/>
          <w:szCs w:val="22"/>
        </w:rPr>
        <w:t xml:space="preserve"> </w:t>
      </w:r>
      <w:r w:rsidRPr="00031C95">
        <w:rPr>
          <w:sz w:val="22"/>
          <w:szCs w:val="22"/>
        </w:rPr>
        <w:t>и ВСН 34-91. Нормы освещенности должны соответствовать СНиП 23-05-95*.</w:t>
      </w:r>
    </w:p>
    <w:p w:rsidR="00F858D0" w:rsidRPr="00440DA1" w:rsidRDefault="00F858D0" w:rsidP="00F858D0">
      <w:pPr>
        <w:jc w:val="both"/>
        <w:rPr>
          <w:sz w:val="22"/>
          <w:szCs w:val="22"/>
        </w:rPr>
      </w:pPr>
      <w:r w:rsidRPr="00031C95">
        <w:rPr>
          <w:sz w:val="22"/>
          <w:szCs w:val="22"/>
        </w:rPr>
        <w:t xml:space="preserve">4.33. Светильники </w:t>
      </w:r>
      <w:r w:rsidRPr="00440DA1">
        <w:rPr>
          <w:sz w:val="22"/>
          <w:szCs w:val="22"/>
        </w:rPr>
        <w:t>рабочего и аварийного освещения должны отличаться друг от друга</w:t>
      </w:r>
      <w:r w:rsidRPr="00031C95">
        <w:rPr>
          <w:sz w:val="22"/>
          <w:szCs w:val="22"/>
        </w:rPr>
        <w:t xml:space="preserve">, либо на них должны быть нанесены отличительные знаки. </w:t>
      </w:r>
      <w:r w:rsidRPr="00440DA1">
        <w:rPr>
          <w:sz w:val="22"/>
          <w:szCs w:val="22"/>
        </w:rPr>
        <w:t>Светильники аварийного освещения принять с автономным источником питания, обеспечивающим переключение на питание от встроенной аккумуляторной батареи, при исчезновении основного питания.</w:t>
      </w:r>
    </w:p>
    <w:p w:rsidR="00F858D0" w:rsidRPr="00031C95" w:rsidRDefault="00F858D0" w:rsidP="00F858D0">
      <w:pPr>
        <w:jc w:val="both"/>
        <w:rPr>
          <w:sz w:val="22"/>
          <w:szCs w:val="22"/>
        </w:rPr>
      </w:pPr>
      <w:r w:rsidRPr="00031C95">
        <w:rPr>
          <w:sz w:val="22"/>
          <w:szCs w:val="22"/>
        </w:rPr>
        <w:t>4.34. Для подключения дополнительных электроприборов должны быть предусмотрены электрические розетки 230 В.</w:t>
      </w:r>
    </w:p>
    <w:p w:rsidR="00F858D0" w:rsidRPr="00031C95" w:rsidRDefault="00F858D0" w:rsidP="00F858D0">
      <w:pPr>
        <w:jc w:val="both"/>
        <w:rPr>
          <w:sz w:val="22"/>
          <w:szCs w:val="22"/>
        </w:rPr>
      </w:pPr>
      <w:r w:rsidRPr="00031C95">
        <w:rPr>
          <w:sz w:val="22"/>
          <w:szCs w:val="22"/>
        </w:rPr>
        <w:t>4.35. Для поддержания заданной температуры для нормальной работы оборудования должна быть предусмотрена установка электрообогревателей с температурой теплоотдающей поверхности соответствующей приложению Б СНиП 41-01-2003.</w:t>
      </w:r>
    </w:p>
    <w:p w:rsidR="00F858D0" w:rsidRPr="00031C95" w:rsidRDefault="00F858D0" w:rsidP="00F858D0">
      <w:pPr>
        <w:jc w:val="both"/>
        <w:rPr>
          <w:sz w:val="22"/>
          <w:szCs w:val="22"/>
        </w:rPr>
      </w:pPr>
      <w:r w:rsidRPr="00031C95">
        <w:rPr>
          <w:sz w:val="22"/>
          <w:szCs w:val="22"/>
        </w:rPr>
        <w:t>4.36. Система отопления должна предусматривать возможность работы, как в ручном, так и в автоматическом (при управлении со щитка собственных нужд) режимах. При этом должна быть предусмотрена возможность регулирования температуры в ручном режиме.</w:t>
      </w:r>
    </w:p>
    <w:p w:rsidR="00F858D0" w:rsidRPr="00031C95" w:rsidRDefault="00F858D0" w:rsidP="00F858D0">
      <w:pPr>
        <w:jc w:val="both"/>
        <w:rPr>
          <w:sz w:val="22"/>
          <w:szCs w:val="22"/>
        </w:rPr>
      </w:pPr>
      <w:r w:rsidRPr="00031C95">
        <w:rPr>
          <w:sz w:val="22"/>
          <w:szCs w:val="22"/>
        </w:rPr>
        <w:t xml:space="preserve">4.37. Система отопления должна быть выполнена на базе электрообогревателей </w:t>
      </w:r>
      <w:proofErr w:type="spellStart"/>
      <w:r w:rsidRPr="00031C95">
        <w:rPr>
          <w:sz w:val="22"/>
          <w:szCs w:val="22"/>
        </w:rPr>
        <w:t>конвекторног</w:t>
      </w:r>
      <w:r w:rsidR="00006F7A">
        <w:rPr>
          <w:sz w:val="22"/>
          <w:szCs w:val="22"/>
        </w:rPr>
        <w:t>о</w:t>
      </w:r>
      <w:proofErr w:type="spellEnd"/>
      <w:r w:rsidR="00006F7A">
        <w:rPr>
          <w:sz w:val="22"/>
          <w:szCs w:val="22"/>
        </w:rPr>
        <w:t xml:space="preserve"> типа заводского изготовления. </w:t>
      </w:r>
      <w:r w:rsidRPr="00031C95">
        <w:rPr>
          <w:sz w:val="22"/>
          <w:szCs w:val="22"/>
        </w:rPr>
        <w:t>Применение обогревателей, содержащих масло не допускается.</w:t>
      </w:r>
    </w:p>
    <w:p w:rsidR="00F858D0" w:rsidRPr="00031C95" w:rsidRDefault="00F858D0" w:rsidP="00F858D0">
      <w:pPr>
        <w:jc w:val="both"/>
        <w:rPr>
          <w:sz w:val="22"/>
          <w:szCs w:val="22"/>
        </w:rPr>
      </w:pPr>
      <w:r w:rsidRPr="00031C95">
        <w:rPr>
          <w:sz w:val="22"/>
          <w:szCs w:val="22"/>
        </w:rPr>
        <w:t>4.38. Количество и мощность электрообогревателей выбираются в зависимости от площади помещений БМЗ, но вместе с тем мощность обогревателя не должна превышать 2 кВт.</w:t>
      </w:r>
    </w:p>
    <w:p w:rsidR="00F858D0" w:rsidRPr="00031C95" w:rsidRDefault="00F858D0" w:rsidP="00F858D0">
      <w:pPr>
        <w:jc w:val="both"/>
        <w:rPr>
          <w:sz w:val="22"/>
          <w:szCs w:val="22"/>
        </w:rPr>
      </w:pPr>
      <w:r w:rsidRPr="00031C95">
        <w:rPr>
          <w:sz w:val="22"/>
          <w:szCs w:val="22"/>
        </w:rPr>
        <w:t>4.39. Для обеспечения естественной вентиляции и циркуляции воздуха в отсеках КТП в корпусе и в дверях БМЗ должны быть предусмотрены закрытые решетками вентиляционные отверстия. Внешняя часть вентиляционных проемов должна быть оборудована устройством, исключающим попадание внутрь БМЗ дождя, снега, тополиного пуха. Должна быть предусмотрена возможность закрытия вентиляционных отверстий с внутренней стороны на холодное время года. Внутренняя часть вентиляционных отверстий должна быть закрыта сеткой с ячейками, размерами, соответствующими требованиям ПУЭ.</w:t>
      </w:r>
    </w:p>
    <w:p w:rsidR="00F858D0" w:rsidRPr="00031C95" w:rsidRDefault="00F858D0" w:rsidP="00F858D0">
      <w:pPr>
        <w:jc w:val="both"/>
        <w:rPr>
          <w:sz w:val="22"/>
          <w:szCs w:val="22"/>
        </w:rPr>
      </w:pPr>
      <w:r w:rsidRPr="00031C95">
        <w:rPr>
          <w:sz w:val="22"/>
          <w:szCs w:val="22"/>
        </w:rPr>
        <w:t>4.40. Высота установки вентиляционных решеток, их размеры, необходимость комбинированного исполнения вентиляции трансформаторного отсека должны выбираться на основании теплового расчета.</w:t>
      </w:r>
    </w:p>
    <w:p w:rsidR="00F858D0" w:rsidRPr="00031C95" w:rsidRDefault="00F858D0" w:rsidP="00F858D0">
      <w:pPr>
        <w:jc w:val="both"/>
        <w:rPr>
          <w:color w:val="FF0000"/>
          <w:sz w:val="22"/>
          <w:szCs w:val="22"/>
        </w:rPr>
      </w:pPr>
      <w:r w:rsidRPr="00031C95">
        <w:rPr>
          <w:sz w:val="22"/>
          <w:szCs w:val="22"/>
        </w:rPr>
        <w:t xml:space="preserve">4.41. Распределительные силовые сети и сети светодиодного освещения должны быть выполнены кабелями с медными жилами с изоляцией и оболочкой с индексом </w:t>
      </w:r>
      <w:proofErr w:type="spellStart"/>
      <w:r w:rsidRPr="00031C95">
        <w:rPr>
          <w:sz w:val="22"/>
          <w:szCs w:val="22"/>
        </w:rPr>
        <w:t>нг</w:t>
      </w:r>
      <w:proofErr w:type="spellEnd"/>
      <w:r w:rsidRPr="00031C95">
        <w:rPr>
          <w:sz w:val="22"/>
          <w:szCs w:val="22"/>
        </w:rPr>
        <w:t>-</w:t>
      </w:r>
      <w:r w:rsidRPr="00031C95">
        <w:rPr>
          <w:sz w:val="22"/>
          <w:szCs w:val="22"/>
          <w:lang w:val="en-US"/>
        </w:rPr>
        <w:t>LS</w:t>
      </w:r>
      <w:r w:rsidRPr="00031C95">
        <w:rPr>
          <w:sz w:val="22"/>
          <w:szCs w:val="22"/>
        </w:rPr>
        <w:t>.</w:t>
      </w:r>
    </w:p>
    <w:p w:rsidR="00F858D0" w:rsidRPr="00440DA1" w:rsidRDefault="00F858D0" w:rsidP="00F858D0">
      <w:pPr>
        <w:jc w:val="both"/>
        <w:rPr>
          <w:sz w:val="22"/>
          <w:szCs w:val="22"/>
        </w:rPr>
      </w:pPr>
      <w:r w:rsidRPr="00031C95">
        <w:rPr>
          <w:sz w:val="22"/>
          <w:szCs w:val="22"/>
        </w:rPr>
        <w:t xml:space="preserve">4.42. </w:t>
      </w:r>
      <w:r w:rsidRPr="00440DA1">
        <w:rPr>
          <w:sz w:val="22"/>
          <w:szCs w:val="22"/>
        </w:rPr>
        <w:t xml:space="preserve">Организация межблочных соединений посредством применения </w:t>
      </w:r>
      <w:proofErr w:type="spellStart"/>
      <w:r w:rsidRPr="00440DA1">
        <w:rPr>
          <w:sz w:val="22"/>
          <w:szCs w:val="22"/>
        </w:rPr>
        <w:t>втычных</w:t>
      </w:r>
      <w:proofErr w:type="spellEnd"/>
      <w:r w:rsidRPr="00440DA1">
        <w:rPr>
          <w:sz w:val="22"/>
          <w:szCs w:val="22"/>
        </w:rPr>
        <w:t xml:space="preserve"> разъёмов типа </w:t>
      </w:r>
      <w:r w:rsidRPr="00440DA1">
        <w:rPr>
          <w:sz w:val="22"/>
          <w:szCs w:val="22"/>
          <w:lang w:val="en-US"/>
        </w:rPr>
        <w:t>ILME</w:t>
      </w:r>
      <w:r w:rsidRPr="00440DA1">
        <w:rPr>
          <w:sz w:val="22"/>
          <w:szCs w:val="22"/>
        </w:rPr>
        <w:t>.</w:t>
      </w:r>
    </w:p>
    <w:p w:rsidR="00F858D0" w:rsidRPr="00031C95" w:rsidRDefault="00F858D0" w:rsidP="00F858D0">
      <w:pPr>
        <w:jc w:val="both"/>
        <w:rPr>
          <w:sz w:val="22"/>
          <w:szCs w:val="22"/>
        </w:rPr>
      </w:pPr>
      <w:r w:rsidRPr="00031C95">
        <w:rPr>
          <w:sz w:val="22"/>
          <w:szCs w:val="22"/>
        </w:rPr>
        <w:t xml:space="preserve">4.43. Защитные меры безопасности (заземление, </w:t>
      </w:r>
      <w:proofErr w:type="spellStart"/>
      <w:r w:rsidRPr="00031C95">
        <w:rPr>
          <w:sz w:val="22"/>
          <w:szCs w:val="22"/>
        </w:rPr>
        <w:t>молниезащита</w:t>
      </w:r>
      <w:proofErr w:type="spellEnd"/>
      <w:r w:rsidRPr="00031C95">
        <w:rPr>
          <w:sz w:val="22"/>
          <w:szCs w:val="22"/>
        </w:rPr>
        <w:t>, автоматическое отключение питания, защита от перенапряжения, уравнивание потенциалов) должны соответствовать требованиям действующих изданий ПУЭ, СНиП 3.05.06, СО 153-34.21.122, РД 34.21.122 и других нормативных документов.</w:t>
      </w:r>
    </w:p>
    <w:p w:rsidR="00F858D0" w:rsidRPr="00031C95" w:rsidRDefault="00F858D0" w:rsidP="00F858D0">
      <w:pPr>
        <w:jc w:val="both"/>
        <w:rPr>
          <w:sz w:val="22"/>
          <w:szCs w:val="22"/>
        </w:rPr>
      </w:pPr>
      <w:r w:rsidRPr="00031C95">
        <w:rPr>
          <w:sz w:val="22"/>
          <w:szCs w:val="22"/>
        </w:rPr>
        <w:t xml:space="preserve">4.44. Требования безопасности должны соответствовать ГОСТ 12.2.007.4. </w:t>
      </w:r>
    </w:p>
    <w:p w:rsidR="00F858D0" w:rsidRDefault="00F858D0" w:rsidP="00F858D0">
      <w:pPr>
        <w:jc w:val="both"/>
        <w:rPr>
          <w:bCs/>
          <w:sz w:val="22"/>
          <w:szCs w:val="22"/>
        </w:rPr>
      </w:pPr>
      <w:r w:rsidRPr="00031C95">
        <w:rPr>
          <w:sz w:val="22"/>
          <w:szCs w:val="22"/>
        </w:rPr>
        <w:t xml:space="preserve">4.45. Защитное заземление должно быть выполнено в соответствии с требованиями </w:t>
      </w:r>
      <w:r w:rsidRPr="00031C95">
        <w:rPr>
          <w:bCs/>
          <w:sz w:val="22"/>
          <w:szCs w:val="22"/>
        </w:rPr>
        <w:t>ГОСТ 12.2.007.0, ГОСТ 12.1.030, ГОСТ 25861.</w:t>
      </w:r>
    </w:p>
    <w:p w:rsidR="00F858D0" w:rsidRPr="00031C95" w:rsidRDefault="00F858D0" w:rsidP="00F858D0">
      <w:pPr>
        <w:jc w:val="both"/>
        <w:rPr>
          <w:sz w:val="22"/>
          <w:szCs w:val="22"/>
        </w:rPr>
      </w:pPr>
    </w:p>
    <w:p w:rsidR="00F858D0" w:rsidRPr="00031C95" w:rsidRDefault="00F858D0" w:rsidP="00F858D0">
      <w:pPr>
        <w:jc w:val="both"/>
        <w:rPr>
          <w:b/>
          <w:sz w:val="22"/>
          <w:szCs w:val="22"/>
        </w:rPr>
      </w:pPr>
      <w:r w:rsidRPr="00031C95">
        <w:rPr>
          <w:b/>
          <w:sz w:val="22"/>
          <w:szCs w:val="22"/>
        </w:rPr>
        <w:t>5. Требования к силовым трансформаторам и трансформаторным отсекам</w:t>
      </w:r>
    </w:p>
    <w:p w:rsidR="00F858D0" w:rsidRPr="00031C95" w:rsidRDefault="00F858D0" w:rsidP="00F858D0">
      <w:pPr>
        <w:jc w:val="both"/>
        <w:rPr>
          <w:sz w:val="22"/>
          <w:szCs w:val="22"/>
        </w:rPr>
      </w:pPr>
    </w:p>
    <w:p w:rsidR="00F858D0" w:rsidRPr="00031C95" w:rsidRDefault="00F858D0" w:rsidP="00F858D0">
      <w:pPr>
        <w:jc w:val="both"/>
        <w:rPr>
          <w:sz w:val="22"/>
          <w:szCs w:val="22"/>
        </w:rPr>
      </w:pPr>
      <w:r w:rsidRPr="00031C95">
        <w:rPr>
          <w:sz w:val="22"/>
          <w:szCs w:val="22"/>
        </w:rPr>
        <w:t>5.1. Основные характеристики силовых трансформаторов</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тип силовых трансформаторов – ТМ;</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мощность силовых трансформаторов 400 </w:t>
      </w:r>
      <w:proofErr w:type="spellStart"/>
      <w:r w:rsidRPr="00031C95">
        <w:rPr>
          <w:sz w:val="22"/>
          <w:szCs w:val="22"/>
        </w:rPr>
        <w:t>кВА</w:t>
      </w:r>
      <w:proofErr w:type="spellEnd"/>
      <w:r w:rsidRPr="00031C95">
        <w:rPr>
          <w:sz w:val="22"/>
          <w:szCs w:val="22"/>
        </w:rPr>
        <w:t>;</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напряжение первичной обмотки – 6 </w:t>
      </w:r>
      <w:proofErr w:type="spellStart"/>
      <w:r w:rsidRPr="00031C95">
        <w:rPr>
          <w:sz w:val="22"/>
          <w:szCs w:val="22"/>
        </w:rPr>
        <w:t>кВ</w:t>
      </w:r>
      <w:proofErr w:type="spellEnd"/>
      <w:r w:rsidRPr="00031C95">
        <w:rPr>
          <w:sz w:val="22"/>
          <w:szCs w:val="22"/>
        </w:rPr>
        <w:t>;</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напряжение вторичной обмотки – 0,4 </w:t>
      </w:r>
      <w:proofErr w:type="spellStart"/>
      <w:r w:rsidRPr="00031C95">
        <w:rPr>
          <w:sz w:val="22"/>
          <w:szCs w:val="22"/>
        </w:rPr>
        <w:t>кВ</w:t>
      </w:r>
      <w:proofErr w:type="spellEnd"/>
      <w:r w:rsidRPr="00031C95">
        <w:rPr>
          <w:sz w:val="22"/>
          <w:szCs w:val="22"/>
        </w:rPr>
        <w:t>;</w:t>
      </w:r>
    </w:p>
    <w:p w:rsidR="00F858D0" w:rsidRPr="00031C95" w:rsidRDefault="00F858D0" w:rsidP="00F858D0">
      <w:pPr>
        <w:jc w:val="both"/>
        <w:rPr>
          <w:sz w:val="22"/>
          <w:szCs w:val="22"/>
        </w:rPr>
      </w:pPr>
      <w:r w:rsidRPr="00031C95">
        <w:rPr>
          <w:sz w:val="22"/>
          <w:szCs w:val="22"/>
        </w:rPr>
        <w:t>-</w:t>
      </w:r>
      <w:r>
        <w:rPr>
          <w:sz w:val="22"/>
          <w:szCs w:val="22"/>
        </w:rPr>
        <w:t xml:space="preserve"> </w:t>
      </w:r>
      <w:r w:rsidRPr="00031C95">
        <w:rPr>
          <w:sz w:val="22"/>
          <w:szCs w:val="22"/>
        </w:rPr>
        <w:t xml:space="preserve">соединение обмоток </w:t>
      </w:r>
      <w:r w:rsidRPr="00031C95">
        <w:rPr>
          <w:sz w:val="22"/>
          <w:szCs w:val="22"/>
          <w:lang w:val="en-US"/>
        </w:rPr>
        <w:t>Y</w:t>
      </w:r>
      <w:r w:rsidRPr="00031C95">
        <w:rPr>
          <w:sz w:val="22"/>
          <w:szCs w:val="22"/>
        </w:rPr>
        <w:t>/</w:t>
      </w:r>
      <w:r w:rsidRPr="00031C95">
        <w:rPr>
          <w:sz w:val="22"/>
          <w:szCs w:val="22"/>
          <w:lang w:val="en-US"/>
        </w:rPr>
        <w:t>Y</w:t>
      </w:r>
      <w:r w:rsidRPr="00031C95">
        <w:rPr>
          <w:sz w:val="22"/>
          <w:szCs w:val="22"/>
        </w:rPr>
        <w:t>н-0.</w:t>
      </w:r>
    </w:p>
    <w:p w:rsidR="00F858D0" w:rsidRPr="00031C95" w:rsidRDefault="00F858D0" w:rsidP="00F858D0">
      <w:pPr>
        <w:jc w:val="both"/>
        <w:rPr>
          <w:sz w:val="22"/>
          <w:szCs w:val="22"/>
        </w:rPr>
      </w:pPr>
      <w:r w:rsidRPr="00031C95">
        <w:rPr>
          <w:sz w:val="22"/>
          <w:szCs w:val="22"/>
        </w:rPr>
        <w:t>5.2. Количество силовых трансформаторов – 2 шт.</w:t>
      </w:r>
    </w:p>
    <w:p w:rsidR="00F858D0" w:rsidRPr="00031C95" w:rsidRDefault="00F858D0" w:rsidP="00F858D0">
      <w:pPr>
        <w:jc w:val="both"/>
        <w:rPr>
          <w:sz w:val="22"/>
          <w:szCs w:val="22"/>
        </w:rPr>
      </w:pPr>
      <w:r w:rsidRPr="00031C95">
        <w:rPr>
          <w:sz w:val="22"/>
          <w:szCs w:val="22"/>
        </w:rPr>
        <w:t>5.3. Силовые трансформаторы должны поставляться установленными в трансформаторных отсеках.</w:t>
      </w:r>
    </w:p>
    <w:p w:rsidR="00F858D0" w:rsidRPr="00031C95" w:rsidRDefault="00F858D0" w:rsidP="00F858D0">
      <w:pPr>
        <w:jc w:val="both"/>
        <w:rPr>
          <w:sz w:val="22"/>
          <w:szCs w:val="22"/>
        </w:rPr>
      </w:pPr>
      <w:r w:rsidRPr="00031C95">
        <w:rPr>
          <w:sz w:val="22"/>
          <w:szCs w:val="22"/>
        </w:rPr>
        <w:t xml:space="preserve">5.4. Соединение РУ 6 </w:t>
      </w:r>
      <w:proofErr w:type="spellStart"/>
      <w:r w:rsidRPr="00031C95">
        <w:rPr>
          <w:sz w:val="22"/>
          <w:szCs w:val="22"/>
        </w:rPr>
        <w:t>кВ</w:t>
      </w:r>
      <w:proofErr w:type="spellEnd"/>
      <w:r w:rsidRPr="00031C95">
        <w:rPr>
          <w:sz w:val="22"/>
          <w:szCs w:val="22"/>
        </w:rPr>
        <w:t xml:space="preserve"> – силовой трансформатор выполнить гибкими кабельными перемычками (кабелем с изоляцией из сшитого полиэтилена). Кабельные перемычки включить в комплект поставки. </w:t>
      </w:r>
    </w:p>
    <w:p w:rsidR="00F858D0" w:rsidRPr="00031C95" w:rsidRDefault="00F858D0" w:rsidP="00F858D0">
      <w:pPr>
        <w:jc w:val="both"/>
        <w:rPr>
          <w:sz w:val="22"/>
          <w:szCs w:val="22"/>
        </w:rPr>
      </w:pPr>
      <w:r w:rsidRPr="00031C95">
        <w:rPr>
          <w:sz w:val="22"/>
          <w:szCs w:val="22"/>
        </w:rPr>
        <w:t xml:space="preserve">5.5. Соединение РУ 0,4 </w:t>
      </w:r>
      <w:proofErr w:type="spellStart"/>
      <w:r w:rsidRPr="00031C95">
        <w:rPr>
          <w:sz w:val="22"/>
          <w:szCs w:val="22"/>
        </w:rPr>
        <w:t>кВ</w:t>
      </w:r>
      <w:proofErr w:type="spellEnd"/>
      <w:r w:rsidRPr="00031C95">
        <w:rPr>
          <w:sz w:val="22"/>
          <w:szCs w:val="22"/>
        </w:rPr>
        <w:t xml:space="preserve"> – силовой трансформатор выполнить гибкими связями соответствующего количества и сечения. Гибкие связи включить в комплект поставки.</w:t>
      </w:r>
    </w:p>
    <w:p w:rsidR="00F858D0" w:rsidRPr="00031C95" w:rsidRDefault="00F858D0" w:rsidP="00F858D0">
      <w:pPr>
        <w:jc w:val="both"/>
        <w:rPr>
          <w:sz w:val="22"/>
          <w:szCs w:val="22"/>
        </w:rPr>
      </w:pPr>
      <w:r w:rsidRPr="00031C95">
        <w:rPr>
          <w:sz w:val="22"/>
          <w:szCs w:val="22"/>
        </w:rPr>
        <w:t>5.6. Кабельные перемычки, гибкие связи для ошиновки трансформаторов должны поставляться с устано</w:t>
      </w:r>
      <w:r>
        <w:rPr>
          <w:sz w:val="22"/>
          <w:szCs w:val="22"/>
        </w:rPr>
        <w:t>вленными наконечниками</w:t>
      </w:r>
      <w:r w:rsidRPr="00031C95">
        <w:rPr>
          <w:sz w:val="22"/>
          <w:szCs w:val="22"/>
        </w:rPr>
        <w:t>.</w:t>
      </w:r>
    </w:p>
    <w:p w:rsidR="00F858D0" w:rsidRPr="00031C95" w:rsidRDefault="00F858D0" w:rsidP="00F858D0">
      <w:pPr>
        <w:jc w:val="both"/>
        <w:rPr>
          <w:sz w:val="22"/>
          <w:szCs w:val="22"/>
        </w:rPr>
      </w:pPr>
      <w:r w:rsidRPr="00031C95">
        <w:rPr>
          <w:sz w:val="22"/>
          <w:szCs w:val="22"/>
        </w:rPr>
        <w:t>5.7. Кабельные перемычки, гибкие связи для ошиновки трансформаторов должны быть испытаны на заводе-изготовителе.</w:t>
      </w:r>
    </w:p>
    <w:p w:rsidR="00F858D0" w:rsidRPr="00031C95" w:rsidRDefault="00F858D0" w:rsidP="00F858D0">
      <w:pPr>
        <w:jc w:val="both"/>
        <w:rPr>
          <w:sz w:val="22"/>
          <w:szCs w:val="22"/>
        </w:rPr>
      </w:pPr>
      <w:r w:rsidRPr="00031C95">
        <w:rPr>
          <w:sz w:val="22"/>
          <w:szCs w:val="22"/>
        </w:rPr>
        <w:t>5.8. Для обслуживания силовых трансформаторов в трансформаторных отсеках должны быть предусмотрены распашные ворота.</w:t>
      </w:r>
    </w:p>
    <w:p w:rsidR="00F858D0" w:rsidRPr="00031C95" w:rsidRDefault="00F858D0" w:rsidP="00F858D0">
      <w:pPr>
        <w:jc w:val="both"/>
        <w:rPr>
          <w:sz w:val="22"/>
          <w:szCs w:val="22"/>
        </w:rPr>
      </w:pPr>
      <w:r w:rsidRPr="00031C95">
        <w:rPr>
          <w:sz w:val="22"/>
          <w:szCs w:val="22"/>
        </w:rPr>
        <w:t>5.9. Для возможности проведения ремонтных работ при аварийной утечке масла, конструктив пола трансформаторного отсека должен предусматривать площадки для прохода ремонтного персонала.</w:t>
      </w:r>
    </w:p>
    <w:p w:rsidR="00F858D0" w:rsidRPr="00DB4670" w:rsidRDefault="00F858D0" w:rsidP="00F858D0">
      <w:pPr>
        <w:jc w:val="both"/>
        <w:rPr>
          <w:color w:val="FF0000"/>
          <w:sz w:val="22"/>
          <w:szCs w:val="22"/>
        </w:rPr>
      </w:pPr>
      <w:r w:rsidRPr="00031C95">
        <w:rPr>
          <w:sz w:val="22"/>
          <w:szCs w:val="22"/>
        </w:rPr>
        <w:t xml:space="preserve">5.10. </w:t>
      </w:r>
      <w:r w:rsidRPr="00440DA1">
        <w:rPr>
          <w:sz w:val="22"/>
          <w:szCs w:val="22"/>
        </w:rPr>
        <w:t xml:space="preserve">Для возможности вкатки трансформаторов различной мощности и производителей, с различным расстоянием между катками, конструктив трансформаторного отсека должен иметь передвижные полозья, с возможностью крепления к направляющим на различном расстоянии друг от друга. </w:t>
      </w:r>
    </w:p>
    <w:p w:rsidR="00F858D0" w:rsidRPr="00031C95" w:rsidRDefault="00F858D0" w:rsidP="00F858D0">
      <w:pPr>
        <w:jc w:val="both"/>
        <w:rPr>
          <w:sz w:val="22"/>
          <w:szCs w:val="22"/>
        </w:rPr>
      </w:pPr>
      <w:r w:rsidRPr="00031C95">
        <w:rPr>
          <w:sz w:val="22"/>
          <w:szCs w:val="22"/>
        </w:rPr>
        <w:t>5.11. Вентиляция и охлаждение силовых трансформаторов осуществляется естественно, через жалюзийные решетки в нижней и верхней части распашных ворот и стенах трансформаторного отсека. Конструкция жалюзийных решеток должна исключать попадание дождя, снега, тополиного пуха и мелких птиц, и животных внутрь подстанции.</w:t>
      </w:r>
    </w:p>
    <w:p w:rsidR="00F858D0" w:rsidRPr="00031C95" w:rsidRDefault="00F858D0" w:rsidP="00F858D0">
      <w:pPr>
        <w:jc w:val="both"/>
        <w:rPr>
          <w:sz w:val="22"/>
          <w:szCs w:val="22"/>
        </w:rPr>
      </w:pPr>
      <w:r w:rsidRPr="00031C95">
        <w:rPr>
          <w:sz w:val="22"/>
          <w:szCs w:val="22"/>
        </w:rPr>
        <w:t>5.12. Согласно требованиям ПУЭ, для обслуживающего персонала на входе в трансформаторные отсеки должно быть предусмотрено защитное ограждение.</w:t>
      </w:r>
    </w:p>
    <w:p w:rsidR="00F858D0" w:rsidRPr="00031C95" w:rsidRDefault="00F858D0" w:rsidP="00F858D0">
      <w:pPr>
        <w:contextualSpacing/>
        <w:jc w:val="both"/>
        <w:rPr>
          <w:sz w:val="22"/>
          <w:szCs w:val="22"/>
          <w:lang w:eastAsia="en-US"/>
        </w:rPr>
      </w:pPr>
      <w:r w:rsidRPr="00031C95">
        <w:rPr>
          <w:sz w:val="22"/>
          <w:szCs w:val="22"/>
          <w:lang w:eastAsia="en-US"/>
        </w:rPr>
        <w:t>5.13. Защитное ограждение должно быть изготовлено из диэлектрического материала красного цвета, и иметь гладкую, обработанную поверхность.</w:t>
      </w:r>
    </w:p>
    <w:p w:rsidR="00F858D0" w:rsidRDefault="00F858D0" w:rsidP="007232AA">
      <w:pPr>
        <w:rPr>
          <w:b/>
          <w:sz w:val="22"/>
          <w:szCs w:val="22"/>
        </w:rPr>
      </w:pPr>
    </w:p>
    <w:p w:rsidR="007232AA" w:rsidRPr="00A00ADE" w:rsidRDefault="00F858D0" w:rsidP="007232AA">
      <w:pPr>
        <w:rPr>
          <w:b/>
          <w:sz w:val="22"/>
          <w:szCs w:val="22"/>
          <w:lang w:eastAsia="en-US"/>
        </w:rPr>
      </w:pPr>
      <w:r>
        <w:rPr>
          <w:b/>
          <w:sz w:val="22"/>
          <w:szCs w:val="22"/>
          <w:lang w:eastAsia="en-US"/>
        </w:rPr>
        <w:t>6</w:t>
      </w:r>
      <w:r w:rsidR="007232AA" w:rsidRPr="00A00ADE">
        <w:rPr>
          <w:b/>
          <w:sz w:val="22"/>
          <w:szCs w:val="22"/>
          <w:lang w:eastAsia="en-US"/>
        </w:rPr>
        <w:t>. Требования к качеству товара</w:t>
      </w:r>
    </w:p>
    <w:p w:rsidR="00230E52" w:rsidRDefault="00230E52" w:rsidP="00230E52">
      <w:pPr>
        <w:autoSpaceDE w:val="0"/>
        <w:autoSpaceDN w:val="0"/>
        <w:adjustRightInd w:val="0"/>
        <w:rPr>
          <w:sz w:val="22"/>
          <w:szCs w:val="22"/>
        </w:rPr>
      </w:pPr>
    </w:p>
    <w:p w:rsidR="00F858D0" w:rsidRPr="00031C95" w:rsidRDefault="00F858D0" w:rsidP="00F858D0">
      <w:pPr>
        <w:autoSpaceDE w:val="0"/>
        <w:autoSpaceDN w:val="0"/>
        <w:adjustRightInd w:val="0"/>
        <w:jc w:val="both"/>
        <w:rPr>
          <w:sz w:val="22"/>
          <w:szCs w:val="22"/>
        </w:rPr>
      </w:pPr>
      <w:r w:rsidRPr="00031C95">
        <w:rPr>
          <w:sz w:val="22"/>
          <w:szCs w:val="22"/>
        </w:rPr>
        <w:t>6.1. Силовое оборудование (камеры КСО, панели ЩО) и их комплектующие должны соответствовать требованиям настоящего</w:t>
      </w:r>
      <w:r>
        <w:rPr>
          <w:sz w:val="22"/>
          <w:szCs w:val="22"/>
        </w:rPr>
        <w:t xml:space="preserve"> технического задания, Таблице 1</w:t>
      </w:r>
      <w:r w:rsidRPr="00031C95">
        <w:rPr>
          <w:sz w:val="22"/>
          <w:szCs w:val="22"/>
        </w:rPr>
        <w:t>, быть ранее не использованными (новыми), и не ранее 15 месяцев (приборы и аппараты цепей учета и измерений – не ранее 10 месяцев) с момента выпуска их предприятием-изготовителем.</w:t>
      </w:r>
    </w:p>
    <w:p w:rsidR="00F858D0" w:rsidRPr="00031C95" w:rsidRDefault="00F858D0" w:rsidP="00F858D0">
      <w:pPr>
        <w:autoSpaceDE w:val="0"/>
        <w:autoSpaceDN w:val="0"/>
        <w:adjustRightInd w:val="0"/>
        <w:jc w:val="both"/>
        <w:rPr>
          <w:sz w:val="22"/>
          <w:szCs w:val="22"/>
        </w:rPr>
      </w:pPr>
      <w:r w:rsidRPr="00031C95">
        <w:rPr>
          <w:sz w:val="22"/>
          <w:szCs w:val="22"/>
        </w:rPr>
        <w:t>6.2. Комплектующие, вошедшие в перечень продукции, подлежащей обязательной сертификации, должны быть сертифицированы, иметь маркировку, номер предприятия-изготовителя или клеймо предприятия-изготовителя.</w:t>
      </w:r>
    </w:p>
    <w:p w:rsidR="00F858D0" w:rsidRPr="00031C95" w:rsidRDefault="00F858D0" w:rsidP="00F858D0">
      <w:pPr>
        <w:shd w:val="clear" w:color="auto" w:fill="FFFFFF" w:themeFill="background1"/>
        <w:autoSpaceDE w:val="0"/>
        <w:autoSpaceDN w:val="0"/>
        <w:adjustRightInd w:val="0"/>
        <w:jc w:val="both"/>
        <w:rPr>
          <w:sz w:val="22"/>
          <w:szCs w:val="22"/>
        </w:rPr>
      </w:pPr>
      <w:r w:rsidRPr="00031C95">
        <w:rPr>
          <w:sz w:val="22"/>
          <w:szCs w:val="22"/>
        </w:rPr>
        <w:t>6.</w:t>
      </w:r>
      <w:r w:rsidRPr="00031C95">
        <w:rPr>
          <w:sz w:val="22"/>
          <w:szCs w:val="22"/>
          <w:highlight w:val="yellow"/>
        </w:rPr>
        <w:t xml:space="preserve">3. Комплектующие, </w:t>
      </w:r>
      <w:r w:rsidRPr="00ED24D6">
        <w:rPr>
          <w:sz w:val="22"/>
          <w:szCs w:val="22"/>
          <w:highlight w:val="yellow"/>
          <w:shd w:val="clear" w:color="auto" w:fill="FFFFFF" w:themeFill="background1"/>
        </w:rPr>
        <w:t>используемые в пределах данной закупки</w:t>
      </w:r>
      <w:r w:rsidRPr="00031C95">
        <w:rPr>
          <w:sz w:val="22"/>
          <w:szCs w:val="22"/>
          <w:highlight w:val="yellow"/>
        </w:rPr>
        <w:t>, должны быть однотипными, одного предприятия-изготовителя.</w:t>
      </w:r>
    </w:p>
    <w:p w:rsidR="00F858D0" w:rsidRPr="00A64C9D" w:rsidRDefault="00F858D0" w:rsidP="00F858D0">
      <w:pPr>
        <w:jc w:val="both"/>
        <w:rPr>
          <w:sz w:val="22"/>
          <w:szCs w:val="22"/>
        </w:rPr>
      </w:pPr>
      <w:r w:rsidRPr="00031C95">
        <w:rPr>
          <w:sz w:val="22"/>
          <w:szCs w:val="22"/>
        </w:rPr>
        <w:t xml:space="preserve">6.4.Паспорт товара должен содержать информацию о гарантии на соответствие трансформаторов (ТМ) </w:t>
      </w:r>
      <w:r w:rsidRPr="00A64C9D">
        <w:rPr>
          <w:sz w:val="22"/>
          <w:szCs w:val="22"/>
        </w:rPr>
        <w:t>требованиям ГОСТ 11677-85.</w:t>
      </w:r>
    </w:p>
    <w:p w:rsidR="007232AA" w:rsidRPr="00A00ADE" w:rsidRDefault="00F858D0" w:rsidP="00F858D0">
      <w:pPr>
        <w:rPr>
          <w:b/>
          <w:sz w:val="22"/>
          <w:szCs w:val="22"/>
          <w:lang w:eastAsia="en-US"/>
        </w:rPr>
      </w:pPr>
      <w:r w:rsidRPr="00A64C9D">
        <w:rPr>
          <w:sz w:val="22"/>
          <w:szCs w:val="22"/>
        </w:rPr>
        <w:t>6.5 Паспорт товара должен содержать информацию о гарантии на соответствие КТП требованиям ГОСТ 14695-80, ГОСТ 12.2.007 при соблюдении потребителем условий транспортирования, хранения и эксплуатации</w:t>
      </w:r>
    </w:p>
    <w:p w:rsidR="007232AA" w:rsidRPr="00A00ADE" w:rsidRDefault="007232AA" w:rsidP="007232AA">
      <w:pPr>
        <w:jc w:val="center"/>
        <w:rPr>
          <w:b/>
          <w:sz w:val="22"/>
          <w:szCs w:val="22"/>
        </w:rPr>
      </w:pPr>
    </w:p>
    <w:p w:rsidR="007232AA" w:rsidRPr="00A00ADE" w:rsidRDefault="00F858D0" w:rsidP="007232AA">
      <w:pPr>
        <w:rPr>
          <w:b/>
          <w:sz w:val="22"/>
          <w:szCs w:val="22"/>
        </w:rPr>
      </w:pPr>
      <w:r>
        <w:rPr>
          <w:b/>
          <w:sz w:val="22"/>
          <w:szCs w:val="22"/>
        </w:rPr>
        <w:t>7</w:t>
      </w:r>
      <w:r w:rsidR="007232AA" w:rsidRPr="00A00ADE">
        <w:rPr>
          <w:b/>
          <w:sz w:val="22"/>
          <w:szCs w:val="22"/>
        </w:rPr>
        <w:t>. Требования к документации</w:t>
      </w:r>
    </w:p>
    <w:p w:rsidR="00230E52" w:rsidRDefault="00230E52" w:rsidP="00230E52">
      <w:pPr>
        <w:jc w:val="both"/>
        <w:rPr>
          <w:sz w:val="22"/>
          <w:szCs w:val="22"/>
        </w:rPr>
      </w:pPr>
    </w:p>
    <w:p w:rsidR="00F858D0" w:rsidRPr="00031C95" w:rsidRDefault="00F858D0" w:rsidP="00F858D0">
      <w:pPr>
        <w:jc w:val="both"/>
        <w:rPr>
          <w:sz w:val="22"/>
          <w:szCs w:val="22"/>
        </w:rPr>
      </w:pPr>
      <w:r w:rsidRPr="00031C95">
        <w:rPr>
          <w:sz w:val="22"/>
          <w:szCs w:val="22"/>
        </w:rPr>
        <w:t xml:space="preserve">7.1. Поставщик должен обеспечить полный комплект чертежей и документов для монтажа и обслуживания КТП. Поставщик должен предоставить полный комплект технической и эксплуатационной документации, подготовленной в соответствии с </w:t>
      </w:r>
      <w:r>
        <w:rPr>
          <w:sz w:val="22"/>
          <w:szCs w:val="22"/>
        </w:rPr>
        <w:t xml:space="preserve">ГОСТ 27300-87, </w:t>
      </w:r>
      <w:r w:rsidRPr="00031C95">
        <w:rPr>
          <w:sz w:val="22"/>
          <w:szCs w:val="22"/>
        </w:rPr>
        <w:t>по монтажу, обеспечению правильной и безопасной эксплуатации, технического обслуживания трансформаторов (ТМ).</w:t>
      </w:r>
    </w:p>
    <w:p w:rsidR="00F858D0" w:rsidRPr="00031C95" w:rsidRDefault="00F858D0" w:rsidP="00F858D0">
      <w:pPr>
        <w:jc w:val="both"/>
        <w:rPr>
          <w:sz w:val="22"/>
          <w:szCs w:val="22"/>
        </w:rPr>
      </w:pPr>
      <w:r w:rsidRPr="00031C95">
        <w:rPr>
          <w:sz w:val="22"/>
          <w:szCs w:val="22"/>
        </w:rPr>
        <w:t>7.2. Документация должна включать следующие обязательные пункты, но не ограничиваться этим:</w:t>
      </w:r>
    </w:p>
    <w:p w:rsidR="00F858D0" w:rsidRPr="00031C95" w:rsidRDefault="00F858D0" w:rsidP="00F858D0">
      <w:pPr>
        <w:jc w:val="both"/>
        <w:rPr>
          <w:sz w:val="22"/>
          <w:szCs w:val="22"/>
        </w:rPr>
      </w:pPr>
      <w:r w:rsidRPr="00031C95">
        <w:rPr>
          <w:sz w:val="22"/>
          <w:szCs w:val="22"/>
        </w:rPr>
        <w:t>-сертификационные документы;</w:t>
      </w:r>
    </w:p>
    <w:p w:rsidR="00F858D0" w:rsidRPr="00031C95" w:rsidRDefault="00F858D0" w:rsidP="00F858D0">
      <w:pPr>
        <w:jc w:val="both"/>
        <w:rPr>
          <w:sz w:val="22"/>
          <w:szCs w:val="22"/>
        </w:rPr>
      </w:pPr>
      <w:r w:rsidRPr="00031C95">
        <w:rPr>
          <w:sz w:val="22"/>
          <w:szCs w:val="22"/>
        </w:rPr>
        <w:t>-протоколы испытаний, акты проверки;</w:t>
      </w:r>
    </w:p>
    <w:p w:rsidR="00F858D0" w:rsidRPr="00031C95" w:rsidRDefault="00F858D0" w:rsidP="00F858D0">
      <w:pPr>
        <w:jc w:val="both"/>
        <w:rPr>
          <w:sz w:val="22"/>
          <w:szCs w:val="22"/>
        </w:rPr>
      </w:pPr>
      <w:r w:rsidRPr="00031C95">
        <w:rPr>
          <w:sz w:val="22"/>
          <w:szCs w:val="22"/>
        </w:rPr>
        <w:t xml:space="preserve">-чертежи общей компоновки с указанием габаритных размеров </w:t>
      </w:r>
      <w:proofErr w:type="spellStart"/>
      <w:r w:rsidRPr="00031C95">
        <w:rPr>
          <w:sz w:val="22"/>
          <w:szCs w:val="22"/>
        </w:rPr>
        <w:t>блочно</w:t>
      </w:r>
      <w:proofErr w:type="spellEnd"/>
      <w:r w:rsidRPr="00031C95">
        <w:rPr>
          <w:sz w:val="22"/>
          <w:szCs w:val="22"/>
        </w:rPr>
        <w:t>-модульного здания и установленного оборудования, включенного в контракт на поставку;</w:t>
      </w:r>
    </w:p>
    <w:p w:rsidR="00F858D0" w:rsidRPr="00031C95" w:rsidRDefault="00F858D0" w:rsidP="00F858D0">
      <w:pPr>
        <w:jc w:val="both"/>
        <w:rPr>
          <w:sz w:val="22"/>
          <w:szCs w:val="22"/>
        </w:rPr>
      </w:pPr>
      <w:r w:rsidRPr="00031C95">
        <w:rPr>
          <w:sz w:val="22"/>
          <w:szCs w:val="22"/>
        </w:rPr>
        <w:t>-электрическую схему;</w:t>
      </w:r>
    </w:p>
    <w:p w:rsidR="00F858D0" w:rsidRPr="00031C95" w:rsidRDefault="00F858D0" w:rsidP="00F858D0">
      <w:pPr>
        <w:jc w:val="both"/>
        <w:rPr>
          <w:sz w:val="22"/>
          <w:szCs w:val="22"/>
        </w:rPr>
      </w:pPr>
      <w:r w:rsidRPr="00031C95">
        <w:rPr>
          <w:sz w:val="22"/>
          <w:szCs w:val="22"/>
        </w:rPr>
        <w:t>-руководство по эксплуатации и техническому обслуживанию;</w:t>
      </w:r>
    </w:p>
    <w:p w:rsidR="00F858D0" w:rsidRPr="00031C95" w:rsidRDefault="00F858D0" w:rsidP="00F858D0">
      <w:pPr>
        <w:jc w:val="both"/>
        <w:rPr>
          <w:sz w:val="22"/>
          <w:szCs w:val="22"/>
        </w:rPr>
      </w:pPr>
      <w:r w:rsidRPr="00031C95">
        <w:rPr>
          <w:sz w:val="22"/>
          <w:szCs w:val="22"/>
        </w:rPr>
        <w:t>-инструкции по установке и монтажу;</w:t>
      </w:r>
    </w:p>
    <w:p w:rsidR="00F858D0" w:rsidRPr="00031C95" w:rsidRDefault="00F858D0" w:rsidP="00F858D0">
      <w:pPr>
        <w:jc w:val="both"/>
        <w:rPr>
          <w:sz w:val="22"/>
          <w:szCs w:val="22"/>
        </w:rPr>
      </w:pPr>
      <w:r w:rsidRPr="00031C95">
        <w:rPr>
          <w:sz w:val="22"/>
          <w:szCs w:val="22"/>
        </w:rPr>
        <w:t>-схемные решения и чертежи межэлементных соединений;</w:t>
      </w:r>
    </w:p>
    <w:p w:rsidR="00F858D0" w:rsidRPr="00031C95" w:rsidRDefault="00F858D0" w:rsidP="00F858D0">
      <w:pPr>
        <w:jc w:val="both"/>
        <w:rPr>
          <w:sz w:val="22"/>
          <w:szCs w:val="22"/>
        </w:rPr>
      </w:pPr>
      <w:r w:rsidRPr="00031C95">
        <w:rPr>
          <w:sz w:val="22"/>
          <w:szCs w:val="22"/>
        </w:rPr>
        <w:t>-схемы электрические монтажные и чертежи межэлементных соединений;</w:t>
      </w:r>
    </w:p>
    <w:p w:rsidR="00F858D0" w:rsidRPr="00031C95" w:rsidRDefault="00F858D0" w:rsidP="00F858D0">
      <w:pPr>
        <w:jc w:val="both"/>
        <w:rPr>
          <w:sz w:val="22"/>
          <w:szCs w:val="22"/>
        </w:rPr>
      </w:pPr>
      <w:r w:rsidRPr="00031C95">
        <w:rPr>
          <w:sz w:val="22"/>
          <w:szCs w:val="22"/>
        </w:rPr>
        <w:t>-информацию о массе и центре тяжести;</w:t>
      </w:r>
    </w:p>
    <w:p w:rsidR="00F858D0" w:rsidRPr="00031C95" w:rsidRDefault="00F858D0" w:rsidP="00F858D0">
      <w:pPr>
        <w:jc w:val="both"/>
        <w:rPr>
          <w:sz w:val="22"/>
          <w:szCs w:val="22"/>
        </w:rPr>
      </w:pPr>
      <w:r w:rsidRPr="00031C95">
        <w:rPr>
          <w:sz w:val="22"/>
          <w:szCs w:val="22"/>
        </w:rPr>
        <w:t xml:space="preserve">-план расположения опорных точек </w:t>
      </w:r>
      <w:proofErr w:type="spellStart"/>
      <w:r w:rsidRPr="00031C95">
        <w:rPr>
          <w:sz w:val="22"/>
          <w:szCs w:val="22"/>
        </w:rPr>
        <w:t>блочно</w:t>
      </w:r>
      <w:proofErr w:type="spellEnd"/>
      <w:r w:rsidRPr="00031C95">
        <w:rPr>
          <w:sz w:val="22"/>
          <w:szCs w:val="22"/>
        </w:rPr>
        <w:t xml:space="preserve">-модульного здания с указанием величины нагрузок, предающихся на фундамент; </w:t>
      </w:r>
    </w:p>
    <w:p w:rsidR="00F858D0" w:rsidRPr="00031C95" w:rsidRDefault="00F858D0" w:rsidP="00F858D0">
      <w:pPr>
        <w:jc w:val="both"/>
        <w:rPr>
          <w:sz w:val="22"/>
          <w:szCs w:val="22"/>
        </w:rPr>
      </w:pPr>
      <w:r w:rsidRPr="00031C95">
        <w:rPr>
          <w:sz w:val="22"/>
          <w:szCs w:val="22"/>
        </w:rPr>
        <w:t>-подробный перечень ЗИП;</w:t>
      </w:r>
    </w:p>
    <w:p w:rsidR="00F858D0" w:rsidRPr="00031C95" w:rsidRDefault="00F858D0" w:rsidP="00F858D0">
      <w:pPr>
        <w:jc w:val="both"/>
        <w:rPr>
          <w:sz w:val="22"/>
          <w:szCs w:val="22"/>
        </w:rPr>
      </w:pPr>
      <w:r w:rsidRPr="00031C95">
        <w:rPr>
          <w:sz w:val="22"/>
          <w:szCs w:val="22"/>
        </w:rPr>
        <w:t>-руководство по методу консервации и транспортировки;</w:t>
      </w:r>
    </w:p>
    <w:p w:rsidR="00F858D0" w:rsidRPr="00031C95" w:rsidRDefault="00F858D0" w:rsidP="00F858D0">
      <w:pPr>
        <w:jc w:val="both"/>
        <w:rPr>
          <w:sz w:val="22"/>
          <w:szCs w:val="22"/>
        </w:rPr>
      </w:pPr>
      <w:r w:rsidRPr="00031C95">
        <w:rPr>
          <w:sz w:val="22"/>
          <w:szCs w:val="22"/>
        </w:rPr>
        <w:t>-свидетельство о приемке на трансформаторы (ТМ), входящие в состав КТП;</w:t>
      </w:r>
    </w:p>
    <w:p w:rsidR="00F858D0" w:rsidRPr="00031C95" w:rsidRDefault="00F858D0" w:rsidP="00F858D0">
      <w:pPr>
        <w:jc w:val="both"/>
        <w:rPr>
          <w:sz w:val="22"/>
          <w:szCs w:val="22"/>
        </w:rPr>
      </w:pPr>
      <w:r w:rsidRPr="00031C95">
        <w:rPr>
          <w:sz w:val="22"/>
          <w:szCs w:val="22"/>
        </w:rPr>
        <w:t>7.3. Вся документация должна быть предоставлена на русском языке.</w:t>
      </w:r>
    </w:p>
    <w:p w:rsidR="001C0986" w:rsidRDefault="001C0986" w:rsidP="007232AA">
      <w:pPr>
        <w:rPr>
          <w:b/>
          <w:sz w:val="22"/>
          <w:szCs w:val="22"/>
        </w:rPr>
      </w:pPr>
    </w:p>
    <w:p w:rsidR="007232AA" w:rsidRPr="00A00ADE" w:rsidRDefault="00F858D0" w:rsidP="007232AA">
      <w:pPr>
        <w:rPr>
          <w:b/>
          <w:sz w:val="22"/>
          <w:szCs w:val="22"/>
        </w:rPr>
      </w:pPr>
      <w:r>
        <w:rPr>
          <w:b/>
          <w:sz w:val="22"/>
          <w:szCs w:val="22"/>
        </w:rPr>
        <w:t>8</w:t>
      </w:r>
      <w:r w:rsidR="007232AA" w:rsidRPr="00A00ADE">
        <w:rPr>
          <w:b/>
          <w:sz w:val="22"/>
          <w:szCs w:val="22"/>
        </w:rPr>
        <w:t>. Гарантийные обязательства.</w:t>
      </w:r>
    </w:p>
    <w:p w:rsidR="007232AA" w:rsidRPr="00A00ADE" w:rsidRDefault="007232AA" w:rsidP="007232AA">
      <w:pPr>
        <w:jc w:val="both"/>
        <w:rPr>
          <w:sz w:val="22"/>
          <w:szCs w:val="22"/>
        </w:rPr>
      </w:pPr>
    </w:p>
    <w:p w:rsidR="00F237EA" w:rsidRPr="00031C95" w:rsidRDefault="00F237EA" w:rsidP="00F237EA">
      <w:pPr>
        <w:jc w:val="both"/>
        <w:rPr>
          <w:sz w:val="22"/>
          <w:szCs w:val="22"/>
        </w:rPr>
      </w:pPr>
      <w:r w:rsidRPr="00031C95">
        <w:rPr>
          <w:sz w:val="22"/>
          <w:szCs w:val="22"/>
        </w:rPr>
        <w:t>8.1. Гаран</w:t>
      </w:r>
      <w:r>
        <w:rPr>
          <w:sz w:val="22"/>
          <w:szCs w:val="22"/>
        </w:rPr>
        <w:t>тийный срок эксплуатации КТП – 2 (два) года</w:t>
      </w:r>
      <w:r w:rsidRPr="00031C95">
        <w:rPr>
          <w:sz w:val="22"/>
          <w:szCs w:val="22"/>
        </w:rPr>
        <w:t xml:space="preserve"> со дня ввода в эксплуатацию при условии соблюдения правил хранения.</w:t>
      </w:r>
    </w:p>
    <w:p w:rsidR="00F237EA" w:rsidRPr="00031C95" w:rsidRDefault="00F237EA" w:rsidP="00F237EA">
      <w:pPr>
        <w:jc w:val="both"/>
        <w:rPr>
          <w:sz w:val="22"/>
          <w:szCs w:val="22"/>
        </w:rPr>
      </w:pPr>
      <w:r w:rsidRPr="00031C95">
        <w:rPr>
          <w:sz w:val="22"/>
          <w:szCs w:val="22"/>
        </w:rPr>
        <w:t>8.2. Гарантийный срок эксплуатации трансформатора – 3 (три) года со дня ввода их в эксплуатацию.</w:t>
      </w:r>
    </w:p>
    <w:p w:rsidR="00F237EA" w:rsidRPr="00031C95" w:rsidRDefault="00F237EA" w:rsidP="00F237EA">
      <w:pPr>
        <w:jc w:val="both"/>
        <w:rPr>
          <w:sz w:val="22"/>
          <w:szCs w:val="22"/>
        </w:rPr>
      </w:pPr>
      <w:r w:rsidRPr="00A64C9D">
        <w:rPr>
          <w:sz w:val="22"/>
          <w:szCs w:val="22"/>
        </w:rPr>
        <w:t>8.3. Срок службы всего оборудования – не менее 25 лет.</w:t>
      </w:r>
    </w:p>
    <w:p w:rsidR="007232AA" w:rsidRDefault="007232AA" w:rsidP="00251123"/>
    <w:p w:rsidR="00EB48C1" w:rsidRDefault="00EB48C1" w:rsidP="00EB48C1"/>
    <w:p w:rsidR="00EB48C1" w:rsidRDefault="001C0986" w:rsidP="00EB48C1">
      <w:pPr>
        <w:rPr>
          <w:b/>
          <w:u w:val="single"/>
        </w:rPr>
      </w:pPr>
      <w:r>
        <w:rPr>
          <w:b/>
          <w:sz w:val="26"/>
          <w:szCs w:val="26"/>
          <w:u w:val="single"/>
        </w:rPr>
        <w:t>Срок</w:t>
      </w:r>
      <w:r w:rsidRPr="008F7E23">
        <w:rPr>
          <w:b/>
          <w:sz w:val="26"/>
          <w:szCs w:val="26"/>
          <w:u w:val="single"/>
        </w:rPr>
        <w:t xml:space="preserve"> и условия </w:t>
      </w:r>
      <w:proofErr w:type="spellStart"/>
      <w:r>
        <w:rPr>
          <w:b/>
          <w:sz w:val="26"/>
          <w:szCs w:val="26"/>
          <w:u w:val="single"/>
        </w:rPr>
        <w:t>у</w:t>
      </w:r>
      <w:r>
        <w:rPr>
          <w:b/>
          <w:u w:val="single"/>
        </w:rPr>
        <w:t>словия</w:t>
      </w:r>
      <w:proofErr w:type="spellEnd"/>
      <w:r>
        <w:rPr>
          <w:b/>
          <w:u w:val="single"/>
        </w:rPr>
        <w:t xml:space="preserve"> п</w:t>
      </w:r>
      <w:r w:rsidR="00EB48C1" w:rsidRPr="00D01254">
        <w:rPr>
          <w:b/>
          <w:u w:val="single"/>
        </w:rPr>
        <w:t>оставки</w:t>
      </w:r>
    </w:p>
    <w:p w:rsidR="00EB48C1" w:rsidRPr="00EB48C1" w:rsidRDefault="001C0986" w:rsidP="00EB48C1">
      <w:pPr>
        <w:pStyle w:val="43"/>
        <w:ind w:firstLine="0"/>
        <w:rPr>
          <w:color w:val="auto"/>
          <w:spacing w:val="0"/>
          <w:sz w:val="24"/>
          <w:szCs w:val="24"/>
        </w:rPr>
      </w:pPr>
      <w:r>
        <w:rPr>
          <w:sz w:val="24"/>
          <w:szCs w:val="24"/>
        </w:rPr>
        <w:t xml:space="preserve">Срок поставки товара: товар поставляется </w:t>
      </w:r>
      <w:r w:rsidR="007232AA">
        <w:rPr>
          <w:bCs/>
          <w:sz w:val="24"/>
          <w:szCs w:val="24"/>
        </w:rPr>
        <w:t xml:space="preserve">в срок с </w:t>
      </w:r>
      <w:r w:rsidR="008A6DB5">
        <w:rPr>
          <w:bCs/>
          <w:sz w:val="24"/>
          <w:szCs w:val="24"/>
        </w:rPr>
        <w:t>17</w:t>
      </w:r>
      <w:r w:rsidR="007232AA">
        <w:rPr>
          <w:bCs/>
          <w:sz w:val="24"/>
          <w:szCs w:val="24"/>
        </w:rPr>
        <w:t>.</w:t>
      </w:r>
      <w:r w:rsidR="008A6DB5">
        <w:rPr>
          <w:bCs/>
          <w:sz w:val="24"/>
          <w:szCs w:val="24"/>
        </w:rPr>
        <w:t>10</w:t>
      </w:r>
      <w:r w:rsidR="007232AA">
        <w:rPr>
          <w:bCs/>
          <w:sz w:val="24"/>
          <w:szCs w:val="24"/>
        </w:rPr>
        <w:t xml:space="preserve">.2022 по </w:t>
      </w:r>
      <w:r w:rsidR="008A6DB5">
        <w:rPr>
          <w:bCs/>
          <w:sz w:val="24"/>
          <w:szCs w:val="24"/>
        </w:rPr>
        <w:t>28</w:t>
      </w:r>
      <w:r w:rsidR="007232AA">
        <w:rPr>
          <w:bCs/>
          <w:sz w:val="24"/>
          <w:szCs w:val="24"/>
        </w:rPr>
        <w:t>.</w:t>
      </w:r>
      <w:r w:rsidR="008A6DB5">
        <w:rPr>
          <w:bCs/>
          <w:sz w:val="24"/>
          <w:szCs w:val="24"/>
        </w:rPr>
        <w:t>10</w:t>
      </w:r>
      <w:r w:rsidR="007232AA">
        <w:rPr>
          <w:bCs/>
          <w:sz w:val="24"/>
          <w:szCs w:val="24"/>
        </w:rPr>
        <w:t>.2022 года</w:t>
      </w:r>
      <w:r w:rsidR="00EB48C1" w:rsidRPr="00EB48C1">
        <w:rPr>
          <w:sz w:val="24"/>
          <w:szCs w:val="24"/>
        </w:rPr>
        <w:t>.</w:t>
      </w:r>
      <w:r w:rsidR="007232AA">
        <w:rPr>
          <w:sz w:val="24"/>
          <w:szCs w:val="24"/>
        </w:rPr>
        <w:t xml:space="preserve"> </w:t>
      </w:r>
    </w:p>
    <w:p w:rsidR="00EB48C1" w:rsidRDefault="00251123" w:rsidP="00EB48C1">
      <w:pPr>
        <w:rPr>
          <w:b/>
        </w:rPr>
      </w:pPr>
      <w:r w:rsidRPr="007B7056">
        <w:rPr>
          <w:color w:val="000000"/>
        </w:rPr>
        <w:t xml:space="preserve">Место поставки товара: </w:t>
      </w:r>
      <w:r w:rsidR="00EB48C1" w:rsidRPr="007B7056">
        <w:rPr>
          <w:b/>
        </w:rPr>
        <w:t>Владимирская область, горо</w:t>
      </w:r>
      <w:r w:rsidR="00DD48ED" w:rsidRPr="007B7056">
        <w:rPr>
          <w:b/>
        </w:rPr>
        <w:t>д Муром, шоссе Владимирское, д.25б</w:t>
      </w:r>
    </w:p>
    <w:p w:rsidR="00EB48C1" w:rsidRDefault="00EB48C1" w:rsidP="00EB48C1">
      <w:r w:rsidRPr="00511AA3">
        <w:t>Поставщик не менее чем за 2 (дв</w:t>
      </w:r>
      <w:r>
        <w:t>а</w:t>
      </w:r>
      <w:r w:rsidRPr="008149A4">
        <w:t>) рабочих дня</w:t>
      </w:r>
      <w:r w:rsidRPr="002865F0">
        <w:rPr>
          <w:sz w:val="20"/>
          <w:szCs w:val="20"/>
        </w:rPr>
        <w:t xml:space="preserve"> </w:t>
      </w:r>
      <w:r w:rsidRPr="00511AA3">
        <w:t>уведомляет Заказчика о дате поставки Товара</w:t>
      </w:r>
      <w:r w:rsidR="001C0986">
        <w:t xml:space="preserve"> любым доступным способом</w:t>
      </w:r>
      <w:r w:rsidR="001C0986" w:rsidRPr="001746F0">
        <w:t>.</w:t>
      </w:r>
    </w:p>
    <w:p w:rsidR="001C0986" w:rsidRPr="001746F0" w:rsidRDefault="001C0986" w:rsidP="001C0986">
      <w:r w:rsidRPr="001746F0">
        <w:t>Поставка Товара осуществляется силами и средствами Поставщика в адрес Заказчика, транспортные расходы входят в стоимость товара.</w:t>
      </w:r>
    </w:p>
    <w:p w:rsidR="00EB48C1" w:rsidRPr="00C22B0F" w:rsidRDefault="00EB48C1" w:rsidP="00EB48C1">
      <w:r w:rsidRPr="00C22B0F">
        <w:t>Погрузочные работы производятся силами Поставщика, стоимость погрузочных работ входит в стоимость товара.</w:t>
      </w:r>
    </w:p>
    <w:p w:rsidR="00EB48C1" w:rsidRDefault="00EB48C1" w:rsidP="00EB48C1">
      <w:r w:rsidRPr="00C22B0F">
        <w:t>Разгрузочные работы производятся силами Заказчика.</w:t>
      </w:r>
    </w:p>
    <w:p w:rsidR="001C0986" w:rsidRDefault="001C0986" w:rsidP="001C0986">
      <w:pPr>
        <w:rPr>
          <w:color w:val="000000"/>
        </w:rPr>
      </w:pPr>
      <w:r w:rsidRPr="00BE6E48">
        <w:rPr>
          <w:color w:val="000000"/>
        </w:rPr>
        <w:t>Выполнение Поставщиком обязательств по поставке товара считается исполненным только после получения Заказчиком всего количества товара, документов, предусмотренных настоящим договором и подписания Заказчиком товарной накладной.</w:t>
      </w:r>
    </w:p>
    <w:p w:rsidR="000965CD" w:rsidRDefault="000965CD" w:rsidP="001C0986">
      <w:pPr>
        <w:rPr>
          <w:color w:val="000000"/>
        </w:rPr>
      </w:pPr>
    </w:p>
    <w:p w:rsidR="000965CD" w:rsidRPr="003E7CF6" w:rsidRDefault="000965CD" w:rsidP="000965CD">
      <w:pPr>
        <w:ind w:right="-1"/>
        <w:contextualSpacing/>
        <w:jc w:val="both"/>
        <w:rPr>
          <w:rFonts w:eastAsia="Calibri"/>
          <w:b/>
          <w:sz w:val="23"/>
          <w:szCs w:val="23"/>
          <w:lang w:eastAsia="en-US"/>
        </w:rPr>
      </w:pPr>
      <w:r w:rsidRPr="003E7CF6">
        <w:rPr>
          <w:rFonts w:eastAsia="Calibri"/>
          <w:b/>
          <w:sz w:val="23"/>
          <w:szCs w:val="23"/>
          <w:lang w:eastAsia="en-US"/>
        </w:rPr>
        <w:t>К настоящим Техническим характеристикам Товара прилагаются следующие Приложения</w:t>
      </w:r>
      <w:r>
        <w:rPr>
          <w:rFonts w:eastAsia="Calibri"/>
          <w:b/>
          <w:sz w:val="23"/>
          <w:szCs w:val="23"/>
          <w:lang w:eastAsia="en-US"/>
        </w:rPr>
        <w:t xml:space="preserve"> (см. отдельный файл)</w:t>
      </w:r>
      <w:r w:rsidRPr="003E7CF6">
        <w:rPr>
          <w:rFonts w:eastAsia="Calibri"/>
          <w:b/>
          <w:sz w:val="23"/>
          <w:szCs w:val="23"/>
          <w:lang w:eastAsia="en-US"/>
        </w:rPr>
        <w:t>:</w:t>
      </w:r>
    </w:p>
    <w:p w:rsidR="000965CD" w:rsidRPr="003E7CF6" w:rsidRDefault="000965CD" w:rsidP="000965CD">
      <w:pPr>
        <w:ind w:right="-1"/>
        <w:contextualSpacing/>
        <w:jc w:val="both"/>
        <w:rPr>
          <w:rFonts w:eastAsia="Calibri"/>
          <w:sz w:val="23"/>
          <w:szCs w:val="23"/>
          <w:lang w:eastAsia="en-US"/>
        </w:rPr>
      </w:pPr>
      <w:r w:rsidRPr="003E7CF6">
        <w:rPr>
          <w:rFonts w:eastAsia="Calibri"/>
          <w:sz w:val="23"/>
          <w:szCs w:val="23"/>
          <w:lang w:eastAsia="en-US"/>
        </w:rPr>
        <w:t>1. Компоновка 2КТП-П-400 (Приложение № 1);</w:t>
      </w:r>
    </w:p>
    <w:p w:rsidR="000965CD" w:rsidRPr="003E7CF6" w:rsidRDefault="000965CD" w:rsidP="000965CD">
      <w:pPr>
        <w:ind w:right="-1"/>
        <w:contextualSpacing/>
        <w:jc w:val="both"/>
        <w:rPr>
          <w:rFonts w:eastAsia="Calibri"/>
          <w:sz w:val="23"/>
          <w:szCs w:val="23"/>
          <w:lang w:eastAsia="en-US"/>
        </w:rPr>
      </w:pPr>
      <w:r w:rsidRPr="003E7CF6">
        <w:rPr>
          <w:rFonts w:eastAsia="Calibri"/>
          <w:sz w:val="23"/>
          <w:szCs w:val="23"/>
          <w:lang w:eastAsia="en-US"/>
        </w:rPr>
        <w:t>2. Схема электрическая принципиальная 2 КТП-П-400 (Приложение № 2).</w:t>
      </w:r>
    </w:p>
    <w:p w:rsidR="000965CD" w:rsidRPr="00BE6E48" w:rsidRDefault="000965CD" w:rsidP="001C0986">
      <w:pPr>
        <w:rPr>
          <w:b/>
          <w:u w:val="single"/>
        </w:rPr>
      </w:pPr>
    </w:p>
    <w:p w:rsidR="0079498F" w:rsidRDefault="0079498F" w:rsidP="0079498F">
      <w:pPr>
        <w:spacing w:before="120" w:after="120"/>
        <w:jc w:val="both"/>
        <w:rPr>
          <w:rFonts w:eastAsia="MS Mincho"/>
          <w:i/>
          <w:color w:val="FF0000"/>
          <w:lang w:eastAsia="x-none"/>
        </w:rPr>
      </w:pPr>
    </w:p>
    <w:p w:rsidR="0079498F" w:rsidRPr="00774A59" w:rsidRDefault="0079498F" w:rsidP="0079498F">
      <w:pPr>
        <w:jc w:val="both"/>
        <w:rPr>
          <w:rFonts w:cs="Arial"/>
          <w:i/>
        </w:rPr>
      </w:pPr>
    </w:p>
    <w:p w:rsidR="0079498F" w:rsidRDefault="0079498F" w:rsidP="0079498F">
      <w:pPr>
        <w:jc w:val="both"/>
        <w:rPr>
          <w:rFonts w:cs="Arial"/>
          <w:i/>
          <w:color w:val="FF0000"/>
        </w:rPr>
      </w:pPr>
    </w:p>
    <w:p w:rsidR="0079498F" w:rsidRDefault="0079498F" w:rsidP="0079498F">
      <w:pPr>
        <w:jc w:val="both"/>
        <w:rPr>
          <w:rFonts w:cs="Arial"/>
          <w:i/>
          <w:color w:val="FF0000"/>
        </w:rPr>
      </w:pPr>
    </w:p>
    <w:p w:rsidR="0079498F" w:rsidRDefault="0079498F" w:rsidP="0079498F">
      <w:pPr>
        <w:jc w:val="both"/>
        <w:rPr>
          <w:rFonts w:cs="Arial"/>
          <w:i/>
          <w:color w:val="FF0000"/>
        </w:rPr>
      </w:pPr>
    </w:p>
    <w:p w:rsidR="00EB48C1" w:rsidRDefault="00EB48C1" w:rsidP="0079498F">
      <w:pPr>
        <w:jc w:val="both"/>
        <w:rPr>
          <w:rFonts w:cs="Arial"/>
          <w:i/>
          <w:color w:val="FF0000"/>
        </w:rPr>
      </w:pPr>
    </w:p>
    <w:p w:rsidR="00512642" w:rsidRDefault="00512642" w:rsidP="0079498F">
      <w:pPr>
        <w:jc w:val="both"/>
        <w:rPr>
          <w:rFonts w:cs="Arial"/>
          <w:i/>
          <w:color w:val="FF0000"/>
        </w:rPr>
        <w:sectPr w:rsidR="00512642" w:rsidSect="00B604D1">
          <w:pgSz w:w="11906" w:h="16838"/>
          <w:pgMar w:top="567" w:right="567" w:bottom="1134" w:left="1134" w:header="709" w:footer="709" w:gutter="0"/>
          <w:cols w:space="708"/>
          <w:docGrid w:linePitch="360"/>
        </w:sectPr>
      </w:pPr>
    </w:p>
    <w:p w:rsidR="0079498F" w:rsidRDefault="0079498F" w:rsidP="00A64C9D">
      <w:pPr>
        <w:pStyle w:val="1"/>
        <w:keepLines w:val="0"/>
        <w:tabs>
          <w:tab w:val="left" w:pos="6424"/>
        </w:tabs>
        <w:spacing w:before="240" w:after="120"/>
        <w:jc w:val="center"/>
        <w:rPr>
          <w:rFonts w:ascii="Times New Roman" w:eastAsia="MS Mincho" w:hAnsi="Times New Roman"/>
          <w:color w:val="17365D"/>
          <w:kern w:val="32"/>
          <w:szCs w:val="24"/>
          <w:lang w:eastAsia="x-none"/>
        </w:rPr>
      </w:pPr>
      <w:bookmarkStart w:id="251" w:name="_Toc107388717"/>
      <w:r w:rsidRPr="00733E33">
        <w:rPr>
          <w:rFonts w:ascii="Times New Roman" w:eastAsia="MS Mincho" w:hAnsi="Times New Roman"/>
          <w:color w:val="17365D"/>
          <w:kern w:val="32"/>
          <w:szCs w:val="24"/>
          <w:lang w:val="x-none" w:eastAsia="x-none"/>
        </w:rPr>
        <w:t xml:space="preserve">РАЗДЕЛ V. </w:t>
      </w:r>
      <w:r>
        <w:rPr>
          <w:rFonts w:ascii="Times New Roman" w:eastAsia="MS Mincho" w:hAnsi="Times New Roman"/>
          <w:color w:val="17365D"/>
          <w:kern w:val="32"/>
          <w:szCs w:val="24"/>
          <w:lang w:eastAsia="x-none"/>
        </w:rPr>
        <w:t>ПРОЕКТ ДОГОВОРА</w:t>
      </w:r>
      <w:bookmarkEnd w:id="251"/>
    </w:p>
    <w:p w:rsidR="0079498F" w:rsidRPr="00774A59" w:rsidRDefault="0079498F" w:rsidP="0079498F">
      <w:pPr>
        <w:rPr>
          <w:rFonts w:eastAsia="MS Mincho"/>
          <w:lang w:eastAsia="x-none"/>
        </w:rPr>
      </w:pPr>
    </w:p>
    <w:p w:rsidR="00B604D1" w:rsidRDefault="0066519E" w:rsidP="00B604D1">
      <w:pPr>
        <w:widowControl w:val="0"/>
        <w:autoSpaceDE w:val="0"/>
        <w:autoSpaceDN w:val="0"/>
        <w:adjustRightInd w:val="0"/>
        <w:ind w:firstLine="426"/>
        <w:mirrorIndents/>
        <w:jc w:val="center"/>
        <w:rPr>
          <w:rFonts w:eastAsia="Calibri"/>
          <w:b/>
          <w:sz w:val="25"/>
          <w:szCs w:val="25"/>
        </w:rPr>
      </w:pPr>
      <w:r>
        <w:rPr>
          <w:rFonts w:eastAsia="Calibri"/>
          <w:b/>
          <w:sz w:val="25"/>
          <w:szCs w:val="25"/>
        </w:rPr>
        <w:t>ДОГОВОР ПОСТАВКИ № 2022-</w:t>
      </w:r>
      <w:r w:rsidR="0023120E">
        <w:rPr>
          <w:rFonts w:eastAsia="Calibri"/>
          <w:b/>
          <w:sz w:val="25"/>
          <w:szCs w:val="25"/>
        </w:rPr>
        <w:t>4</w:t>
      </w:r>
      <w:r w:rsidR="00691F0D">
        <w:rPr>
          <w:rFonts w:eastAsia="Calibri"/>
          <w:b/>
          <w:sz w:val="25"/>
          <w:szCs w:val="25"/>
        </w:rPr>
        <w:t>1</w:t>
      </w:r>
      <w:r w:rsidR="008452A1">
        <w:rPr>
          <w:rFonts w:eastAsia="Calibri"/>
          <w:b/>
          <w:sz w:val="25"/>
          <w:szCs w:val="25"/>
        </w:rPr>
        <w:t>/2СМП</w:t>
      </w:r>
    </w:p>
    <w:p w:rsidR="00B604D1" w:rsidRPr="00391F9C" w:rsidRDefault="00B604D1" w:rsidP="00B604D1">
      <w:pPr>
        <w:widowControl w:val="0"/>
        <w:autoSpaceDE w:val="0"/>
        <w:autoSpaceDN w:val="0"/>
        <w:adjustRightInd w:val="0"/>
        <w:ind w:firstLine="426"/>
        <w:mirrorIndents/>
        <w:jc w:val="center"/>
        <w:rPr>
          <w:rFonts w:eastAsia="Calibri"/>
          <w:sz w:val="25"/>
          <w:szCs w:val="25"/>
        </w:rPr>
      </w:pPr>
    </w:p>
    <w:p w:rsidR="00B604D1" w:rsidRPr="00391F9C" w:rsidRDefault="00B604D1" w:rsidP="00B604D1">
      <w:pPr>
        <w:widowControl w:val="0"/>
        <w:autoSpaceDE w:val="0"/>
        <w:autoSpaceDN w:val="0"/>
        <w:adjustRightInd w:val="0"/>
        <w:mirrorIndents/>
        <w:rPr>
          <w:rFonts w:eastAsia="Calibri"/>
          <w:sz w:val="25"/>
          <w:szCs w:val="25"/>
        </w:rPr>
      </w:pPr>
      <w:r w:rsidRPr="00391F9C">
        <w:rPr>
          <w:rFonts w:eastAsia="Calibri"/>
          <w:sz w:val="25"/>
          <w:szCs w:val="25"/>
        </w:rPr>
        <w:t>г. Муром</w:t>
      </w:r>
      <w:r>
        <w:rPr>
          <w:rFonts w:eastAsia="Calibri"/>
          <w:sz w:val="25"/>
          <w:szCs w:val="25"/>
        </w:rPr>
        <w:t>,</w:t>
      </w:r>
      <w:r w:rsidRPr="00391F9C">
        <w:rPr>
          <w:rFonts w:eastAsia="Calibri"/>
          <w:sz w:val="25"/>
          <w:szCs w:val="25"/>
        </w:rPr>
        <w:t xml:space="preserve"> Владимирская область                 </w:t>
      </w:r>
      <w:r>
        <w:rPr>
          <w:rFonts w:eastAsia="Calibri"/>
          <w:sz w:val="25"/>
          <w:szCs w:val="25"/>
        </w:rPr>
        <w:t xml:space="preserve">                         </w:t>
      </w:r>
      <w:r>
        <w:rPr>
          <w:rFonts w:eastAsia="Calibri"/>
          <w:sz w:val="25"/>
          <w:szCs w:val="25"/>
        </w:rPr>
        <w:tab/>
        <w:t xml:space="preserve">                 </w:t>
      </w:r>
      <w:r w:rsidR="008452A1">
        <w:rPr>
          <w:rFonts w:eastAsia="Calibri"/>
          <w:sz w:val="25"/>
          <w:szCs w:val="25"/>
        </w:rPr>
        <w:t xml:space="preserve">        </w:t>
      </w:r>
      <w:r w:rsidR="0066519E">
        <w:rPr>
          <w:rFonts w:eastAsia="Calibri"/>
          <w:sz w:val="25"/>
          <w:szCs w:val="25"/>
        </w:rPr>
        <w:t xml:space="preserve">____ </w:t>
      </w:r>
      <w:r w:rsidR="004C64EA">
        <w:rPr>
          <w:rFonts w:eastAsia="Calibri"/>
          <w:sz w:val="25"/>
          <w:szCs w:val="25"/>
        </w:rPr>
        <w:t>ию</w:t>
      </w:r>
      <w:r w:rsidR="00691F0D">
        <w:rPr>
          <w:rFonts w:eastAsia="Calibri"/>
          <w:sz w:val="25"/>
          <w:szCs w:val="25"/>
        </w:rPr>
        <w:t>л</w:t>
      </w:r>
      <w:r w:rsidR="004C64EA">
        <w:rPr>
          <w:rFonts w:eastAsia="Calibri"/>
          <w:sz w:val="25"/>
          <w:szCs w:val="25"/>
        </w:rPr>
        <w:t>я</w:t>
      </w:r>
      <w:r>
        <w:rPr>
          <w:rFonts w:eastAsia="Calibri"/>
          <w:sz w:val="25"/>
          <w:szCs w:val="25"/>
        </w:rPr>
        <w:t xml:space="preserve"> 2022</w:t>
      </w:r>
      <w:r w:rsidRPr="00391F9C">
        <w:rPr>
          <w:rFonts w:eastAsia="Calibri"/>
          <w:sz w:val="25"/>
          <w:szCs w:val="25"/>
        </w:rPr>
        <w:t xml:space="preserve"> года</w:t>
      </w:r>
    </w:p>
    <w:p w:rsidR="00B604D1" w:rsidRPr="00391F9C" w:rsidRDefault="00B604D1" w:rsidP="00B604D1">
      <w:pPr>
        <w:widowControl w:val="0"/>
        <w:autoSpaceDE w:val="0"/>
        <w:autoSpaceDN w:val="0"/>
        <w:adjustRightInd w:val="0"/>
        <w:ind w:firstLine="426"/>
        <w:mirrorIndents/>
        <w:rPr>
          <w:rFonts w:eastAsia="Calibri"/>
          <w:sz w:val="25"/>
          <w:szCs w:val="25"/>
        </w:rPr>
      </w:pPr>
      <w:r w:rsidRPr="00391F9C">
        <w:rPr>
          <w:rFonts w:eastAsia="Calibri"/>
          <w:sz w:val="25"/>
          <w:szCs w:val="25"/>
        </w:rPr>
        <w:t xml:space="preserve">  </w:t>
      </w:r>
    </w:p>
    <w:p w:rsidR="00B604D1" w:rsidRPr="00391F9C" w:rsidRDefault="00B604D1" w:rsidP="00B604D1">
      <w:pPr>
        <w:widowControl w:val="0"/>
        <w:autoSpaceDE w:val="0"/>
        <w:autoSpaceDN w:val="0"/>
        <w:adjustRightInd w:val="0"/>
        <w:ind w:firstLine="426"/>
        <w:mirrorIndents/>
        <w:jc w:val="both"/>
        <w:rPr>
          <w:rFonts w:eastAsia="Calibri"/>
          <w:sz w:val="25"/>
          <w:szCs w:val="25"/>
        </w:rPr>
      </w:pPr>
      <w:r w:rsidRPr="00391F9C">
        <w:rPr>
          <w:rFonts w:eastAsia="Calibri"/>
          <w:b/>
          <w:sz w:val="25"/>
          <w:szCs w:val="25"/>
        </w:rPr>
        <w:t>Муниципальное унитарное предприятие округа Муром «Городская электросеть»</w:t>
      </w:r>
      <w:r w:rsidRPr="00391F9C">
        <w:rPr>
          <w:rFonts w:eastAsia="Calibri"/>
          <w:sz w:val="25"/>
          <w:szCs w:val="25"/>
        </w:rPr>
        <w:t>, (сокращенное наименование – МУП «</w:t>
      </w:r>
      <w:proofErr w:type="spellStart"/>
      <w:r w:rsidRPr="00391F9C">
        <w:rPr>
          <w:rFonts w:eastAsia="Calibri"/>
          <w:sz w:val="25"/>
          <w:szCs w:val="25"/>
        </w:rPr>
        <w:t>Горэлектросеть</w:t>
      </w:r>
      <w:proofErr w:type="spellEnd"/>
      <w:r w:rsidRPr="00391F9C">
        <w:rPr>
          <w:rFonts w:eastAsia="Calibri"/>
          <w:sz w:val="25"/>
          <w:szCs w:val="25"/>
        </w:rPr>
        <w:t xml:space="preserve">»), именуемое в дальнейшем Покупатель, в лице директора </w:t>
      </w:r>
      <w:proofErr w:type="spellStart"/>
      <w:r>
        <w:rPr>
          <w:rFonts w:eastAsia="Calibri"/>
          <w:sz w:val="25"/>
          <w:szCs w:val="25"/>
        </w:rPr>
        <w:t>Александрука</w:t>
      </w:r>
      <w:proofErr w:type="spellEnd"/>
      <w:r>
        <w:rPr>
          <w:rFonts w:eastAsia="Calibri"/>
          <w:sz w:val="25"/>
          <w:szCs w:val="25"/>
        </w:rPr>
        <w:t xml:space="preserve"> Алексея Юрьевича</w:t>
      </w:r>
      <w:r w:rsidRPr="00391F9C">
        <w:rPr>
          <w:rFonts w:eastAsia="Calibri"/>
          <w:sz w:val="25"/>
          <w:szCs w:val="25"/>
        </w:rPr>
        <w:t xml:space="preserve">, действующего на основании Устава, с одной стороны, и </w:t>
      </w:r>
    </w:p>
    <w:p w:rsidR="00B604D1" w:rsidRPr="00391F9C" w:rsidRDefault="00B604D1" w:rsidP="00B604D1">
      <w:pPr>
        <w:widowControl w:val="0"/>
        <w:autoSpaceDE w:val="0"/>
        <w:autoSpaceDN w:val="0"/>
        <w:adjustRightInd w:val="0"/>
        <w:ind w:firstLine="426"/>
        <w:mirrorIndents/>
        <w:jc w:val="both"/>
        <w:rPr>
          <w:rFonts w:eastAsia="Calibri"/>
          <w:sz w:val="25"/>
          <w:szCs w:val="25"/>
        </w:rPr>
      </w:pPr>
      <w:r>
        <w:rPr>
          <w:rFonts w:eastAsia="Calibri"/>
          <w:b/>
          <w:bCs/>
          <w:iCs/>
          <w:sz w:val="25"/>
          <w:szCs w:val="25"/>
        </w:rPr>
        <w:t>__________________________________________________________________________</w:t>
      </w:r>
      <w:r w:rsidRPr="00391F9C">
        <w:rPr>
          <w:rFonts w:eastAsia="Calibri"/>
          <w:b/>
          <w:bCs/>
          <w:iCs/>
          <w:sz w:val="25"/>
          <w:szCs w:val="25"/>
        </w:rPr>
        <w:t xml:space="preserve"> </w:t>
      </w:r>
      <w:r w:rsidRPr="00391F9C">
        <w:rPr>
          <w:rFonts w:eastAsia="Calibri"/>
          <w:sz w:val="25"/>
          <w:szCs w:val="25"/>
        </w:rPr>
        <w:t xml:space="preserve">(сокращенное наименование – </w:t>
      </w:r>
      <w:r>
        <w:rPr>
          <w:rFonts w:eastAsia="Calibri"/>
          <w:sz w:val="25"/>
          <w:szCs w:val="25"/>
        </w:rPr>
        <w:t>_____________________________________</w:t>
      </w:r>
      <w:r w:rsidRPr="00391F9C">
        <w:rPr>
          <w:rFonts w:eastAsia="Calibri"/>
          <w:sz w:val="25"/>
          <w:szCs w:val="25"/>
        </w:rPr>
        <w:t xml:space="preserve">), именуемое в дальнейшем Поставщик, в лице </w:t>
      </w:r>
      <w:r>
        <w:rPr>
          <w:rFonts w:eastAsia="Calibri"/>
          <w:sz w:val="25"/>
          <w:szCs w:val="25"/>
        </w:rPr>
        <w:t>__________________________________________________</w:t>
      </w:r>
      <w:r w:rsidRPr="00391F9C">
        <w:rPr>
          <w:rFonts w:eastAsia="Calibri"/>
          <w:sz w:val="25"/>
          <w:szCs w:val="25"/>
        </w:rPr>
        <w:t>, действующего на основании Устава, с другой стороны, именуемые вместе Стороны, а по отдельности Сторона, заключили настоящий договор (далее - Договор) о нижеследующем:</w:t>
      </w:r>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Pr="00391F9C" w:rsidRDefault="00B604D1" w:rsidP="00B604D1">
      <w:pPr>
        <w:widowControl w:val="0"/>
        <w:autoSpaceDE w:val="0"/>
        <w:autoSpaceDN w:val="0"/>
        <w:adjustRightInd w:val="0"/>
        <w:ind w:firstLine="426"/>
        <w:mirrorIndents/>
        <w:jc w:val="center"/>
        <w:outlineLvl w:val="0"/>
        <w:rPr>
          <w:rFonts w:eastAsia="Calibri"/>
          <w:sz w:val="25"/>
          <w:szCs w:val="25"/>
        </w:rPr>
      </w:pPr>
      <w:bookmarkStart w:id="252" w:name="_Toc107388718"/>
      <w:r w:rsidRPr="00391F9C">
        <w:rPr>
          <w:rFonts w:eastAsia="Calibri"/>
          <w:sz w:val="25"/>
          <w:szCs w:val="25"/>
        </w:rPr>
        <w:t>1. ПРЕДМЕТ ДОГОВОРА</w:t>
      </w:r>
      <w:bookmarkEnd w:id="252"/>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Default="00B604D1" w:rsidP="00B604D1">
      <w:pPr>
        <w:widowControl w:val="0"/>
        <w:autoSpaceDE w:val="0"/>
        <w:autoSpaceDN w:val="0"/>
        <w:adjustRightInd w:val="0"/>
        <w:ind w:firstLine="426"/>
        <w:mirrorIndents/>
        <w:jc w:val="both"/>
        <w:rPr>
          <w:rFonts w:eastAsia="Calibri"/>
          <w:sz w:val="25"/>
          <w:szCs w:val="25"/>
        </w:rPr>
      </w:pPr>
      <w:r w:rsidRPr="00391F9C">
        <w:rPr>
          <w:rFonts w:eastAsia="Calibri"/>
          <w:sz w:val="25"/>
          <w:szCs w:val="25"/>
        </w:rPr>
        <w:t xml:space="preserve">1.1. Поставщик обязуется поставить </w:t>
      </w:r>
      <w:r w:rsidR="00672A18">
        <w:rPr>
          <w:rFonts w:eastAsia="Calibri"/>
          <w:sz w:val="25"/>
          <w:szCs w:val="25"/>
        </w:rPr>
        <w:t>Покупателю</w:t>
      </w:r>
      <w:r w:rsidR="00691F0D">
        <w:rPr>
          <w:rFonts w:eastAsia="Calibri"/>
          <w:sz w:val="25"/>
          <w:szCs w:val="25"/>
        </w:rPr>
        <w:t xml:space="preserve"> комплектную</w:t>
      </w:r>
      <w:r w:rsidR="00691F0D" w:rsidRPr="00691F0D">
        <w:rPr>
          <w:rFonts w:eastAsia="Calibri"/>
          <w:sz w:val="25"/>
          <w:szCs w:val="25"/>
        </w:rPr>
        <w:t xml:space="preserve"> трансформаторн</w:t>
      </w:r>
      <w:r w:rsidR="00691F0D">
        <w:rPr>
          <w:rFonts w:eastAsia="Calibri"/>
          <w:sz w:val="25"/>
          <w:szCs w:val="25"/>
        </w:rPr>
        <w:t>ую</w:t>
      </w:r>
      <w:r w:rsidR="00691F0D" w:rsidRPr="00691F0D">
        <w:rPr>
          <w:rFonts w:eastAsia="Calibri"/>
          <w:sz w:val="25"/>
          <w:szCs w:val="25"/>
        </w:rPr>
        <w:t xml:space="preserve"> подстанци</w:t>
      </w:r>
      <w:r w:rsidR="00691F0D">
        <w:rPr>
          <w:rFonts w:eastAsia="Calibri"/>
          <w:sz w:val="25"/>
          <w:szCs w:val="25"/>
        </w:rPr>
        <w:t>ю</w:t>
      </w:r>
      <w:r w:rsidRPr="008055C8">
        <w:rPr>
          <w:rFonts w:eastAsia="Calibri"/>
          <w:sz w:val="25"/>
          <w:szCs w:val="25"/>
        </w:rPr>
        <w:t>,</w:t>
      </w:r>
      <w:r w:rsidR="00672A18">
        <w:rPr>
          <w:rFonts w:eastAsia="Calibri"/>
          <w:sz w:val="25"/>
          <w:szCs w:val="25"/>
        </w:rPr>
        <w:t xml:space="preserve"> указанное</w:t>
      </w:r>
      <w:r>
        <w:rPr>
          <w:rFonts w:eastAsia="Calibri"/>
          <w:sz w:val="25"/>
          <w:szCs w:val="25"/>
        </w:rPr>
        <w:t xml:space="preserve"> в Приложении №</w:t>
      </w:r>
      <w:r w:rsidRPr="00391F9C">
        <w:rPr>
          <w:rFonts w:eastAsia="Calibri"/>
          <w:sz w:val="25"/>
          <w:szCs w:val="25"/>
        </w:rPr>
        <w:t xml:space="preserve"> 1 «Спецификация товара» (далее - Товар), в обусловленный Договором срок, а Покупатель обязуется принять и оплатить этот Товар в порядке и сроки, установленные Договором.</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1.2. Компоновка Товара (камеры КСО, панели ЩО) и их комплектующие соответствуют требованиям Технических характеристик Товара (Приложение №2 к настоящему Договору), ранее не использованы (новые), и не ранее 15 месяцев (приборы и аппараты цепей учета и измерений – не ранее 10 месяцев) с момента выпуска их предприятием-изготовителем.</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1.3. Комплектующие, вошедшие в перечень продукции, подлежащей обязательной сертификации, должны быть сертифицированы, иметь маркировку, номер предприятия-изготовителя или клеймо предприятия-изготовителя.</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1.4. Комплектующие, используемые в пределах данной закупки, должны быть однотипными, одного предприятия-изготовителя.</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1.5. Технические характеристики Товара указаны в Приложении №2 к настоящему Договору.</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1.6. 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1.7. Поставляемый Товар не был в эксплуатации, не прошел ремонт, восстановление, замену составных частей, восстановление потребительских свойств, не обременен правами третьих лиц. Товар не имеет повреждений, царапин, сколов.</w:t>
      </w:r>
    </w:p>
    <w:p w:rsidR="00A31AA2" w:rsidRPr="00A31AA2"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1.8. Гарантийный срок эксплуатации КТП – _______ лет со дня ввода в эксплуатацию.</w:t>
      </w:r>
    </w:p>
    <w:p w:rsidR="00A31AA2" w:rsidRPr="00391F9C" w:rsidRDefault="00A31AA2" w:rsidP="00A31AA2">
      <w:pPr>
        <w:widowControl w:val="0"/>
        <w:autoSpaceDE w:val="0"/>
        <w:autoSpaceDN w:val="0"/>
        <w:adjustRightInd w:val="0"/>
        <w:ind w:firstLine="426"/>
        <w:mirrorIndents/>
        <w:jc w:val="both"/>
        <w:rPr>
          <w:rFonts w:eastAsia="Calibri"/>
          <w:sz w:val="25"/>
          <w:szCs w:val="25"/>
        </w:rPr>
      </w:pPr>
      <w:r w:rsidRPr="00A31AA2">
        <w:rPr>
          <w:rFonts w:eastAsia="Calibri"/>
          <w:sz w:val="25"/>
          <w:szCs w:val="25"/>
        </w:rPr>
        <w:t>1.9. Гарантийный срок эксплуатации трансформатора – _______ года со дня ввода их в эксплуатацию.</w:t>
      </w:r>
    </w:p>
    <w:p w:rsidR="00A31AA2" w:rsidRDefault="00A31AA2" w:rsidP="00B604D1">
      <w:pPr>
        <w:widowControl w:val="0"/>
        <w:autoSpaceDE w:val="0"/>
        <w:autoSpaceDN w:val="0"/>
        <w:adjustRightInd w:val="0"/>
        <w:ind w:firstLine="426"/>
        <w:mirrorIndents/>
        <w:jc w:val="both"/>
        <w:rPr>
          <w:rFonts w:eastAsia="Calibri"/>
          <w:sz w:val="25"/>
          <w:szCs w:val="25"/>
        </w:rPr>
      </w:pPr>
      <w:r w:rsidRPr="00A31AA2">
        <w:rPr>
          <w:sz w:val="25"/>
          <w:szCs w:val="25"/>
        </w:rPr>
        <w:t>1.10. Страна происхождения товара - _______________________.</w:t>
      </w:r>
    </w:p>
    <w:p w:rsidR="00B604D1" w:rsidRPr="00391F9C" w:rsidRDefault="00B604D1" w:rsidP="0058456D">
      <w:pPr>
        <w:widowControl w:val="0"/>
        <w:autoSpaceDE w:val="0"/>
        <w:autoSpaceDN w:val="0"/>
        <w:adjustRightInd w:val="0"/>
        <w:mirrorIndents/>
        <w:outlineLvl w:val="0"/>
        <w:rPr>
          <w:rFonts w:eastAsia="Calibri"/>
          <w:sz w:val="25"/>
          <w:szCs w:val="25"/>
        </w:rPr>
      </w:pPr>
    </w:p>
    <w:p w:rsidR="00B604D1" w:rsidRPr="00391F9C" w:rsidRDefault="00B604D1" w:rsidP="00B604D1">
      <w:pPr>
        <w:widowControl w:val="0"/>
        <w:autoSpaceDE w:val="0"/>
        <w:autoSpaceDN w:val="0"/>
        <w:adjustRightInd w:val="0"/>
        <w:ind w:firstLine="426"/>
        <w:mirrorIndents/>
        <w:jc w:val="center"/>
        <w:outlineLvl w:val="0"/>
        <w:rPr>
          <w:rFonts w:eastAsia="Calibri"/>
          <w:sz w:val="25"/>
          <w:szCs w:val="25"/>
        </w:rPr>
      </w:pPr>
      <w:bookmarkStart w:id="253" w:name="_Toc107388719"/>
      <w:r w:rsidRPr="00391F9C">
        <w:rPr>
          <w:rFonts w:eastAsia="Calibri"/>
          <w:sz w:val="25"/>
          <w:szCs w:val="25"/>
        </w:rPr>
        <w:t>2. СРОКИ И ПОРЯДОК ПОСТАВКИ</w:t>
      </w:r>
      <w:bookmarkEnd w:id="253"/>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Default="00B604D1" w:rsidP="00B604D1">
      <w:pPr>
        <w:widowControl w:val="0"/>
        <w:autoSpaceDE w:val="0"/>
        <w:autoSpaceDN w:val="0"/>
        <w:adjustRightInd w:val="0"/>
        <w:ind w:firstLine="426"/>
        <w:mirrorIndents/>
        <w:jc w:val="both"/>
        <w:rPr>
          <w:rFonts w:eastAsia="Calibri"/>
          <w:sz w:val="25"/>
          <w:szCs w:val="25"/>
        </w:rPr>
      </w:pPr>
      <w:bookmarkStart w:id="254" w:name="P24"/>
      <w:bookmarkEnd w:id="254"/>
      <w:r w:rsidRPr="00391F9C">
        <w:rPr>
          <w:rFonts w:eastAsia="Calibri"/>
          <w:sz w:val="25"/>
          <w:szCs w:val="25"/>
        </w:rPr>
        <w:t xml:space="preserve">2.1. Поставщик обязуется поставить </w:t>
      </w:r>
      <w:r w:rsidR="008852E1">
        <w:rPr>
          <w:rFonts w:eastAsia="Calibri"/>
          <w:sz w:val="25"/>
          <w:szCs w:val="25"/>
        </w:rPr>
        <w:t xml:space="preserve">Товар в срок с </w:t>
      </w:r>
      <w:r w:rsidR="00A31AA2">
        <w:rPr>
          <w:rFonts w:eastAsia="Calibri"/>
          <w:sz w:val="25"/>
          <w:szCs w:val="25"/>
        </w:rPr>
        <w:t>17</w:t>
      </w:r>
      <w:r w:rsidRPr="00391F9C">
        <w:rPr>
          <w:rFonts w:eastAsia="Calibri"/>
          <w:sz w:val="25"/>
          <w:szCs w:val="25"/>
        </w:rPr>
        <w:t>.</w:t>
      </w:r>
      <w:r w:rsidR="00A31AA2">
        <w:rPr>
          <w:rFonts w:eastAsia="Calibri"/>
          <w:sz w:val="25"/>
          <w:szCs w:val="25"/>
        </w:rPr>
        <w:t>10</w:t>
      </w:r>
      <w:r w:rsidR="008852E1">
        <w:rPr>
          <w:rFonts w:eastAsia="Calibri"/>
          <w:sz w:val="25"/>
          <w:szCs w:val="25"/>
        </w:rPr>
        <w:t>.2022 по 2</w:t>
      </w:r>
      <w:r w:rsidR="00A31AA2">
        <w:rPr>
          <w:rFonts w:eastAsia="Calibri"/>
          <w:sz w:val="25"/>
          <w:szCs w:val="25"/>
        </w:rPr>
        <w:t>8</w:t>
      </w:r>
      <w:r w:rsidR="00672A18">
        <w:rPr>
          <w:rFonts w:eastAsia="Calibri"/>
          <w:sz w:val="25"/>
          <w:szCs w:val="25"/>
        </w:rPr>
        <w:t>.</w:t>
      </w:r>
      <w:r w:rsidR="00A31AA2">
        <w:rPr>
          <w:rFonts w:eastAsia="Calibri"/>
          <w:sz w:val="25"/>
          <w:szCs w:val="25"/>
        </w:rPr>
        <w:t>10</w:t>
      </w:r>
      <w:r w:rsidR="00672A18">
        <w:rPr>
          <w:rFonts w:eastAsia="Calibri"/>
          <w:sz w:val="25"/>
          <w:szCs w:val="25"/>
        </w:rPr>
        <w:t>.2022г.</w:t>
      </w:r>
      <w:r w:rsidRPr="00391F9C">
        <w:rPr>
          <w:rFonts w:eastAsia="Calibri"/>
          <w:sz w:val="25"/>
          <w:szCs w:val="25"/>
        </w:rPr>
        <w:t xml:space="preserve"> </w:t>
      </w:r>
    </w:p>
    <w:p w:rsidR="00672A18" w:rsidRDefault="00672A18" w:rsidP="00672A18">
      <w:pPr>
        <w:pStyle w:val="ConsPlusNormal"/>
        <w:ind w:left="-142" w:firstLine="540"/>
        <w:jc w:val="both"/>
        <w:rPr>
          <w:rFonts w:ascii="Times New Roman" w:hAnsi="Times New Roman"/>
          <w:sz w:val="25"/>
          <w:szCs w:val="25"/>
        </w:rPr>
      </w:pPr>
      <w:r w:rsidRPr="00A47858">
        <w:rPr>
          <w:rFonts w:ascii="Times New Roman" w:hAnsi="Times New Roman"/>
          <w:sz w:val="25"/>
          <w:szCs w:val="25"/>
        </w:rPr>
        <w:t>2.2. Поставка Товара осуществляется путем его доставки Поставщиком</w:t>
      </w:r>
      <w:bookmarkStart w:id="255" w:name="P32"/>
      <w:bookmarkEnd w:id="255"/>
      <w:r w:rsidRPr="00A47858">
        <w:rPr>
          <w:rFonts w:ascii="Times New Roman" w:hAnsi="Times New Roman"/>
          <w:sz w:val="25"/>
          <w:szCs w:val="25"/>
        </w:rPr>
        <w:t xml:space="preserve"> на склад Покупателя, расположенный по адресу: Владимирская область, </w:t>
      </w:r>
      <w:r w:rsidR="007B7056">
        <w:rPr>
          <w:rFonts w:ascii="Times New Roman" w:hAnsi="Times New Roman"/>
          <w:sz w:val="25"/>
          <w:szCs w:val="25"/>
        </w:rPr>
        <w:t>г. Муром, шоссе Владимирское, д.25б</w:t>
      </w:r>
      <w:r w:rsidRPr="00A47858">
        <w:rPr>
          <w:rFonts w:ascii="Times New Roman" w:hAnsi="Times New Roman"/>
          <w:sz w:val="25"/>
          <w:szCs w:val="25"/>
        </w:rPr>
        <w:t>.</w:t>
      </w:r>
    </w:p>
    <w:p w:rsidR="0019373F" w:rsidRPr="00A47858" w:rsidRDefault="0019373F" w:rsidP="00672A18">
      <w:pPr>
        <w:pStyle w:val="ConsPlusNormal"/>
        <w:ind w:left="-142" w:firstLine="540"/>
        <w:jc w:val="both"/>
        <w:rPr>
          <w:rFonts w:ascii="Times New Roman" w:hAnsi="Times New Roman"/>
          <w:sz w:val="25"/>
          <w:szCs w:val="25"/>
        </w:rPr>
      </w:pPr>
      <w:r w:rsidRPr="0019373F">
        <w:rPr>
          <w:rFonts w:ascii="Times New Roman" w:hAnsi="Times New Roman"/>
          <w:sz w:val="25"/>
          <w:szCs w:val="25"/>
        </w:rPr>
        <w:t>2.</w:t>
      </w:r>
      <w:r>
        <w:rPr>
          <w:rFonts w:ascii="Times New Roman" w:hAnsi="Times New Roman"/>
          <w:sz w:val="25"/>
          <w:szCs w:val="25"/>
        </w:rPr>
        <w:t>3</w:t>
      </w:r>
      <w:r w:rsidRPr="0019373F">
        <w:rPr>
          <w:rFonts w:ascii="Times New Roman" w:hAnsi="Times New Roman"/>
          <w:sz w:val="25"/>
          <w:szCs w:val="25"/>
        </w:rPr>
        <w:t>. Поставщик не менее чем за 2 (два) рабочих дня уведомляет Заказчика о дате поставки Товара любым доступным способом.</w:t>
      </w:r>
    </w:p>
    <w:p w:rsidR="00A31AA2" w:rsidRDefault="00672A18" w:rsidP="00672A18">
      <w:pPr>
        <w:pStyle w:val="ConsPlusNormal"/>
        <w:ind w:left="-142" w:firstLine="540"/>
        <w:jc w:val="both"/>
        <w:rPr>
          <w:rFonts w:ascii="Times New Roman" w:hAnsi="Times New Roman"/>
          <w:sz w:val="25"/>
          <w:szCs w:val="25"/>
        </w:rPr>
      </w:pPr>
      <w:r w:rsidRPr="00A47858">
        <w:rPr>
          <w:rFonts w:ascii="Times New Roman" w:hAnsi="Times New Roman"/>
          <w:sz w:val="25"/>
          <w:szCs w:val="25"/>
        </w:rPr>
        <w:t>2.</w:t>
      </w:r>
      <w:r w:rsidR="0019373F">
        <w:rPr>
          <w:rFonts w:ascii="Times New Roman" w:hAnsi="Times New Roman"/>
          <w:sz w:val="25"/>
          <w:szCs w:val="25"/>
        </w:rPr>
        <w:t>4</w:t>
      </w:r>
      <w:r w:rsidRPr="00A47858">
        <w:rPr>
          <w:rFonts w:ascii="Times New Roman" w:hAnsi="Times New Roman"/>
          <w:sz w:val="25"/>
          <w:szCs w:val="25"/>
        </w:rPr>
        <w:t xml:space="preserve">. </w:t>
      </w:r>
      <w:r w:rsidR="00A31AA2" w:rsidRPr="00A31AA2">
        <w:rPr>
          <w:rFonts w:ascii="Times New Roman" w:hAnsi="Times New Roman"/>
          <w:sz w:val="25"/>
          <w:szCs w:val="25"/>
        </w:rPr>
        <w:t xml:space="preserve">Товар должен быть </w:t>
      </w:r>
      <w:proofErr w:type="spellStart"/>
      <w:r w:rsidR="00A31AA2" w:rsidRPr="00A31AA2">
        <w:rPr>
          <w:rFonts w:ascii="Times New Roman" w:hAnsi="Times New Roman"/>
          <w:sz w:val="25"/>
          <w:szCs w:val="25"/>
        </w:rPr>
        <w:t>затарен</w:t>
      </w:r>
      <w:proofErr w:type="spellEnd"/>
      <w:r w:rsidR="00A31AA2" w:rsidRPr="00A31AA2">
        <w:rPr>
          <w:rFonts w:ascii="Times New Roman" w:hAnsi="Times New Roman"/>
          <w:sz w:val="25"/>
          <w:szCs w:val="25"/>
        </w:rPr>
        <w:t xml:space="preserve"> (упакован) надлежащим образом, обеспечивающим его сохранность при погрузке, транспортировке, разгрузке, перевалке и хранении. Поставщик обязан осуществить поставку Товара с соблюдением требований к перевозке Товара конкретного климатического исполнения, с обеспечением мер по сохранности и целостности Товара.</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w:t>
      </w:r>
      <w:r w:rsidR="0019373F">
        <w:rPr>
          <w:rFonts w:ascii="Times New Roman" w:hAnsi="Times New Roman"/>
          <w:sz w:val="25"/>
          <w:szCs w:val="25"/>
        </w:rPr>
        <w:t>5</w:t>
      </w:r>
      <w:r w:rsidRPr="00A31AA2">
        <w:rPr>
          <w:rFonts w:ascii="Times New Roman" w:hAnsi="Times New Roman"/>
          <w:sz w:val="25"/>
          <w:szCs w:val="25"/>
        </w:rPr>
        <w:t>. На тару (упаковку) Товара должна быть нанесена маркировка в соответствии с требованиями законодательства РФ.</w:t>
      </w:r>
    </w:p>
    <w:p w:rsid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w:t>
      </w:r>
      <w:r w:rsidR="0019373F">
        <w:rPr>
          <w:rFonts w:ascii="Times New Roman" w:hAnsi="Times New Roman"/>
          <w:sz w:val="25"/>
          <w:szCs w:val="25"/>
        </w:rPr>
        <w:t>6</w:t>
      </w:r>
      <w:r w:rsidRPr="00A31AA2">
        <w:rPr>
          <w:rFonts w:ascii="Times New Roman" w:hAnsi="Times New Roman"/>
          <w:sz w:val="25"/>
          <w:szCs w:val="25"/>
        </w:rPr>
        <w:t>. Покупатель (получатель) обязан совершить все необходимые действия, обеспечивающие принятие Товара.</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w:t>
      </w:r>
      <w:r w:rsidR="0019373F">
        <w:rPr>
          <w:rFonts w:ascii="Times New Roman" w:hAnsi="Times New Roman"/>
          <w:sz w:val="25"/>
          <w:szCs w:val="25"/>
        </w:rPr>
        <w:t>7</w:t>
      </w:r>
      <w:r w:rsidRPr="00A31AA2">
        <w:rPr>
          <w:rFonts w:ascii="Times New Roman" w:hAnsi="Times New Roman"/>
          <w:sz w:val="25"/>
          <w:szCs w:val="25"/>
        </w:rPr>
        <w:t>. Приемка Товара по количеству, ассортименту, качеству, комплектности производится при его вручении (передаче) Покупателю в соответствии с условиями Договора, Спецификации (Приложение N 1) и товарной накладной. Если при приемке Товара, а также в пределах гарантийного срока будет обнаружено несоответствие Товара условиям и требованиям Договора Покупатель в течение 3 (Трех) рабочих дней согласно п. 10.2. Договора направляет Поставщику заказным письмом с уведомлением о вручении или курьером претензию с требованием устранить несоответствие Товара. В течение 10 (Десяти) рабочих дней после получения претензии Поставщик обязуется за свой счет устранить недостатки Товара.</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w:t>
      </w:r>
      <w:r w:rsidR="0019373F">
        <w:rPr>
          <w:rFonts w:ascii="Times New Roman" w:hAnsi="Times New Roman"/>
          <w:sz w:val="25"/>
          <w:szCs w:val="25"/>
        </w:rPr>
        <w:t>8</w:t>
      </w:r>
      <w:r w:rsidRPr="00A31AA2">
        <w:rPr>
          <w:rFonts w:ascii="Times New Roman" w:hAnsi="Times New Roman"/>
          <w:sz w:val="25"/>
          <w:szCs w:val="25"/>
        </w:rPr>
        <w:t>. Право собственности на Товар переходит к Покупателю с момента передачи Товара Покупателю по товарной накладной (УПД).</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w:t>
      </w:r>
      <w:r w:rsidR="0019373F">
        <w:rPr>
          <w:rFonts w:ascii="Times New Roman" w:hAnsi="Times New Roman"/>
          <w:sz w:val="25"/>
          <w:szCs w:val="25"/>
        </w:rPr>
        <w:t>9</w:t>
      </w:r>
      <w:r w:rsidRPr="00A31AA2">
        <w:rPr>
          <w:rFonts w:ascii="Times New Roman" w:hAnsi="Times New Roman"/>
          <w:sz w:val="25"/>
          <w:szCs w:val="25"/>
        </w:rPr>
        <w:t>. Риск случайной гибели или случайного повреждения Товара переходит к Покупателю с момента передачи Товара Покупателю.</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w:t>
      </w:r>
      <w:r w:rsidR="0019373F">
        <w:rPr>
          <w:rFonts w:ascii="Times New Roman" w:hAnsi="Times New Roman"/>
          <w:sz w:val="25"/>
          <w:szCs w:val="25"/>
        </w:rPr>
        <w:t>10</w:t>
      </w:r>
      <w:r w:rsidRPr="00A31AA2">
        <w:rPr>
          <w:rFonts w:ascii="Times New Roman" w:hAnsi="Times New Roman"/>
          <w:sz w:val="25"/>
          <w:szCs w:val="25"/>
        </w:rPr>
        <w:t>. Вместе с Товаром Поставщик обязуется передать Покупателю документы на него (паспорт на товар, документы, подтверждающие качество товара).</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2.1</w:t>
      </w:r>
      <w:r w:rsidR="0019373F">
        <w:rPr>
          <w:rFonts w:ascii="Times New Roman" w:hAnsi="Times New Roman"/>
          <w:sz w:val="25"/>
          <w:szCs w:val="25"/>
        </w:rPr>
        <w:t>1</w:t>
      </w:r>
      <w:r w:rsidRPr="00A31AA2">
        <w:rPr>
          <w:rFonts w:ascii="Times New Roman" w:hAnsi="Times New Roman"/>
          <w:sz w:val="25"/>
          <w:szCs w:val="25"/>
        </w:rPr>
        <w:t>. Товар поставляется в одноразовой таре (упаковке), остающейся в распоряжении Покупателя.</w:t>
      </w:r>
    </w:p>
    <w:p w:rsidR="00A31AA2" w:rsidRPr="00A31AA2" w:rsidRDefault="0019373F" w:rsidP="00A31AA2">
      <w:pPr>
        <w:pStyle w:val="ConsPlusNormal"/>
        <w:ind w:left="-142" w:firstLine="540"/>
        <w:jc w:val="both"/>
        <w:rPr>
          <w:rFonts w:ascii="Times New Roman" w:hAnsi="Times New Roman"/>
          <w:sz w:val="25"/>
          <w:szCs w:val="25"/>
        </w:rPr>
      </w:pPr>
      <w:r>
        <w:rPr>
          <w:rFonts w:ascii="Times New Roman" w:hAnsi="Times New Roman"/>
          <w:sz w:val="25"/>
          <w:szCs w:val="25"/>
        </w:rPr>
        <w:t>2.12</w:t>
      </w:r>
      <w:r w:rsidR="00A31AA2" w:rsidRPr="00A31AA2">
        <w:rPr>
          <w:rFonts w:ascii="Times New Roman" w:hAnsi="Times New Roman"/>
          <w:sz w:val="25"/>
          <w:szCs w:val="25"/>
        </w:rPr>
        <w:t>. Поставщик обеспечивает полный комплект чертежей и документов для монтажа и обслуживания КТП. Поставщик предоставляет полный комплект технической и эксплуатационной документации по монтажу, обеспечению правильной и безопасной эксплуатации, технического обслуживания трансформаторов.</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2.1</w:t>
      </w:r>
      <w:r w:rsidR="0019373F">
        <w:rPr>
          <w:rFonts w:ascii="Times New Roman" w:hAnsi="Times New Roman"/>
          <w:sz w:val="25"/>
          <w:szCs w:val="25"/>
        </w:rPr>
        <w:t>3</w:t>
      </w:r>
      <w:r w:rsidRPr="00A31AA2">
        <w:rPr>
          <w:rFonts w:ascii="Times New Roman" w:hAnsi="Times New Roman"/>
          <w:sz w:val="25"/>
          <w:szCs w:val="25"/>
        </w:rPr>
        <w:t>. Документация включает следующие обязательные пункты, но не ограничивается этим:</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-сертификационные документы;</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-протоколы испытаний, акты проверки;</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 xml:space="preserve">-чертежи общей компоновки с указанием габаритных размеров </w:t>
      </w:r>
      <w:proofErr w:type="spellStart"/>
      <w:r w:rsidRPr="00A31AA2">
        <w:rPr>
          <w:rFonts w:ascii="Times New Roman" w:hAnsi="Times New Roman"/>
          <w:sz w:val="25"/>
          <w:szCs w:val="25"/>
        </w:rPr>
        <w:t>блочно</w:t>
      </w:r>
      <w:proofErr w:type="spellEnd"/>
      <w:r w:rsidRPr="00A31AA2">
        <w:rPr>
          <w:rFonts w:ascii="Times New Roman" w:hAnsi="Times New Roman"/>
          <w:sz w:val="25"/>
          <w:szCs w:val="25"/>
        </w:rPr>
        <w:t>-модульного здания и установленного оборудования, включенного в контракт на поставку;</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-электрическую схему;</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-руководство по эксплуатации и техническому обслуживанию;</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-инструкции по установке и монтажу;</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-схемные решения и чертежи межэлементных соединений;</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-схемы электрические монтажные и чертежи межэлементных соединений;</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-информацию о массе и центре тяжести;</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 xml:space="preserve">-план расположения опорных точек </w:t>
      </w:r>
      <w:proofErr w:type="spellStart"/>
      <w:r w:rsidRPr="00A31AA2">
        <w:rPr>
          <w:rFonts w:ascii="Times New Roman" w:hAnsi="Times New Roman"/>
          <w:sz w:val="25"/>
          <w:szCs w:val="25"/>
        </w:rPr>
        <w:t>блочно</w:t>
      </w:r>
      <w:proofErr w:type="spellEnd"/>
      <w:r w:rsidRPr="00A31AA2">
        <w:rPr>
          <w:rFonts w:ascii="Times New Roman" w:hAnsi="Times New Roman"/>
          <w:sz w:val="25"/>
          <w:szCs w:val="25"/>
        </w:rPr>
        <w:t xml:space="preserve">-модульного здания с указанием величины нагрузок, предающихся на фундамент; </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-подробный перечень ЗИП;</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-руководство по методу консервации и транспортировки;</w:t>
      </w:r>
    </w:p>
    <w:p w:rsidR="00A31AA2" w:rsidRP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-свидетельство о приемке на трансформаторы, входящие в состав КТП;</w:t>
      </w:r>
    </w:p>
    <w:p w:rsidR="00A31AA2" w:rsidRDefault="00A31AA2" w:rsidP="00A31AA2">
      <w:pPr>
        <w:pStyle w:val="ConsPlusNormal"/>
        <w:ind w:left="-142" w:firstLine="540"/>
        <w:jc w:val="both"/>
        <w:rPr>
          <w:rFonts w:ascii="Times New Roman" w:hAnsi="Times New Roman"/>
          <w:sz w:val="25"/>
          <w:szCs w:val="25"/>
        </w:rPr>
      </w:pPr>
      <w:r w:rsidRPr="00A31AA2">
        <w:rPr>
          <w:rFonts w:ascii="Times New Roman" w:hAnsi="Times New Roman"/>
          <w:sz w:val="25"/>
          <w:szCs w:val="25"/>
        </w:rPr>
        <w:t>Вся документация должна быть предоставлена на русском языке.</w:t>
      </w:r>
    </w:p>
    <w:p w:rsidR="00672A18" w:rsidRPr="00391F9C" w:rsidRDefault="00672A18" w:rsidP="0058456D">
      <w:pPr>
        <w:widowControl w:val="0"/>
        <w:autoSpaceDE w:val="0"/>
        <w:autoSpaceDN w:val="0"/>
        <w:adjustRightInd w:val="0"/>
        <w:mirrorIndents/>
        <w:jc w:val="both"/>
        <w:rPr>
          <w:rFonts w:eastAsia="Calibri"/>
          <w:sz w:val="25"/>
          <w:szCs w:val="25"/>
        </w:rPr>
      </w:pPr>
    </w:p>
    <w:p w:rsidR="00B604D1" w:rsidRPr="00391F9C" w:rsidRDefault="00B604D1" w:rsidP="00F07CCA">
      <w:pPr>
        <w:widowControl w:val="0"/>
        <w:autoSpaceDE w:val="0"/>
        <w:autoSpaceDN w:val="0"/>
        <w:adjustRightInd w:val="0"/>
        <w:ind w:firstLine="426"/>
        <w:mirrorIndents/>
        <w:jc w:val="center"/>
        <w:outlineLvl w:val="0"/>
        <w:rPr>
          <w:rFonts w:eastAsia="Calibri"/>
          <w:sz w:val="25"/>
          <w:szCs w:val="25"/>
        </w:rPr>
      </w:pPr>
      <w:bookmarkStart w:id="256" w:name="P67"/>
      <w:bookmarkStart w:id="257" w:name="_Toc107388720"/>
      <w:bookmarkEnd w:id="256"/>
      <w:r w:rsidRPr="00391F9C">
        <w:rPr>
          <w:rFonts w:eastAsia="Calibri"/>
          <w:sz w:val="25"/>
          <w:szCs w:val="25"/>
        </w:rPr>
        <w:t>3. ЦЕНА И ПОРЯДОК РАСЧЕТОВ</w:t>
      </w:r>
      <w:bookmarkEnd w:id="257"/>
    </w:p>
    <w:p w:rsidR="00B604D1" w:rsidRPr="00391F9C" w:rsidRDefault="00B604D1" w:rsidP="008452A1">
      <w:pPr>
        <w:widowControl w:val="0"/>
        <w:autoSpaceDE w:val="0"/>
        <w:autoSpaceDN w:val="0"/>
        <w:adjustRightInd w:val="0"/>
        <w:ind w:firstLine="426"/>
        <w:mirrorIndents/>
        <w:jc w:val="both"/>
        <w:rPr>
          <w:rFonts w:eastAsia="Calibri"/>
          <w:sz w:val="25"/>
          <w:szCs w:val="25"/>
        </w:rPr>
      </w:pPr>
    </w:p>
    <w:p w:rsidR="00B604D1" w:rsidRPr="00BB60F4" w:rsidRDefault="00B604D1" w:rsidP="008452A1">
      <w:pPr>
        <w:widowControl w:val="0"/>
        <w:autoSpaceDE w:val="0"/>
        <w:autoSpaceDN w:val="0"/>
        <w:adjustRightInd w:val="0"/>
        <w:ind w:firstLine="426"/>
        <w:mirrorIndents/>
        <w:jc w:val="both"/>
        <w:rPr>
          <w:rFonts w:eastAsia="Calibri"/>
          <w:sz w:val="25"/>
          <w:szCs w:val="25"/>
        </w:rPr>
      </w:pPr>
      <w:bookmarkStart w:id="258" w:name="P73"/>
      <w:bookmarkEnd w:id="258"/>
      <w:r>
        <w:rPr>
          <w:rFonts w:eastAsia="Calibri"/>
          <w:sz w:val="25"/>
          <w:szCs w:val="25"/>
        </w:rPr>
        <w:t>3.1. Цена Договора составляет</w:t>
      </w:r>
      <w:r w:rsidRPr="00BB60F4">
        <w:rPr>
          <w:rFonts w:eastAsia="Calibri"/>
          <w:b/>
          <w:color w:val="000000"/>
          <w:sz w:val="25"/>
          <w:szCs w:val="25"/>
        </w:rPr>
        <w:t xml:space="preserve"> </w:t>
      </w:r>
      <w:r>
        <w:rPr>
          <w:rFonts w:eastAsia="Calibri"/>
          <w:b/>
          <w:color w:val="000000"/>
          <w:sz w:val="25"/>
          <w:szCs w:val="25"/>
        </w:rPr>
        <w:t>___________________</w:t>
      </w:r>
      <w:r w:rsidRPr="00BB60F4">
        <w:rPr>
          <w:rFonts w:eastAsia="Calibri"/>
          <w:b/>
          <w:color w:val="000000"/>
          <w:sz w:val="25"/>
          <w:szCs w:val="25"/>
        </w:rPr>
        <w:t xml:space="preserve"> </w:t>
      </w:r>
      <w:r w:rsidRPr="00BB60F4">
        <w:rPr>
          <w:rFonts w:eastAsia="Calibri"/>
          <w:color w:val="000000"/>
          <w:sz w:val="25"/>
          <w:szCs w:val="25"/>
        </w:rPr>
        <w:t>рублей (</w:t>
      </w:r>
      <w:r>
        <w:rPr>
          <w:rFonts w:eastAsia="Calibri"/>
          <w:color w:val="000000"/>
          <w:sz w:val="25"/>
          <w:szCs w:val="25"/>
        </w:rPr>
        <w:t>_________________</w:t>
      </w:r>
      <w:r w:rsidRPr="00BB60F4">
        <w:rPr>
          <w:rFonts w:eastAsia="Calibri"/>
          <w:color w:val="000000"/>
          <w:sz w:val="25"/>
          <w:szCs w:val="25"/>
        </w:rPr>
        <w:t>)</w:t>
      </w:r>
      <w:r>
        <w:rPr>
          <w:rFonts w:eastAsia="Calibri"/>
          <w:color w:val="000000"/>
          <w:sz w:val="25"/>
          <w:szCs w:val="25"/>
        </w:rPr>
        <w:t>,</w:t>
      </w:r>
      <w:r w:rsidRPr="00BB60F4">
        <w:rPr>
          <w:rFonts w:eastAsia="Calibri"/>
          <w:color w:val="000000"/>
          <w:sz w:val="25"/>
          <w:szCs w:val="25"/>
        </w:rPr>
        <w:t xml:space="preserve"> в том числе НДС</w:t>
      </w:r>
      <w:r>
        <w:rPr>
          <w:rFonts w:eastAsia="Calibri"/>
          <w:color w:val="000000"/>
          <w:sz w:val="25"/>
          <w:szCs w:val="25"/>
        </w:rPr>
        <w:t xml:space="preserve"> </w:t>
      </w:r>
      <w:r w:rsidRPr="00BB60F4">
        <w:rPr>
          <w:rFonts w:eastAsia="Calibri"/>
          <w:color w:val="000000"/>
          <w:sz w:val="25"/>
          <w:szCs w:val="25"/>
        </w:rPr>
        <w:t>-</w:t>
      </w:r>
      <w:r>
        <w:rPr>
          <w:rFonts w:eastAsia="Calibri"/>
          <w:color w:val="000000"/>
          <w:sz w:val="25"/>
          <w:szCs w:val="25"/>
        </w:rPr>
        <w:t xml:space="preserve"> </w:t>
      </w:r>
      <w:r w:rsidRPr="00BB60F4">
        <w:rPr>
          <w:rFonts w:eastAsia="Calibri"/>
          <w:color w:val="000000"/>
          <w:sz w:val="25"/>
          <w:szCs w:val="25"/>
        </w:rPr>
        <w:t xml:space="preserve">20% </w:t>
      </w:r>
      <w:r>
        <w:rPr>
          <w:rFonts w:eastAsia="Calibri"/>
          <w:color w:val="000000"/>
          <w:sz w:val="25"/>
          <w:szCs w:val="25"/>
        </w:rPr>
        <w:t>_________________ рублей</w:t>
      </w:r>
      <w:r w:rsidRPr="00BB60F4">
        <w:rPr>
          <w:rFonts w:eastAsia="Calibri"/>
          <w:color w:val="000000"/>
          <w:sz w:val="25"/>
          <w:szCs w:val="25"/>
        </w:rPr>
        <w:t xml:space="preserve"> (</w:t>
      </w:r>
      <w:r>
        <w:rPr>
          <w:rFonts w:eastAsia="Calibri"/>
          <w:color w:val="000000"/>
          <w:sz w:val="25"/>
          <w:szCs w:val="25"/>
        </w:rPr>
        <w:t>__________________)</w:t>
      </w:r>
      <w:r w:rsidRPr="00BB60F4">
        <w:rPr>
          <w:rFonts w:eastAsia="Calibri"/>
          <w:color w:val="000000"/>
          <w:sz w:val="25"/>
          <w:szCs w:val="25"/>
        </w:rPr>
        <w:t>.</w:t>
      </w:r>
    </w:p>
    <w:p w:rsidR="00B604D1" w:rsidRPr="00391F9C" w:rsidRDefault="00B604D1" w:rsidP="008452A1">
      <w:pPr>
        <w:widowControl w:val="0"/>
        <w:autoSpaceDE w:val="0"/>
        <w:autoSpaceDN w:val="0"/>
        <w:adjustRightInd w:val="0"/>
        <w:ind w:firstLine="426"/>
        <w:mirrorIndents/>
        <w:jc w:val="both"/>
        <w:rPr>
          <w:rFonts w:eastAsia="Calibri"/>
          <w:sz w:val="25"/>
          <w:szCs w:val="25"/>
        </w:rPr>
      </w:pPr>
      <w:r w:rsidRPr="00391F9C">
        <w:rPr>
          <w:rFonts w:eastAsia="Calibri"/>
          <w:sz w:val="25"/>
          <w:szCs w:val="25"/>
        </w:rPr>
        <w:t>3.2. Цена товара, указан</w:t>
      </w:r>
      <w:r>
        <w:rPr>
          <w:rFonts w:eastAsia="Calibri"/>
          <w:sz w:val="25"/>
          <w:szCs w:val="25"/>
        </w:rPr>
        <w:t>ная в Спецификации (Приложение №</w:t>
      </w:r>
      <w:r w:rsidRPr="00391F9C">
        <w:rPr>
          <w:rFonts w:eastAsia="Calibri"/>
          <w:sz w:val="25"/>
          <w:szCs w:val="25"/>
        </w:rPr>
        <w:t xml:space="preserve"> 1), является окончательной и включает в себя все расходы, связанные с производством товара, его упаковку в одноразовую тару, доставкой, загрузкой на транспортное средство, в том числе с уплатой налогов, сборов и других обязательных платежей.</w:t>
      </w:r>
    </w:p>
    <w:p w:rsidR="00B604D1" w:rsidRPr="00391F9C" w:rsidRDefault="00B604D1" w:rsidP="008452A1">
      <w:pPr>
        <w:widowControl w:val="0"/>
        <w:autoSpaceDE w:val="0"/>
        <w:autoSpaceDN w:val="0"/>
        <w:adjustRightInd w:val="0"/>
        <w:ind w:firstLine="426"/>
        <w:mirrorIndents/>
        <w:jc w:val="both"/>
        <w:rPr>
          <w:rFonts w:eastAsia="Calibri"/>
          <w:sz w:val="25"/>
          <w:szCs w:val="25"/>
        </w:rPr>
      </w:pPr>
      <w:bookmarkStart w:id="259" w:name="P81"/>
      <w:bookmarkEnd w:id="259"/>
      <w:r w:rsidRPr="00391F9C">
        <w:rPr>
          <w:rFonts w:eastAsia="Calibri"/>
          <w:sz w:val="25"/>
          <w:szCs w:val="25"/>
        </w:rPr>
        <w:t>3.3. Оплата Товара производится после его пере</w:t>
      </w:r>
      <w:r w:rsidR="0066519E">
        <w:rPr>
          <w:rFonts w:eastAsia="Calibri"/>
          <w:sz w:val="25"/>
          <w:szCs w:val="25"/>
        </w:rPr>
        <w:t>дачи Покупателю не позднее 7 (семи</w:t>
      </w:r>
      <w:r w:rsidRPr="00391F9C">
        <w:rPr>
          <w:rFonts w:eastAsia="Calibri"/>
          <w:sz w:val="25"/>
          <w:szCs w:val="25"/>
        </w:rPr>
        <w:t xml:space="preserve">) </w:t>
      </w:r>
      <w:r>
        <w:rPr>
          <w:rFonts w:eastAsia="Calibri"/>
          <w:sz w:val="25"/>
          <w:szCs w:val="25"/>
        </w:rPr>
        <w:t>рабочих</w:t>
      </w:r>
      <w:r w:rsidRPr="00391F9C">
        <w:rPr>
          <w:rFonts w:eastAsia="Calibri"/>
          <w:sz w:val="25"/>
          <w:szCs w:val="25"/>
        </w:rPr>
        <w:t xml:space="preserve"> дней со дня подписания Сторонами товарной накладной</w:t>
      </w:r>
      <w:r>
        <w:rPr>
          <w:rFonts w:eastAsia="Calibri"/>
          <w:sz w:val="25"/>
          <w:szCs w:val="25"/>
        </w:rPr>
        <w:t xml:space="preserve"> (УПД)</w:t>
      </w:r>
      <w:r w:rsidRPr="00391F9C">
        <w:rPr>
          <w:rFonts w:eastAsia="Calibri"/>
          <w:sz w:val="25"/>
          <w:szCs w:val="25"/>
        </w:rPr>
        <w:t>.</w:t>
      </w:r>
    </w:p>
    <w:p w:rsidR="00B604D1" w:rsidRDefault="00B604D1" w:rsidP="008452A1">
      <w:pPr>
        <w:widowControl w:val="0"/>
        <w:autoSpaceDE w:val="0"/>
        <w:autoSpaceDN w:val="0"/>
        <w:adjustRightInd w:val="0"/>
        <w:ind w:firstLine="426"/>
        <w:mirrorIndents/>
        <w:jc w:val="both"/>
        <w:rPr>
          <w:rFonts w:eastAsia="Calibri"/>
          <w:sz w:val="25"/>
          <w:szCs w:val="25"/>
        </w:rPr>
      </w:pPr>
      <w:bookmarkStart w:id="260" w:name="P99"/>
      <w:bookmarkStart w:id="261" w:name="P111"/>
      <w:bookmarkEnd w:id="260"/>
      <w:bookmarkEnd w:id="261"/>
      <w:r w:rsidRPr="00391F9C">
        <w:rPr>
          <w:rFonts w:eastAsia="Calibri"/>
          <w:sz w:val="25"/>
          <w:szCs w:val="25"/>
        </w:rPr>
        <w:t>3.4. Все расчеты по Договору производятся в безналичном порядке путем перечисления денежных средств на указанный в Договоре расчетный счет Поставщика.</w:t>
      </w:r>
    </w:p>
    <w:p w:rsidR="00892AD9" w:rsidRDefault="00892AD9" w:rsidP="008452A1">
      <w:pPr>
        <w:widowControl w:val="0"/>
        <w:autoSpaceDE w:val="0"/>
        <w:autoSpaceDN w:val="0"/>
        <w:adjustRightInd w:val="0"/>
        <w:ind w:firstLine="426"/>
        <w:mirrorIndents/>
        <w:jc w:val="both"/>
        <w:rPr>
          <w:rFonts w:eastAsia="Calibri"/>
          <w:sz w:val="25"/>
          <w:szCs w:val="25"/>
        </w:rPr>
      </w:pPr>
    </w:p>
    <w:p w:rsidR="00892AD9" w:rsidRPr="00A75C70" w:rsidRDefault="000D07E8" w:rsidP="00892AD9">
      <w:pPr>
        <w:widowControl w:val="0"/>
        <w:autoSpaceDE w:val="0"/>
        <w:autoSpaceDN w:val="0"/>
        <w:adjustRightInd w:val="0"/>
        <w:ind w:right="-1"/>
        <w:jc w:val="center"/>
        <w:rPr>
          <w:rFonts w:eastAsia="Calibri"/>
          <w:sz w:val="25"/>
          <w:szCs w:val="25"/>
        </w:rPr>
      </w:pPr>
      <w:r w:rsidRPr="00A75C70">
        <w:rPr>
          <w:rFonts w:eastAsia="Calibri"/>
          <w:sz w:val="25"/>
          <w:szCs w:val="25"/>
        </w:rPr>
        <w:t>4. ОБЕСПЕЧЕНИЕ ИСПОЛНЕНИЯ</w:t>
      </w:r>
      <w:r w:rsidR="00892AD9" w:rsidRPr="00A75C70">
        <w:rPr>
          <w:rFonts w:eastAsia="Calibri"/>
          <w:sz w:val="25"/>
          <w:szCs w:val="25"/>
        </w:rPr>
        <w:t xml:space="preserve"> ДОГОВОРА</w:t>
      </w:r>
    </w:p>
    <w:p w:rsidR="00892AD9" w:rsidRPr="00A75C70" w:rsidRDefault="00892AD9" w:rsidP="00892AD9">
      <w:pPr>
        <w:ind w:right="-1"/>
        <w:contextualSpacing/>
        <w:jc w:val="both"/>
        <w:rPr>
          <w:rFonts w:eastAsia="Calibri"/>
          <w:bCs/>
          <w:sz w:val="23"/>
          <w:szCs w:val="23"/>
        </w:rPr>
      </w:pPr>
    </w:p>
    <w:p w:rsidR="00892AD9" w:rsidRPr="00A75C70" w:rsidRDefault="00892AD9" w:rsidP="00892AD9">
      <w:pPr>
        <w:ind w:right="-1" w:firstLine="426"/>
        <w:contextualSpacing/>
        <w:jc w:val="both"/>
        <w:rPr>
          <w:rFonts w:eastAsia="Calibri"/>
          <w:sz w:val="25"/>
          <w:szCs w:val="25"/>
        </w:rPr>
      </w:pPr>
      <w:r w:rsidRPr="00A75C70">
        <w:rPr>
          <w:rFonts w:eastAsia="Calibri"/>
          <w:bCs/>
          <w:sz w:val="25"/>
          <w:szCs w:val="25"/>
        </w:rPr>
        <w:t xml:space="preserve">4.1. Поставщик предоставляет Покупателю обеспечение исполнения Договора на сумму </w:t>
      </w:r>
      <w:r w:rsidRPr="00A75C70">
        <w:rPr>
          <w:rFonts w:eastAsia="Calibri"/>
          <w:sz w:val="25"/>
          <w:szCs w:val="25"/>
        </w:rPr>
        <w:t xml:space="preserve">________________________________ (_________________________________) рублей, что составляет </w:t>
      </w:r>
      <w:r w:rsidR="009B0BCA" w:rsidRPr="00A75C70">
        <w:rPr>
          <w:rFonts w:eastAsia="Calibri"/>
          <w:sz w:val="25"/>
          <w:szCs w:val="25"/>
        </w:rPr>
        <w:t>5</w:t>
      </w:r>
      <w:r w:rsidRPr="00A75C70">
        <w:rPr>
          <w:rFonts w:eastAsia="Calibri"/>
          <w:sz w:val="25"/>
          <w:szCs w:val="25"/>
        </w:rPr>
        <w:t>% цены договора.</w:t>
      </w:r>
    </w:p>
    <w:p w:rsidR="00892AD9" w:rsidRPr="00A75C70" w:rsidRDefault="00892AD9" w:rsidP="00892AD9">
      <w:pPr>
        <w:ind w:right="-1" w:firstLine="426"/>
        <w:contextualSpacing/>
        <w:jc w:val="both"/>
        <w:rPr>
          <w:rFonts w:eastAsia="Calibri"/>
          <w:sz w:val="25"/>
          <w:szCs w:val="25"/>
        </w:rPr>
      </w:pPr>
      <w:r w:rsidRPr="00A75C70">
        <w:rPr>
          <w:rFonts w:eastAsia="Calibri"/>
          <w:color w:val="000000"/>
          <w:sz w:val="25"/>
          <w:szCs w:val="25"/>
        </w:rPr>
        <w:t xml:space="preserve">4.2. </w:t>
      </w:r>
      <w:r w:rsidR="009B0BCA" w:rsidRPr="00A75C70">
        <w:rPr>
          <w:sz w:val="25"/>
          <w:szCs w:val="25"/>
        </w:rPr>
        <w:t>Обеспечение исполнения договора может быть оформлено в виде безотзывной банковской гарантии, выданной банком или иной кредитной организацией, или передачи Заказчику в залог денежных средств.</w:t>
      </w:r>
      <w:r w:rsidRPr="00A75C70">
        <w:rPr>
          <w:rFonts w:eastAsia="Calibri"/>
          <w:color w:val="000000"/>
          <w:sz w:val="25"/>
          <w:szCs w:val="25"/>
        </w:rPr>
        <w:t xml:space="preserve"> </w:t>
      </w:r>
      <w:r w:rsidRPr="00A75C70">
        <w:rPr>
          <w:rFonts w:eastAsia="Calibri"/>
          <w:bCs/>
          <w:sz w:val="25"/>
          <w:szCs w:val="25"/>
        </w:rPr>
        <w:t xml:space="preserve">Способ </w:t>
      </w:r>
      <w:r w:rsidRPr="00A75C70">
        <w:rPr>
          <w:rFonts w:eastAsia="Calibri"/>
          <w:sz w:val="25"/>
          <w:szCs w:val="25"/>
        </w:rPr>
        <w:t>обеспечения исполнения Договора определяется Поставщиком самостоятельно.</w:t>
      </w:r>
    </w:p>
    <w:p w:rsidR="00892AD9" w:rsidRPr="00A75C70" w:rsidRDefault="00892AD9" w:rsidP="00892AD9">
      <w:pPr>
        <w:ind w:right="-1" w:firstLine="426"/>
        <w:contextualSpacing/>
        <w:jc w:val="both"/>
        <w:rPr>
          <w:rFonts w:eastAsia="Calibri"/>
          <w:sz w:val="25"/>
          <w:szCs w:val="25"/>
        </w:rPr>
      </w:pPr>
      <w:r w:rsidRPr="00A75C70">
        <w:rPr>
          <w:rFonts w:eastAsia="Calibri"/>
          <w:color w:val="000000"/>
          <w:sz w:val="25"/>
          <w:szCs w:val="25"/>
        </w:rPr>
        <w:t xml:space="preserve">4.3. </w:t>
      </w:r>
      <w:r w:rsidRPr="00A75C70">
        <w:rPr>
          <w:rFonts w:eastAsia="Calibri"/>
          <w:color w:val="000000"/>
          <w:spacing w:val="3"/>
          <w:sz w:val="25"/>
          <w:szCs w:val="25"/>
          <w:shd w:val="clear" w:color="auto" w:fill="FFFFFF"/>
        </w:rPr>
        <w:t xml:space="preserve">В случае, если обеспечение исполнения Договора представляется в виде </w:t>
      </w:r>
      <w:r w:rsidR="00BD1720" w:rsidRPr="00A75C70">
        <w:rPr>
          <w:rFonts w:eastAsia="Calibri"/>
          <w:color w:val="000000"/>
          <w:spacing w:val="3"/>
          <w:sz w:val="25"/>
          <w:szCs w:val="25"/>
          <w:shd w:val="clear" w:color="auto" w:fill="FFFFFF"/>
        </w:rPr>
        <w:t xml:space="preserve">передачи </w:t>
      </w:r>
      <w:r w:rsidRPr="00A75C70">
        <w:rPr>
          <w:rFonts w:eastAsia="Calibri"/>
          <w:color w:val="000000"/>
          <w:spacing w:val="3"/>
          <w:sz w:val="25"/>
          <w:szCs w:val="25"/>
          <w:shd w:val="clear" w:color="auto" w:fill="FFFFFF"/>
        </w:rPr>
        <w:t xml:space="preserve">денежных средств на </w:t>
      </w:r>
      <w:r w:rsidR="00834C73" w:rsidRPr="00A75C70">
        <w:rPr>
          <w:rFonts w:eastAsia="Calibri"/>
          <w:color w:val="000000"/>
          <w:spacing w:val="3"/>
          <w:sz w:val="25"/>
          <w:szCs w:val="25"/>
          <w:shd w:val="clear" w:color="auto" w:fill="FFFFFF"/>
        </w:rPr>
        <w:t xml:space="preserve">расчетный </w:t>
      </w:r>
      <w:r w:rsidRPr="00A75C70">
        <w:rPr>
          <w:rFonts w:eastAsia="Calibri"/>
          <w:color w:val="000000"/>
          <w:spacing w:val="3"/>
          <w:sz w:val="25"/>
          <w:szCs w:val="25"/>
          <w:shd w:val="clear" w:color="auto" w:fill="FFFFFF"/>
        </w:rPr>
        <w:t>счет Покупателя,</w:t>
      </w:r>
      <w:r w:rsidR="00834C73" w:rsidRPr="00A75C70">
        <w:rPr>
          <w:rFonts w:eastAsia="Calibri"/>
          <w:color w:val="000000"/>
          <w:spacing w:val="3"/>
          <w:sz w:val="25"/>
          <w:szCs w:val="25"/>
          <w:shd w:val="clear" w:color="auto" w:fill="FFFFFF"/>
        </w:rPr>
        <w:t xml:space="preserve"> указанный в разделе 11 настоящего Договора,</w:t>
      </w:r>
      <w:r w:rsidRPr="00A75C70">
        <w:rPr>
          <w:rFonts w:eastAsia="Calibri"/>
          <w:color w:val="000000"/>
          <w:spacing w:val="3"/>
          <w:sz w:val="25"/>
          <w:szCs w:val="25"/>
          <w:shd w:val="clear" w:color="auto" w:fill="FFFFFF"/>
        </w:rPr>
        <w:t xml:space="preserve"> </w:t>
      </w:r>
      <w:r w:rsidR="00834C73" w:rsidRPr="00A75C70">
        <w:rPr>
          <w:rFonts w:eastAsia="Calibri"/>
          <w:color w:val="000000"/>
          <w:spacing w:val="3"/>
          <w:sz w:val="25"/>
          <w:szCs w:val="25"/>
          <w:shd w:val="clear" w:color="auto" w:fill="FFFFFF"/>
        </w:rPr>
        <w:t>д</w:t>
      </w:r>
      <w:r w:rsidRPr="00A75C70">
        <w:rPr>
          <w:rFonts w:eastAsia="Calibri"/>
          <w:color w:val="000000"/>
          <w:spacing w:val="3"/>
          <w:sz w:val="25"/>
          <w:szCs w:val="25"/>
          <w:shd w:val="clear" w:color="auto" w:fill="FFFFFF"/>
        </w:rPr>
        <w:t xml:space="preserve">енежные средства должны быть перечислены в размере, установленном в итоговом протоколе, в течение 5 (пяти) банковских дней с даты </w:t>
      </w:r>
      <w:r w:rsidRPr="00A75C70">
        <w:rPr>
          <w:rFonts w:eastAsia="Calibri"/>
          <w:sz w:val="25"/>
          <w:szCs w:val="25"/>
        </w:rPr>
        <w:t>публикации в ЕИС итогового протокола.</w:t>
      </w:r>
    </w:p>
    <w:p w:rsidR="00892AD9" w:rsidRPr="00A75C70" w:rsidRDefault="00892AD9" w:rsidP="00892AD9">
      <w:pPr>
        <w:ind w:right="-1" w:firstLine="426"/>
        <w:contextualSpacing/>
        <w:jc w:val="both"/>
        <w:rPr>
          <w:rFonts w:eastAsia="Calibri"/>
          <w:color w:val="000000"/>
          <w:spacing w:val="3"/>
          <w:sz w:val="25"/>
          <w:szCs w:val="25"/>
          <w:shd w:val="clear" w:color="auto" w:fill="FFFFFF"/>
        </w:rPr>
      </w:pPr>
      <w:r w:rsidRPr="00A75C70">
        <w:rPr>
          <w:rFonts w:eastAsia="Calibri"/>
          <w:color w:val="000000"/>
          <w:spacing w:val="3"/>
          <w:sz w:val="25"/>
          <w:szCs w:val="25"/>
          <w:shd w:val="clear" w:color="auto" w:fill="FFFFFF"/>
        </w:rPr>
        <w:t>Факт внесения денежных средств в качестве обеспечения исполнения Договора подтверждается платежным поручением с отметкой банка об оплате.</w:t>
      </w:r>
    </w:p>
    <w:p w:rsidR="00892AD9" w:rsidRPr="00A75C70" w:rsidRDefault="00892AD9" w:rsidP="00892AD9">
      <w:pPr>
        <w:ind w:right="-1" w:firstLine="426"/>
        <w:contextualSpacing/>
        <w:jc w:val="both"/>
        <w:rPr>
          <w:rFonts w:eastAsia="Calibri"/>
          <w:sz w:val="25"/>
          <w:szCs w:val="25"/>
        </w:rPr>
      </w:pPr>
      <w:r w:rsidRPr="00A75C70">
        <w:rPr>
          <w:rFonts w:eastAsia="Calibri"/>
          <w:color w:val="000000"/>
          <w:spacing w:val="3"/>
          <w:sz w:val="25"/>
          <w:szCs w:val="25"/>
          <w:shd w:val="clear" w:color="auto" w:fill="FFFFFF"/>
        </w:rPr>
        <w:t xml:space="preserve">Денежные средства возвращаются Поставщику при условии надлежащего исполнения им всех своих обязательств по договору </w:t>
      </w:r>
      <w:r w:rsidRPr="00A75C70">
        <w:rPr>
          <w:rFonts w:eastAsia="Calibri"/>
          <w:spacing w:val="3"/>
          <w:sz w:val="25"/>
          <w:szCs w:val="25"/>
          <w:shd w:val="clear" w:color="auto" w:fill="FFFFFF"/>
        </w:rPr>
        <w:t xml:space="preserve">в течение 5 (пяти) банковских дней </w:t>
      </w:r>
      <w:r w:rsidRPr="00A75C70">
        <w:rPr>
          <w:rFonts w:eastAsia="Calibri"/>
          <w:color w:val="000000"/>
          <w:sz w:val="25"/>
          <w:szCs w:val="25"/>
          <w:lang w:bidi="en-US"/>
        </w:rPr>
        <w:t xml:space="preserve">со дня получения </w:t>
      </w:r>
      <w:r w:rsidR="00BD1720" w:rsidRPr="00A75C70">
        <w:rPr>
          <w:rFonts w:eastAsia="Calibri"/>
          <w:color w:val="000000"/>
          <w:sz w:val="25"/>
          <w:szCs w:val="25"/>
          <w:lang w:bidi="en-US"/>
        </w:rPr>
        <w:t>Покупателем</w:t>
      </w:r>
      <w:r w:rsidRPr="00A75C70">
        <w:rPr>
          <w:rFonts w:eastAsia="Calibri"/>
          <w:color w:val="000000"/>
          <w:sz w:val="25"/>
          <w:szCs w:val="25"/>
          <w:lang w:bidi="en-US"/>
        </w:rPr>
        <w:t xml:space="preserve"> соответствующего письменного требования Поставщика. Денежные средства возвращаются на банковский счет, указанный Поставщиком в этом письменном требовании.</w:t>
      </w:r>
    </w:p>
    <w:p w:rsidR="00892AD9" w:rsidRPr="00A75C70" w:rsidRDefault="00892AD9" w:rsidP="00892AD9">
      <w:pPr>
        <w:widowControl w:val="0"/>
        <w:ind w:right="-1" w:firstLine="426"/>
        <w:jc w:val="both"/>
        <w:rPr>
          <w:rFonts w:eastAsia="Calibri"/>
          <w:color w:val="000000"/>
          <w:spacing w:val="3"/>
          <w:sz w:val="25"/>
          <w:szCs w:val="25"/>
          <w:shd w:val="clear" w:color="auto" w:fill="FFFFFF"/>
        </w:rPr>
      </w:pPr>
      <w:r w:rsidRPr="00A75C70">
        <w:rPr>
          <w:rFonts w:eastAsia="Calibri"/>
          <w:color w:val="000000"/>
          <w:sz w:val="25"/>
          <w:szCs w:val="25"/>
        </w:rPr>
        <w:t xml:space="preserve">4.4. </w:t>
      </w:r>
      <w:r w:rsidRPr="00A75C70">
        <w:rPr>
          <w:rFonts w:eastAsia="Calibri"/>
          <w:color w:val="000000"/>
          <w:spacing w:val="3"/>
          <w:sz w:val="25"/>
          <w:szCs w:val="25"/>
          <w:shd w:val="clear" w:color="auto" w:fill="FFFFFF"/>
        </w:rPr>
        <w:t xml:space="preserve">В случае предоставления обеспечения исполнения договора в виде безотзывной банковской гарантии, банковская гарантия должна отвечать, следующим требованиям: </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должна быть безотзывной;</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срок действия гарантии должен оканчиваться не ранее одного месяца с момента исполнения поставщиком своих обязательств;</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должна быть выдана банком</w:t>
      </w:r>
      <w:r w:rsidR="00604A37" w:rsidRPr="00A75C70">
        <w:rPr>
          <w:color w:val="000000"/>
          <w:spacing w:val="3"/>
          <w:sz w:val="25"/>
          <w:szCs w:val="25"/>
          <w:shd w:val="clear" w:color="auto" w:fill="FFFFFF"/>
        </w:rPr>
        <w:t xml:space="preserve"> или иной кредитной организацией</w:t>
      </w:r>
      <w:r w:rsidR="00834C73" w:rsidRPr="00A75C70">
        <w:rPr>
          <w:color w:val="000000"/>
          <w:spacing w:val="3"/>
          <w:sz w:val="25"/>
          <w:szCs w:val="25"/>
          <w:shd w:val="clear" w:color="auto" w:fill="FFFFFF"/>
        </w:rPr>
        <w:t xml:space="preserve">, имеющим лицензию на право выдачи независимых гарантий, </w:t>
      </w:r>
      <w:r w:rsidR="00FE783E" w:rsidRPr="00A75C70">
        <w:rPr>
          <w:color w:val="000000"/>
          <w:spacing w:val="3"/>
          <w:sz w:val="25"/>
          <w:szCs w:val="25"/>
          <w:shd w:val="clear" w:color="auto" w:fill="FFFFFF"/>
        </w:rPr>
        <w:t>действующую на дату выдачи гарантии</w:t>
      </w:r>
      <w:r w:rsidRPr="00A75C70">
        <w:rPr>
          <w:color w:val="000000"/>
          <w:spacing w:val="3"/>
          <w:sz w:val="25"/>
          <w:szCs w:val="25"/>
          <w:shd w:val="clear" w:color="auto" w:fill="FFFFFF"/>
        </w:rPr>
        <w:t>;</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сумма гарантии должна быть не менее суммы обеспечения исполнения договора;</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xml:space="preserve">Поставщик гарантирует обеспечение исполнения следующих обязательств по договору: </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Обеспечение исполнения основных обязательств по договору;</w:t>
      </w:r>
    </w:p>
    <w:p w:rsidR="00892AD9" w:rsidRPr="00A75C70" w:rsidRDefault="00892AD9" w:rsidP="00892AD9">
      <w:pPr>
        <w:widowControl w:val="0"/>
        <w:ind w:right="-1" w:firstLine="426"/>
        <w:jc w:val="both"/>
        <w:rPr>
          <w:color w:val="000000"/>
          <w:spacing w:val="3"/>
          <w:sz w:val="25"/>
          <w:szCs w:val="25"/>
          <w:shd w:val="clear" w:color="auto" w:fill="FFFFFF"/>
        </w:rPr>
      </w:pPr>
      <w:r w:rsidRPr="00A75C70">
        <w:rPr>
          <w:color w:val="000000"/>
          <w:spacing w:val="3"/>
          <w:sz w:val="25"/>
          <w:szCs w:val="25"/>
          <w:shd w:val="clear" w:color="auto" w:fill="FFFFFF"/>
        </w:rPr>
        <w:t>- Обеспечение уплаты штрафных санкций (неустойки, пени, штрафы), начисленных Покупателем в случае неисполнения или ненадлежащего исполнения Поставщиком своих обязательств по договору.</w:t>
      </w:r>
    </w:p>
    <w:p w:rsidR="00892AD9" w:rsidRPr="00A75C70" w:rsidRDefault="00892AD9" w:rsidP="00892AD9">
      <w:pPr>
        <w:widowControl w:val="0"/>
        <w:ind w:right="-1" w:firstLine="426"/>
        <w:jc w:val="both"/>
        <w:rPr>
          <w:rFonts w:ascii="Calibri" w:eastAsia="Calibri" w:hAnsi="Calibri"/>
          <w:color w:val="000000"/>
          <w:spacing w:val="3"/>
          <w:sz w:val="25"/>
          <w:szCs w:val="25"/>
          <w:shd w:val="clear" w:color="auto" w:fill="FFFFFF"/>
        </w:rPr>
      </w:pPr>
      <w:r w:rsidRPr="00A75C70">
        <w:rPr>
          <w:rFonts w:eastAsia="Calibri"/>
          <w:color w:val="000000"/>
          <w:spacing w:val="3"/>
          <w:sz w:val="25"/>
          <w:szCs w:val="25"/>
          <w:shd w:val="clear" w:color="auto" w:fill="FFFFFF"/>
        </w:rPr>
        <w:t xml:space="preserve">В случае, если обеспечение исполнения договора представляется в виде безотзывной банковской гарантии, выданной банком или иной кредитной организацией, данный документ должен быть предоставлен Поставщиком не позднее 15 (пятнадцать) дней с даты </w:t>
      </w:r>
      <w:r w:rsidRPr="00A75C70">
        <w:rPr>
          <w:rFonts w:eastAsia="Calibri"/>
          <w:sz w:val="25"/>
          <w:szCs w:val="25"/>
        </w:rPr>
        <w:t>публикации в ЕИС итогового протокола.</w:t>
      </w:r>
    </w:p>
    <w:p w:rsidR="00B604D1" w:rsidRPr="00A75C70" w:rsidRDefault="00B604D1" w:rsidP="008452A1">
      <w:pPr>
        <w:widowControl w:val="0"/>
        <w:autoSpaceDE w:val="0"/>
        <w:autoSpaceDN w:val="0"/>
        <w:adjustRightInd w:val="0"/>
        <w:ind w:firstLine="426"/>
        <w:mirrorIndents/>
        <w:jc w:val="both"/>
        <w:rPr>
          <w:rFonts w:eastAsia="Calibri"/>
          <w:sz w:val="25"/>
          <w:szCs w:val="25"/>
        </w:rPr>
      </w:pPr>
    </w:p>
    <w:p w:rsidR="00B604D1" w:rsidRPr="00391F9C" w:rsidRDefault="00630852" w:rsidP="00F07CCA">
      <w:pPr>
        <w:widowControl w:val="0"/>
        <w:autoSpaceDE w:val="0"/>
        <w:autoSpaceDN w:val="0"/>
        <w:adjustRightInd w:val="0"/>
        <w:ind w:firstLine="426"/>
        <w:mirrorIndents/>
        <w:jc w:val="center"/>
        <w:outlineLvl w:val="0"/>
        <w:rPr>
          <w:rFonts w:eastAsia="Calibri"/>
          <w:sz w:val="25"/>
          <w:szCs w:val="25"/>
        </w:rPr>
      </w:pPr>
      <w:bookmarkStart w:id="262" w:name="_Toc107388721"/>
      <w:r w:rsidRPr="00A75C70">
        <w:rPr>
          <w:rFonts w:eastAsia="Calibri"/>
          <w:sz w:val="25"/>
          <w:szCs w:val="25"/>
        </w:rPr>
        <w:t>5</w:t>
      </w:r>
      <w:r w:rsidR="00B604D1" w:rsidRPr="00A75C70">
        <w:rPr>
          <w:rFonts w:eastAsia="Calibri"/>
          <w:sz w:val="25"/>
          <w:szCs w:val="25"/>
        </w:rPr>
        <w:t>. ОТВЕТСТВЕННОСТЬ СТОРОН</w:t>
      </w:r>
      <w:bookmarkEnd w:id="262"/>
    </w:p>
    <w:p w:rsidR="00B604D1" w:rsidRPr="00391F9C" w:rsidRDefault="00B604D1" w:rsidP="008452A1">
      <w:pPr>
        <w:widowControl w:val="0"/>
        <w:autoSpaceDE w:val="0"/>
        <w:autoSpaceDN w:val="0"/>
        <w:adjustRightInd w:val="0"/>
        <w:ind w:firstLine="426"/>
        <w:mirrorIndents/>
        <w:jc w:val="both"/>
        <w:rPr>
          <w:rFonts w:eastAsia="Calibri"/>
          <w:sz w:val="25"/>
          <w:szCs w:val="25"/>
        </w:rPr>
      </w:pPr>
    </w:p>
    <w:p w:rsidR="00B604D1" w:rsidRPr="00391F9C" w:rsidRDefault="00630852" w:rsidP="008452A1">
      <w:pPr>
        <w:widowControl w:val="0"/>
        <w:autoSpaceDE w:val="0"/>
        <w:autoSpaceDN w:val="0"/>
        <w:adjustRightInd w:val="0"/>
        <w:ind w:firstLine="426"/>
        <w:mirrorIndents/>
        <w:jc w:val="both"/>
        <w:rPr>
          <w:rFonts w:eastAsia="Calibri"/>
          <w:sz w:val="25"/>
          <w:szCs w:val="25"/>
        </w:rPr>
      </w:pPr>
      <w:r>
        <w:rPr>
          <w:rFonts w:eastAsia="Calibri"/>
          <w:sz w:val="25"/>
          <w:szCs w:val="25"/>
        </w:rPr>
        <w:t>5</w:t>
      </w:r>
      <w:r w:rsidR="00B604D1" w:rsidRPr="00391F9C">
        <w:rPr>
          <w:rFonts w:eastAsia="Calibri"/>
          <w:sz w:val="25"/>
          <w:szCs w:val="25"/>
        </w:rPr>
        <w:t xml:space="preserve">.1. За нарушение сроков оплаты, предусмотренных </w:t>
      </w:r>
      <w:hyperlink w:anchor="P81" w:history="1">
        <w:r w:rsidR="00B604D1" w:rsidRPr="00391F9C">
          <w:rPr>
            <w:rFonts w:eastAsia="Calibri"/>
            <w:sz w:val="25"/>
            <w:szCs w:val="25"/>
          </w:rPr>
          <w:t>п. 3.</w:t>
        </w:r>
      </w:hyperlink>
      <w:r w:rsidR="00B604D1" w:rsidRPr="00391F9C">
        <w:rPr>
          <w:rFonts w:eastAsia="Calibri"/>
          <w:sz w:val="25"/>
          <w:szCs w:val="25"/>
        </w:rPr>
        <w:t>3 Договора, Поставщик вправе требовать с Покупателя уплаты неустойки (пеней) в размере 0,1 процента от неуплаченной суммы за каждый день просрочки.</w:t>
      </w:r>
    </w:p>
    <w:p w:rsidR="00B604D1" w:rsidRPr="00391F9C" w:rsidRDefault="00630852" w:rsidP="008452A1">
      <w:pPr>
        <w:widowControl w:val="0"/>
        <w:autoSpaceDE w:val="0"/>
        <w:autoSpaceDN w:val="0"/>
        <w:adjustRightInd w:val="0"/>
        <w:ind w:firstLine="426"/>
        <w:mirrorIndents/>
        <w:jc w:val="both"/>
        <w:rPr>
          <w:rFonts w:eastAsia="Calibri"/>
          <w:sz w:val="25"/>
          <w:szCs w:val="25"/>
        </w:rPr>
      </w:pPr>
      <w:r>
        <w:rPr>
          <w:rFonts w:eastAsia="Calibri"/>
          <w:sz w:val="25"/>
          <w:szCs w:val="25"/>
        </w:rPr>
        <w:t>5</w:t>
      </w:r>
      <w:r w:rsidR="00B604D1" w:rsidRPr="00391F9C">
        <w:rPr>
          <w:rFonts w:eastAsia="Calibri"/>
          <w:sz w:val="25"/>
          <w:szCs w:val="25"/>
        </w:rPr>
        <w:t>.2. За нарушение сроков поставки Товара (</w:t>
      </w:r>
      <w:hyperlink w:anchor="P24" w:history="1">
        <w:r w:rsidR="00B604D1" w:rsidRPr="00391F9C">
          <w:rPr>
            <w:rFonts w:eastAsia="Calibri"/>
            <w:sz w:val="25"/>
            <w:szCs w:val="25"/>
          </w:rPr>
          <w:t>п. 2.1</w:t>
        </w:r>
      </w:hyperlink>
      <w:r w:rsidR="00B604D1" w:rsidRPr="00391F9C">
        <w:rPr>
          <w:rFonts w:eastAsia="Calibri"/>
          <w:sz w:val="25"/>
          <w:szCs w:val="25"/>
        </w:rPr>
        <w:t xml:space="preserve"> Договора) Покупатель вправе требовать с Поставщика уплаты неустойки (пени) в размере 0,1 процента от стоимости не поставленного в срок Товара за каждый день просрочки.</w:t>
      </w:r>
    </w:p>
    <w:p w:rsidR="00B604D1" w:rsidRPr="00B10312" w:rsidRDefault="00630852" w:rsidP="008452A1">
      <w:pPr>
        <w:widowControl w:val="0"/>
        <w:autoSpaceDE w:val="0"/>
        <w:autoSpaceDN w:val="0"/>
        <w:adjustRightInd w:val="0"/>
        <w:ind w:firstLine="426"/>
        <w:mirrorIndents/>
        <w:jc w:val="both"/>
        <w:rPr>
          <w:rFonts w:eastAsia="Calibri"/>
          <w:sz w:val="25"/>
          <w:szCs w:val="25"/>
        </w:rPr>
      </w:pPr>
      <w:r w:rsidRPr="00B10312">
        <w:rPr>
          <w:rFonts w:eastAsia="Calibri"/>
          <w:sz w:val="25"/>
          <w:szCs w:val="25"/>
        </w:rPr>
        <w:t>5</w:t>
      </w:r>
      <w:r w:rsidR="00B604D1" w:rsidRPr="00B10312">
        <w:rPr>
          <w:rFonts w:eastAsia="Calibri"/>
          <w:sz w:val="25"/>
          <w:szCs w:val="25"/>
        </w:rPr>
        <w:t xml:space="preserve">.3. За нарушение сроков устранения </w:t>
      </w:r>
      <w:r w:rsidR="00B10312" w:rsidRPr="00B10312">
        <w:rPr>
          <w:rFonts w:eastAsia="Calibri"/>
          <w:sz w:val="25"/>
          <w:szCs w:val="25"/>
        </w:rPr>
        <w:t xml:space="preserve">выявленных несоответствий и </w:t>
      </w:r>
      <w:r w:rsidR="00B604D1" w:rsidRPr="00B10312">
        <w:rPr>
          <w:rFonts w:eastAsia="Calibri"/>
          <w:sz w:val="25"/>
          <w:szCs w:val="25"/>
        </w:rPr>
        <w:t>не</w:t>
      </w:r>
      <w:r w:rsidR="00B10312" w:rsidRPr="00B10312">
        <w:rPr>
          <w:rFonts w:eastAsia="Calibri"/>
          <w:sz w:val="25"/>
          <w:szCs w:val="25"/>
        </w:rPr>
        <w:t>достатков</w:t>
      </w:r>
      <w:r w:rsidR="00B604D1" w:rsidRPr="00B10312">
        <w:rPr>
          <w:rFonts w:eastAsia="Calibri"/>
          <w:sz w:val="25"/>
          <w:szCs w:val="25"/>
        </w:rPr>
        <w:t xml:space="preserve"> Товара (п. </w:t>
      </w:r>
      <w:hyperlink w:anchor="P55" w:history="1">
        <w:r w:rsidR="00B604D1" w:rsidRPr="00B10312">
          <w:rPr>
            <w:rFonts w:eastAsia="Calibri"/>
            <w:sz w:val="25"/>
            <w:szCs w:val="25"/>
          </w:rPr>
          <w:t>2.</w:t>
        </w:r>
      </w:hyperlink>
      <w:r w:rsidR="002B1128" w:rsidRPr="00B10312">
        <w:rPr>
          <w:rFonts w:eastAsia="Calibri"/>
          <w:sz w:val="25"/>
          <w:szCs w:val="25"/>
        </w:rPr>
        <w:t>7</w:t>
      </w:r>
      <w:r w:rsidR="00B604D1" w:rsidRPr="00B10312">
        <w:rPr>
          <w:rFonts w:eastAsia="Calibri"/>
          <w:sz w:val="25"/>
          <w:szCs w:val="25"/>
        </w:rPr>
        <w:t xml:space="preserve"> Договора) Покупатель вправе потребовать с Поставщика уплаты неустойки (пеней) в размере 0,1 процента от стоимости Товара, не соответствующего условиям Договора, за каждый день просрочки.</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5</w:t>
      </w:r>
      <w:r w:rsidR="00B604D1" w:rsidRPr="00391F9C">
        <w:rPr>
          <w:rFonts w:eastAsia="Calibri"/>
          <w:sz w:val="25"/>
          <w:szCs w:val="25"/>
        </w:rPr>
        <w:t>.</w:t>
      </w:r>
      <w:r w:rsidR="000A611E">
        <w:rPr>
          <w:rFonts w:eastAsia="Calibri"/>
          <w:sz w:val="25"/>
          <w:szCs w:val="25"/>
        </w:rPr>
        <w:t>4.</w:t>
      </w:r>
      <w:r w:rsidR="00B604D1" w:rsidRPr="00391F9C">
        <w:rPr>
          <w:rFonts w:eastAsia="Calibri"/>
          <w:sz w:val="25"/>
          <w:szCs w:val="25"/>
        </w:rPr>
        <w:t xml:space="preserve"> Сторона, не исполнившая или ненадлежащим образом исполнившая обязательства по Договору, обязана возместить другой Стороне причиненные такими нарушениями убытки.</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5</w:t>
      </w:r>
      <w:r w:rsidR="00B604D1" w:rsidRPr="00391F9C">
        <w:rPr>
          <w:rFonts w:eastAsia="Calibri"/>
          <w:sz w:val="25"/>
          <w:szCs w:val="25"/>
        </w:rPr>
        <w:t>.</w:t>
      </w:r>
      <w:r w:rsidR="000A611E">
        <w:rPr>
          <w:rFonts w:eastAsia="Calibri"/>
          <w:sz w:val="25"/>
          <w:szCs w:val="25"/>
        </w:rPr>
        <w:t>5</w:t>
      </w:r>
      <w:r w:rsidR="00B604D1" w:rsidRPr="00391F9C">
        <w:rPr>
          <w:rFonts w:eastAsia="Calibri"/>
          <w:sz w:val="25"/>
          <w:szCs w:val="25"/>
        </w:rPr>
        <w:t>. Во всех других случаях неисполнения обязательств по Договору Стороны несут ответственность в соответствии с законодательством РФ.</w:t>
      </w:r>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Pr="00391F9C" w:rsidRDefault="00630852" w:rsidP="00B604D1">
      <w:pPr>
        <w:widowControl w:val="0"/>
        <w:autoSpaceDE w:val="0"/>
        <w:autoSpaceDN w:val="0"/>
        <w:adjustRightInd w:val="0"/>
        <w:ind w:firstLine="426"/>
        <w:mirrorIndents/>
        <w:jc w:val="center"/>
        <w:outlineLvl w:val="0"/>
        <w:rPr>
          <w:rFonts w:eastAsia="Calibri"/>
          <w:sz w:val="25"/>
          <w:szCs w:val="25"/>
        </w:rPr>
      </w:pPr>
      <w:bookmarkStart w:id="263" w:name="_Toc107388722"/>
      <w:r>
        <w:rPr>
          <w:rFonts w:eastAsia="Calibri"/>
          <w:sz w:val="25"/>
          <w:szCs w:val="25"/>
        </w:rPr>
        <w:t>6</w:t>
      </w:r>
      <w:r w:rsidR="00B604D1" w:rsidRPr="00391F9C">
        <w:rPr>
          <w:rFonts w:eastAsia="Calibri"/>
          <w:sz w:val="25"/>
          <w:szCs w:val="25"/>
        </w:rPr>
        <w:t>. ОБСТОЯТЕЛЬСТВА НЕПРЕОДОЛИМОЙ СИЛЫ (ФОРС-МАЖОР)</w:t>
      </w:r>
      <w:bookmarkEnd w:id="263"/>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6</w:t>
      </w:r>
      <w:r w:rsidR="00B604D1" w:rsidRPr="00391F9C">
        <w:rPr>
          <w:rFonts w:eastAsia="Calibri"/>
          <w:sz w:val="25"/>
          <w:szCs w:val="25"/>
        </w:rPr>
        <w:t>.1. Стороны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6</w:t>
      </w:r>
      <w:r w:rsidR="00B604D1" w:rsidRPr="00391F9C">
        <w:rPr>
          <w:rFonts w:eastAsia="Calibri"/>
          <w:sz w:val="25"/>
          <w:szCs w:val="25"/>
        </w:rPr>
        <w:t>.2. В случае наступления этих обстоятельст</w:t>
      </w:r>
      <w:r w:rsidR="00B604D1">
        <w:rPr>
          <w:rFonts w:eastAsia="Calibri"/>
          <w:sz w:val="25"/>
          <w:szCs w:val="25"/>
        </w:rPr>
        <w:t>в Сторона обязана в течение 2 (д</w:t>
      </w:r>
      <w:r w:rsidR="00B604D1" w:rsidRPr="00391F9C">
        <w:rPr>
          <w:rFonts w:eastAsia="Calibri"/>
          <w:sz w:val="25"/>
          <w:szCs w:val="25"/>
        </w:rPr>
        <w:t>вух) рабочих дней уведомить об этом другую Сторону.</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6</w:t>
      </w:r>
      <w:r w:rsidR="00B604D1" w:rsidRPr="00391F9C">
        <w:rPr>
          <w:rFonts w:eastAsia="Calibri"/>
          <w:sz w:val="25"/>
          <w:szCs w:val="25"/>
        </w:rPr>
        <w:t>.3. Документ, выданный уполномоченным государственным органом, является достаточным подтверждением наличия и продолжительности действия непреодолимой силы.</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6</w:t>
      </w:r>
      <w:r w:rsidR="00B604D1" w:rsidRPr="00391F9C">
        <w:rPr>
          <w:rFonts w:eastAsia="Calibri"/>
          <w:sz w:val="25"/>
          <w:szCs w:val="25"/>
        </w:rPr>
        <w:t>.4. Если обстоятельства непреодолимой силы п</w:t>
      </w:r>
      <w:r w:rsidR="00B604D1">
        <w:rPr>
          <w:rFonts w:eastAsia="Calibri"/>
          <w:sz w:val="25"/>
          <w:szCs w:val="25"/>
        </w:rPr>
        <w:t>родолжают действовать более 1 (о</w:t>
      </w:r>
      <w:r w:rsidR="00B604D1" w:rsidRPr="00391F9C">
        <w:rPr>
          <w:rFonts w:eastAsia="Calibri"/>
          <w:sz w:val="25"/>
          <w:szCs w:val="25"/>
        </w:rPr>
        <w:t>дного) месяца, то каждая Сторона вправе отказаться от Договора в одностороннем порядке.</w:t>
      </w:r>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Pr="00391F9C" w:rsidRDefault="00630852" w:rsidP="00B604D1">
      <w:pPr>
        <w:widowControl w:val="0"/>
        <w:autoSpaceDE w:val="0"/>
        <w:autoSpaceDN w:val="0"/>
        <w:adjustRightInd w:val="0"/>
        <w:ind w:firstLine="426"/>
        <w:mirrorIndents/>
        <w:jc w:val="center"/>
        <w:outlineLvl w:val="0"/>
        <w:rPr>
          <w:rFonts w:eastAsia="Calibri"/>
          <w:sz w:val="25"/>
          <w:szCs w:val="25"/>
        </w:rPr>
      </w:pPr>
      <w:bookmarkStart w:id="264" w:name="_Toc107388723"/>
      <w:r>
        <w:rPr>
          <w:rFonts w:eastAsia="Calibri"/>
          <w:sz w:val="25"/>
          <w:szCs w:val="25"/>
        </w:rPr>
        <w:t>7</w:t>
      </w:r>
      <w:r w:rsidR="00B604D1" w:rsidRPr="00391F9C">
        <w:rPr>
          <w:rFonts w:eastAsia="Calibri"/>
          <w:sz w:val="25"/>
          <w:szCs w:val="25"/>
        </w:rPr>
        <w:t>. СРОК ДЕЙСТВИЯ, ИЗМЕНЕНИЕ И ДОСРОЧНОЕ РАСТОРЖЕНИЕ ДОГОВОРА</w:t>
      </w:r>
      <w:bookmarkEnd w:id="264"/>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7</w:t>
      </w:r>
      <w:r w:rsidR="00B604D1" w:rsidRPr="00391F9C">
        <w:rPr>
          <w:rFonts w:eastAsia="Calibri"/>
          <w:sz w:val="25"/>
          <w:szCs w:val="25"/>
        </w:rPr>
        <w:t>.1. Договор вступает в силу с момента его подписания и действует до полного исполнения Сторонами принятых на себя обязательств.</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7</w:t>
      </w:r>
      <w:r w:rsidR="00B604D1" w:rsidRPr="00391F9C">
        <w:rPr>
          <w:rFonts w:eastAsia="Calibri"/>
          <w:sz w:val="25"/>
          <w:szCs w:val="25"/>
        </w:rPr>
        <w:t>.2.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7</w:t>
      </w:r>
      <w:r w:rsidR="00B604D1" w:rsidRPr="00391F9C">
        <w:rPr>
          <w:rFonts w:eastAsia="Calibri"/>
          <w:sz w:val="25"/>
          <w:szCs w:val="25"/>
        </w:rPr>
        <w:t>.3. Договор может быть досрочно расторгнут по соглашению Сторон.</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7</w:t>
      </w:r>
      <w:r w:rsidR="00B604D1" w:rsidRPr="00391F9C">
        <w:rPr>
          <w:rFonts w:eastAsia="Calibri"/>
          <w:sz w:val="25"/>
          <w:szCs w:val="25"/>
        </w:rPr>
        <w:t>.4. Покупатель вправе в одностороннем порядке расторгнуть настоящий Договор, письменно уведомив об этом Поставщика. Настоящий Договор считается расторгнутым со дня получения Поставщиком письменного уведомления Покупателя.</w:t>
      </w:r>
    </w:p>
    <w:p w:rsidR="00B604D1"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7</w:t>
      </w:r>
      <w:r w:rsidR="00B604D1" w:rsidRPr="00391F9C">
        <w:rPr>
          <w:rFonts w:eastAsia="Calibri"/>
          <w:sz w:val="25"/>
          <w:szCs w:val="25"/>
        </w:rPr>
        <w:t xml:space="preserve">.5. В случае расторжения настоящего Договора по соглашению Сторон, либо по инициативе Покупателя после начала поставки Товара Покупатель обязуется оплатить Поставщику фактически поставленный Товар. Упущенная выгода возмещению не подлежит. </w:t>
      </w:r>
    </w:p>
    <w:p w:rsidR="00747F51" w:rsidRPr="00391F9C" w:rsidRDefault="00747F51" w:rsidP="00B604D1">
      <w:pPr>
        <w:widowControl w:val="0"/>
        <w:autoSpaceDE w:val="0"/>
        <w:autoSpaceDN w:val="0"/>
        <w:adjustRightInd w:val="0"/>
        <w:ind w:firstLine="426"/>
        <w:mirrorIndents/>
        <w:jc w:val="both"/>
        <w:rPr>
          <w:rFonts w:eastAsia="Calibri"/>
          <w:sz w:val="25"/>
          <w:szCs w:val="25"/>
        </w:rPr>
      </w:pPr>
    </w:p>
    <w:p w:rsidR="00B604D1" w:rsidRPr="00391F9C" w:rsidRDefault="00630852" w:rsidP="00B604D1">
      <w:pPr>
        <w:widowControl w:val="0"/>
        <w:autoSpaceDE w:val="0"/>
        <w:autoSpaceDN w:val="0"/>
        <w:adjustRightInd w:val="0"/>
        <w:ind w:firstLine="426"/>
        <w:mirrorIndents/>
        <w:jc w:val="center"/>
        <w:outlineLvl w:val="0"/>
        <w:rPr>
          <w:rFonts w:eastAsia="Calibri"/>
          <w:sz w:val="25"/>
          <w:szCs w:val="25"/>
        </w:rPr>
      </w:pPr>
      <w:bookmarkStart w:id="265" w:name="_Toc107388724"/>
      <w:r>
        <w:rPr>
          <w:rFonts w:eastAsia="Calibri"/>
          <w:sz w:val="25"/>
          <w:szCs w:val="25"/>
        </w:rPr>
        <w:t>8</w:t>
      </w:r>
      <w:r w:rsidR="00B604D1" w:rsidRPr="00391F9C">
        <w:rPr>
          <w:rFonts w:eastAsia="Calibri"/>
          <w:sz w:val="25"/>
          <w:szCs w:val="25"/>
        </w:rPr>
        <w:t>. РАЗРЕШЕНИЕ СПОРОВ</w:t>
      </w:r>
      <w:bookmarkEnd w:id="265"/>
    </w:p>
    <w:p w:rsidR="00B604D1" w:rsidRPr="00391F9C" w:rsidRDefault="00B604D1" w:rsidP="00B604D1">
      <w:pPr>
        <w:widowControl w:val="0"/>
        <w:autoSpaceDE w:val="0"/>
        <w:autoSpaceDN w:val="0"/>
        <w:adjustRightInd w:val="0"/>
        <w:ind w:firstLine="426"/>
        <w:mirrorIndents/>
        <w:jc w:val="both"/>
        <w:rPr>
          <w:rFonts w:eastAsia="Calibri"/>
          <w:sz w:val="25"/>
          <w:szCs w:val="25"/>
        </w:rPr>
      </w:pP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8</w:t>
      </w:r>
      <w:r w:rsidR="00B604D1" w:rsidRPr="00391F9C">
        <w:rPr>
          <w:rFonts w:eastAsia="Calibri"/>
          <w:sz w:val="25"/>
          <w:szCs w:val="25"/>
        </w:rPr>
        <w:t>.1. Все споры, связанные с заключением, исполнением, толкованием, изменением и расторжением Договора, Стороны будут разрешать путем переговоров.</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8</w:t>
      </w:r>
      <w:r w:rsidR="00B604D1" w:rsidRPr="00391F9C">
        <w:rPr>
          <w:rFonts w:eastAsia="Calibri"/>
          <w:sz w:val="25"/>
          <w:szCs w:val="25"/>
        </w:rPr>
        <w:t>.2. В случае не достижения соглашения путем переговоров заинтересованная Сторона направляет в письменной форме претензию, подписанную уполномоченным лицом.</w:t>
      </w:r>
    </w:p>
    <w:p w:rsidR="00B604D1" w:rsidRPr="00391F9C" w:rsidRDefault="00B604D1" w:rsidP="00B604D1">
      <w:pPr>
        <w:widowControl w:val="0"/>
        <w:autoSpaceDE w:val="0"/>
        <w:autoSpaceDN w:val="0"/>
        <w:adjustRightInd w:val="0"/>
        <w:ind w:firstLine="426"/>
        <w:mirrorIndents/>
        <w:jc w:val="both"/>
        <w:rPr>
          <w:rFonts w:eastAsia="Calibri"/>
          <w:sz w:val="25"/>
          <w:szCs w:val="25"/>
        </w:rPr>
      </w:pPr>
      <w:r w:rsidRPr="00391F9C">
        <w:rPr>
          <w:rFonts w:eastAsia="Calibri"/>
          <w:sz w:val="25"/>
          <w:szCs w:val="25"/>
        </w:rPr>
        <w:t>Претензия направляется заказным письмом с уведомлением о вручении.</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8</w:t>
      </w:r>
      <w:r w:rsidR="00B604D1" w:rsidRPr="00391F9C">
        <w:rPr>
          <w:rFonts w:eastAsia="Calibri"/>
          <w:sz w:val="25"/>
          <w:szCs w:val="25"/>
        </w:rPr>
        <w:t>.3. К претензии должны прилагаться обосновывающие требования заинтересованной Стороны документы (в случае их отсутствия у другой Стороны). Указанные документы представляются в виде копий, заверенных лицом, которое направило их.</w:t>
      </w:r>
    </w:p>
    <w:p w:rsidR="00B604D1" w:rsidRPr="00391F9C"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8</w:t>
      </w:r>
      <w:r w:rsidR="00B604D1" w:rsidRPr="00391F9C">
        <w:rPr>
          <w:rFonts w:eastAsia="Calibri"/>
          <w:sz w:val="25"/>
          <w:szCs w:val="25"/>
        </w:rPr>
        <w:t>.4. Сторона, в адрес которой направлена претензия, обязана ее рассмотреть и о результатах уведомить в письменной форм</w:t>
      </w:r>
      <w:r w:rsidR="00B604D1">
        <w:rPr>
          <w:rFonts w:eastAsia="Calibri"/>
          <w:sz w:val="25"/>
          <w:szCs w:val="25"/>
        </w:rPr>
        <w:t>е другую Сторону в течение 10 (д</w:t>
      </w:r>
      <w:r w:rsidR="00B604D1" w:rsidRPr="00391F9C">
        <w:rPr>
          <w:rFonts w:eastAsia="Calibri"/>
          <w:sz w:val="25"/>
          <w:szCs w:val="25"/>
        </w:rPr>
        <w:t>есяти) календарных дней со дня получения претензии.</w:t>
      </w:r>
    </w:p>
    <w:p w:rsidR="00B604D1" w:rsidRDefault="00630852" w:rsidP="00B604D1">
      <w:pPr>
        <w:widowControl w:val="0"/>
        <w:autoSpaceDE w:val="0"/>
        <w:autoSpaceDN w:val="0"/>
        <w:adjustRightInd w:val="0"/>
        <w:ind w:firstLine="426"/>
        <w:mirrorIndents/>
        <w:jc w:val="both"/>
        <w:rPr>
          <w:rFonts w:eastAsia="Calibri"/>
          <w:sz w:val="25"/>
          <w:szCs w:val="25"/>
        </w:rPr>
      </w:pPr>
      <w:r>
        <w:rPr>
          <w:rFonts w:eastAsia="Calibri"/>
          <w:sz w:val="25"/>
          <w:szCs w:val="25"/>
        </w:rPr>
        <w:t>8</w:t>
      </w:r>
      <w:r w:rsidR="00B604D1" w:rsidRPr="00391F9C">
        <w:rPr>
          <w:rFonts w:eastAsia="Calibri"/>
          <w:sz w:val="25"/>
          <w:szCs w:val="25"/>
        </w:rPr>
        <w:t>.5. В случае если спор не урегулирован в претензионном порядке или ответ на претензию не получен в течение указанного срока, спор передается на рассмотрения в Арбитражный суд Владимирской области.</w:t>
      </w:r>
    </w:p>
    <w:p w:rsidR="00B604D1" w:rsidRDefault="00B604D1" w:rsidP="00B604D1">
      <w:pPr>
        <w:widowControl w:val="0"/>
        <w:autoSpaceDE w:val="0"/>
        <w:autoSpaceDN w:val="0"/>
        <w:adjustRightInd w:val="0"/>
        <w:ind w:firstLine="426"/>
        <w:mirrorIndents/>
        <w:jc w:val="center"/>
        <w:outlineLvl w:val="0"/>
        <w:rPr>
          <w:rFonts w:eastAsia="Calibri"/>
          <w:sz w:val="25"/>
          <w:szCs w:val="25"/>
        </w:rPr>
      </w:pPr>
    </w:p>
    <w:p w:rsidR="00B604D1" w:rsidRDefault="00630852" w:rsidP="00B604D1">
      <w:pPr>
        <w:widowControl w:val="0"/>
        <w:autoSpaceDE w:val="0"/>
        <w:autoSpaceDN w:val="0"/>
        <w:adjustRightInd w:val="0"/>
        <w:ind w:firstLine="426"/>
        <w:jc w:val="center"/>
        <w:rPr>
          <w:rFonts w:eastAsia="Arial Unicode MS"/>
          <w:sz w:val="25"/>
          <w:szCs w:val="25"/>
        </w:rPr>
      </w:pPr>
      <w:r>
        <w:rPr>
          <w:rFonts w:eastAsia="Calibri"/>
          <w:sz w:val="25"/>
          <w:szCs w:val="25"/>
        </w:rPr>
        <w:t>9</w:t>
      </w:r>
      <w:r w:rsidR="00B604D1" w:rsidRPr="00BB60F4">
        <w:rPr>
          <w:rFonts w:eastAsia="Calibri"/>
          <w:sz w:val="25"/>
          <w:szCs w:val="25"/>
        </w:rPr>
        <w:t>.</w:t>
      </w:r>
      <w:r w:rsidR="00B604D1" w:rsidRPr="00BB60F4">
        <w:rPr>
          <w:rFonts w:ascii="Arial" w:eastAsia="Calibri" w:hAnsi="Arial"/>
          <w:sz w:val="25"/>
          <w:szCs w:val="25"/>
        </w:rPr>
        <w:t xml:space="preserve"> </w:t>
      </w:r>
      <w:r w:rsidR="00B604D1" w:rsidRPr="00BB60F4">
        <w:rPr>
          <w:rFonts w:eastAsia="Arial Unicode MS"/>
          <w:sz w:val="25"/>
          <w:szCs w:val="25"/>
        </w:rPr>
        <w:t>АНТИКОРРУПЦИОННАЯ ОГОВОРКА</w:t>
      </w:r>
    </w:p>
    <w:p w:rsidR="00B604D1" w:rsidRPr="00BB60F4" w:rsidRDefault="00B604D1" w:rsidP="00B604D1">
      <w:pPr>
        <w:widowControl w:val="0"/>
        <w:autoSpaceDE w:val="0"/>
        <w:autoSpaceDN w:val="0"/>
        <w:adjustRightInd w:val="0"/>
        <w:ind w:firstLine="426"/>
        <w:jc w:val="center"/>
        <w:rPr>
          <w:rFonts w:ascii="Arial" w:eastAsia="Calibri" w:hAnsi="Arial"/>
          <w:sz w:val="25"/>
          <w:szCs w:val="25"/>
        </w:rPr>
      </w:pPr>
    </w:p>
    <w:p w:rsidR="00B604D1" w:rsidRPr="00BB60F4" w:rsidRDefault="00630852" w:rsidP="00B604D1">
      <w:pPr>
        <w:ind w:firstLine="426"/>
        <w:jc w:val="both"/>
        <w:rPr>
          <w:rFonts w:eastAsia="Arial Unicode MS"/>
          <w:sz w:val="25"/>
          <w:szCs w:val="25"/>
        </w:rPr>
      </w:pPr>
      <w:r>
        <w:rPr>
          <w:rFonts w:eastAsia="Arial Unicode MS"/>
          <w:sz w:val="25"/>
          <w:szCs w:val="25"/>
        </w:rPr>
        <w:t>9</w:t>
      </w:r>
      <w:r w:rsidR="00B604D1" w:rsidRPr="00BB60F4">
        <w:rPr>
          <w:rFonts w:eastAsia="Arial Unicode MS"/>
          <w:sz w:val="25"/>
          <w:szCs w:val="25"/>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B604D1" w:rsidRPr="00BB60F4" w:rsidRDefault="00630852" w:rsidP="00B604D1">
      <w:pPr>
        <w:ind w:firstLine="426"/>
        <w:jc w:val="both"/>
        <w:rPr>
          <w:rFonts w:eastAsia="Arial Unicode MS"/>
          <w:sz w:val="25"/>
          <w:szCs w:val="25"/>
        </w:rPr>
      </w:pPr>
      <w:bookmarkStart w:id="266" w:name="Par3"/>
      <w:bookmarkEnd w:id="266"/>
      <w:r>
        <w:rPr>
          <w:rFonts w:eastAsia="Arial Unicode MS"/>
          <w:sz w:val="25"/>
          <w:szCs w:val="25"/>
        </w:rPr>
        <w:t>9</w:t>
      </w:r>
      <w:r w:rsidR="00B604D1" w:rsidRPr="00BB60F4">
        <w:rPr>
          <w:rFonts w:eastAsia="Arial Unicode MS"/>
          <w:sz w:val="25"/>
          <w:szCs w:val="25"/>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B604D1" w:rsidRPr="00BB60F4" w:rsidRDefault="00630852" w:rsidP="00B604D1">
      <w:pPr>
        <w:ind w:firstLine="426"/>
        <w:jc w:val="both"/>
        <w:rPr>
          <w:rFonts w:eastAsia="Arial Unicode MS"/>
          <w:sz w:val="25"/>
          <w:szCs w:val="25"/>
        </w:rPr>
      </w:pPr>
      <w:bookmarkStart w:id="267" w:name="Par4"/>
      <w:bookmarkEnd w:id="267"/>
      <w:r>
        <w:rPr>
          <w:rFonts w:eastAsia="Arial Unicode MS"/>
          <w:sz w:val="25"/>
          <w:szCs w:val="25"/>
        </w:rPr>
        <w:t>9</w:t>
      </w:r>
      <w:r w:rsidR="00B604D1" w:rsidRPr="00BB60F4">
        <w:rPr>
          <w:rFonts w:eastAsia="Arial Unicode MS"/>
          <w:sz w:val="25"/>
          <w:szCs w:val="25"/>
        </w:rPr>
        <w:t>.3. В случае возникновения у Стороны подозрений, что произошло или может произойти нарушение каких-либо положений п.</w:t>
      </w:r>
      <w:r>
        <w:rPr>
          <w:rFonts w:eastAsia="Arial Unicode MS"/>
          <w:sz w:val="25"/>
          <w:szCs w:val="25"/>
        </w:rPr>
        <w:t>9</w:t>
      </w:r>
      <w:r w:rsidR="00B604D1" w:rsidRPr="00BB60F4">
        <w:rPr>
          <w:rFonts w:eastAsia="Arial Unicode MS"/>
          <w:sz w:val="25"/>
          <w:szCs w:val="25"/>
        </w:rPr>
        <w:t>.1 и п.</w:t>
      </w:r>
      <w:r>
        <w:rPr>
          <w:rFonts w:eastAsia="Arial Unicode MS"/>
          <w:sz w:val="25"/>
          <w:szCs w:val="25"/>
        </w:rPr>
        <w:t>9</w:t>
      </w:r>
      <w:r w:rsidR="00B604D1" w:rsidRPr="00BB60F4">
        <w:rPr>
          <w:rFonts w:eastAsia="Arial Unicode MS"/>
          <w:sz w:val="25"/>
          <w:szCs w:val="25"/>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п.1 и п.2 настоящего Договора другой Стороной, ее аффилированными лицами, работниками или посредниками.</w:t>
      </w:r>
    </w:p>
    <w:p w:rsidR="00B604D1" w:rsidRPr="00BB60F4" w:rsidRDefault="00630852" w:rsidP="00B604D1">
      <w:pPr>
        <w:ind w:firstLine="426"/>
        <w:jc w:val="both"/>
        <w:rPr>
          <w:rFonts w:eastAsia="Arial Unicode MS"/>
          <w:sz w:val="25"/>
          <w:szCs w:val="25"/>
        </w:rPr>
      </w:pPr>
      <w:r>
        <w:rPr>
          <w:rFonts w:eastAsia="Arial Unicode MS"/>
          <w:sz w:val="25"/>
          <w:szCs w:val="25"/>
        </w:rPr>
        <w:t>9</w:t>
      </w:r>
      <w:r w:rsidR="00B604D1" w:rsidRPr="00BB60F4">
        <w:rPr>
          <w:rFonts w:eastAsia="Arial Unicode MS"/>
          <w:sz w:val="25"/>
          <w:szCs w:val="25"/>
        </w:rPr>
        <w:t>.4. Сторона, получившая уведомление о нарушении каких-либо положений п.8.1 и п.8.2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B604D1" w:rsidRPr="00BB60F4" w:rsidRDefault="00630852" w:rsidP="00B604D1">
      <w:pPr>
        <w:ind w:firstLine="426"/>
        <w:jc w:val="both"/>
        <w:rPr>
          <w:rFonts w:eastAsia="Arial Unicode MS"/>
          <w:sz w:val="25"/>
          <w:szCs w:val="25"/>
        </w:rPr>
      </w:pPr>
      <w:r>
        <w:rPr>
          <w:rFonts w:eastAsia="Arial Unicode MS"/>
          <w:sz w:val="25"/>
          <w:szCs w:val="25"/>
        </w:rPr>
        <w:t>9</w:t>
      </w:r>
      <w:r w:rsidR="00B604D1" w:rsidRPr="00BB60F4">
        <w:rPr>
          <w:rFonts w:eastAsia="Arial Unicode MS"/>
          <w:sz w:val="25"/>
          <w:szCs w:val="25"/>
        </w:rPr>
        <w:t>.5. Стороны гарантируют осуществление надлежащего разбирательства по фактам нарушения положений п.</w:t>
      </w:r>
      <w:r>
        <w:rPr>
          <w:rFonts w:eastAsia="Arial Unicode MS"/>
          <w:sz w:val="25"/>
          <w:szCs w:val="25"/>
        </w:rPr>
        <w:t>9</w:t>
      </w:r>
      <w:r w:rsidR="00B604D1" w:rsidRPr="00BB60F4">
        <w:rPr>
          <w:rFonts w:eastAsia="Arial Unicode MS"/>
          <w:sz w:val="25"/>
          <w:szCs w:val="25"/>
        </w:rPr>
        <w:t>.1 и п.</w:t>
      </w:r>
      <w:r>
        <w:rPr>
          <w:rFonts w:eastAsia="Arial Unicode MS"/>
          <w:sz w:val="25"/>
          <w:szCs w:val="25"/>
        </w:rPr>
        <w:t>9</w:t>
      </w:r>
      <w:r w:rsidR="00B604D1" w:rsidRPr="00BB60F4">
        <w:rPr>
          <w:rFonts w:eastAsia="Arial Unicode MS"/>
          <w:sz w:val="25"/>
          <w:szCs w:val="25"/>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B604D1" w:rsidRPr="00BB60F4" w:rsidRDefault="00630852" w:rsidP="00B604D1">
      <w:pPr>
        <w:ind w:firstLine="426"/>
        <w:jc w:val="both"/>
        <w:rPr>
          <w:rFonts w:eastAsia="Arial Unicode MS"/>
          <w:color w:val="000000"/>
          <w:sz w:val="25"/>
          <w:szCs w:val="25"/>
        </w:rPr>
      </w:pPr>
      <w:r>
        <w:rPr>
          <w:rFonts w:eastAsia="Arial Unicode MS"/>
          <w:sz w:val="25"/>
          <w:szCs w:val="25"/>
        </w:rPr>
        <w:t>9</w:t>
      </w:r>
      <w:r w:rsidR="00B604D1" w:rsidRPr="00BB60F4">
        <w:rPr>
          <w:rFonts w:eastAsia="Arial Unicode MS"/>
          <w:sz w:val="25"/>
          <w:szCs w:val="25"/>
        </w:rPr>
        <w:t>.6. В случае подтверждения факта нарушения одной Стороной положений п.8.1 и п.8.2 настоящего Договора и/или неполучения другой Стороной информации об итогах рассмотрения уведомления о нарушении в соответствии с п.8.3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B604D1" w:rsidRPr="00391F9C" w:rsidRDefault="00B604D1" w:rsidP="00B604D1">
      <w:pPr>
        <w:widowControl w:val="0"/>
        <w:autoSpaceDE w:val="0"/>
        <w:autoSpaceDN w:val="0"/>
        <w:adjustRightInd w:val="0"/>
        <w:ind w:firstLine="426"/>
        <w:mirrorIndents/>
        <w:jc w:val="center"/>
        <w:outlineLvl w:val="0"/>
        <w:rPr>
          <w:rFonts w:eastAsia="Calibri"/>
          <w:sz w:val="25"/>
          <w:szCs w:val="25"/>
        </w:rPr>
      </w:pPr>
    </w:p>
    <w:p w:rsidR="00B604D1" w:rsidRPr="00391F9C" w:rsidRDefault="00630852" w:rsidP="00B604D1">
      <w:pPr>
        <w:widowControl w:val="0"/>
        <w:autoSpaceDE w:val="0"/>
        <w:autoSpaceDN w:val="0"/>
        <w:adjustRightInd w:val="0"/>
        <w:mirrorIndents/>
        <w:jc w:val="center"/>
        <w:outlineLvl w:val="0"/>
        <w:rPr>
          <w:rFonts w:eastAsia="Calibri"/>
          <w:sz w:val="25"/>
          <w:szCs w:val="25"/>
        </w:rPr>
      </w:pPr>
      <w:bookmarkStart w:id="268" w:name="_Toc107388725"/>
      <w:r>
        <w:rPr>
          <w:rFonts w:eastAsia="Calibri"/>
          <w:sz w:val="25"/>
          <w:szCs w:val="25"/>
        </w:rPr>
        <w:t>10</w:t>
      </w:r>
      <w:r w:rsidR="00B604D1" w:rsidRPr="00391F9C">
        <w:rPr>
          <w:rFonts w:eastAsia="Calibri"/>
          <w:sz w:val="25"/>
          <w:szCs w:val="25"/>
        </w:rPr>
        <w:t>. ЗАКЛЮЧИТЕЛЬНЫЕ ПОЛОЖЕНИЯ</w:t>
      </w:r>
      <w:bookmarkEnd w:id="268"/>
    </w:p>
    <w:p w:rsidR="00B604D1" w:rsidRPr="00391F9C" w:rsidRDefault="00B604D1" w:rsidP="00747F51">
      <w:pPr>
        <w:widowControl w:val="0"/>
        <w:autoSpaceDE w:val="0"/>
        <w:autoSpaceDN w:val="0"/>
        <w:adjustRightInd w:val="0"/>
        <w:ind w:firstLine="426"/>
        <w:mirrorIndents/>
        <w:jc w:val="both"/>
        <w:rPr>
          <w:rFonts w:eastAsia="Calibri"/>
          <w:sz w:val="25"/>
          <w:szCs w:val="25"/>
        </w:rPr>
      </w:pPr>
    </w:p>
    <w:p w:rsidR="00B604D1" w:rsidRPr="00391F9C" w:rsidRDefault="00630852" w:rsidP="00747F51">
      <w:pPr>
        <w:widowControl w:val="0"/>
        <w:autoSpaceDE w:val="0"/>
        <w:autoSpaceDN w:val="0"/>
        <w:adjustRightInd w:val="0"/>
        <w:ind w:firstLine="426"/>
        <w:mirrorIndents/>
        <w:jc w:val="both"/>
        <w:rPr>
          <w:rFonts w:eastAsia="Calibri"/>
          <w:sz w:val="25"/>
          <w:szCs w:val="25"/>
        </w:rPr>
      </w:pPr>
      <w:r>
        <w:rPr>
          <w:rFonts w:eastAsia="Calibri"/>
          <w:sz w:val="25"/>
          <w:szCs w:val="25"/>
        </w:rPr>
        <w:t>10</w:t>
      </w:r>
      <w:r w:rsidR="00B604D1" w:rsidRPr="00391F9C">
        <w:rPr>
          <w:rFonts w:eastAsia="Calibri"/>
          <w:sz w:val="25"/>
          <w:szCs w:val="25"/>
        </w:rPr>
        <w:t>.1. Договор составлен в двух экземплярах, по одному для каждой из Сторон.</w:t>
      </w:r>
    </w:p>
    <w:p w:rsidR="00B604D1" w:rsidRPr="00391F9C" w:rsidRDefault="00630852" w:rsidP="00747F51">
      <w:pPr>
        <w:widowControl w:val="0"/>
        <w:autoSpaceDE w:val="0"/>
        <w:autoSpaceDN w:val="0"/>
        <w:adjustRightInd w:val="0"/>
        <w:ind w:firstLine="426"/>
        <w:mirrorIndents/>
        <w:jc w:val="both"/>
        <w:rPr>
          <w:rFonts w:eastAsia="Calibri"/>
          <w:sz w:val="25"/>
          <w:szCs w:val="25"/>
        </w:rPr>
      </w:pPr>
      <w:bookmarkStart w:id="269" w:name="P162"/>
      <w:bookmarkEnd w:id="269"/>
      <w:r>
        <w:rPr>
          <w:rFonts w:eastAsia="Calibri"/>
          <w:sz w:val="25"/>
          <w:szCs w:val="25"/>
        </w:rPr>
        <w:t>10</w:t>
      </w:r>
      <w:r w:rsidR="00B604D1" w:rsidRPr="00391F9C">
        <w:rPr>
          <w:rFonts w:eastAsia="Calibri"/>
          <w:sz w:val="25"/>
          <w:szCs w:val="25"/>
        </w:rPr>
        <w:t>.2. Если иное не предусмотрено Договором, извещения, уведомления, требования и иные юридически значимые сообщения (далее - сообщения) Стороны могут направлять по факсу, электронной почте или другим способом связи при условии, что он позволяет достоверно установить, от кого исходило сообщение и кому оно адресовано.</w:t>
      </w:r>
    </w:p>
    <w:p w:rsidR="00B604D1" w:rsidRPr="00391F9C" w:rsidRDefault="00B604D1" w:rsidP="00747F51">
      <w:pPr>
        <w:widowControl w:val="0"/>
        <w:autoSpaceDE w:val="0"/>
        <w:autoSpaceDN w:val="0"/>
        <w:adjustRightInd w:val="0"/>
        <w:ind w:firstLine="426"/>
        <w:mirrorIndents/>
        <w:jc w:val="both"/>
        <w:rPr>
          <w:rFonts w:eastAsia="Calibri"/>
          <w:sz w:val="25"/>
          <w:szCs w:val="25"/>
        </w:rPr>
      </w:pPr>
      <w:r w:rsidRPr="00391F9C">
        <w:rPr>
          <w:rFonts w:eastAsia="Calibri"/>
          <w:sz w:val="25"/>
          <w:szCs w:val="25"/>
        </w:rPr>
        <w:t>Сообщения влекут гражданско-правовые последствия для Стороны, которой направлены, с момента их доставки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24" w:history="1">
        <w:r w:rsidRPr="00391F9C">
          <w:rPr>
            <w:rFonts w:eastAsia="Calibri"/>
            <w:color w:val="0000FF"/>
            <w:sz w:val="25"/>
            <w:szCs w:val="25"/>
          </w:rPr>
          <w:t>п. 1 ст. 165.1</w:t>
        </w:r>
      </w:hyperlink>
      <w:r w:rsidRPr="00391F9C">
        <w:rPr>
          <w:rFonts w:eastAsia="Calibri"/>
          <w:sz w:val="25"/>
          <w:szCs w:val="25"/>
        </w:rPr>
        <w:t xml:space="preserve"> ГК РФ).</w:t>
      </w:r>
    </w:p>
    <w:p w:rsidR="00B604D1" w:rsidRPr="00391F9C" w:rsidRDefault="00630852" w:rsidP="00747F51">
      <w:pPr>
        <w:widowControl w:val="0"/>
        <w:autoSpaceDE w:val="0"/>
        <w:autoSpaceDN w:val="0"/>
        <w:adjustRightInd w:val="0"/>
        <w:ind w:firstLine="426"/>
        <w:mirrorIndents/>
        <w:jc w:val="both"/>
        <w:rPr>
          <w:rFonts w:eastAsia="Calibri"/>
          <w:sz w:val="25"/>
          <w:szCs w:val="25"/>
        </w:rPr>
      </w:pPr>
      <w:r>
        <w:rPr>
          <w:rFonts w:eastAsia="Calibri"/>
          <w:sz w:val="25"/>
          <w:szCs w:val="25"/>
        </w:rPr>
        <w:t>10</w:t>
      </w:r>
      <w:r w:rsidR="00B604D1" w:rsidRPr="00391F9C">
        <w:rPr>
          <w:rFonts w:eastAsia="Calibri"/>
          <w:sz w:val="25"/>
          <w:szCs w:val="25"/>
        </w:rPr>
        <w:t>.3. К Договору прилагаются:</w:t>
      </w:r>
    </w:p>
    <w:p w:rsidR="00B604D1" w:rsidRPr="00391F9C" w:rsidRDefault="00B604D1" w:rsidP="00747F51">
      <w:pPr>
        <w:widowControl w:val="0"/>
        <w:autoSpaceDE w:val="0"/>
        <w:autoSpaceDN w:val="0"/>
        <w:adjustRightInd w:val="0"/>
        <w:ind w:firstLine="426"/>
        <w:mirrorIndents/>
        <w:jc w:val="both"/>
        <w:rPr>
          <w:rFonts w:eastAsia="Calibri"/>
          <w:sz w:val="25"/>
          <w:szCs w:val="25"/>
        </w:rPr>
      </w:pPr>
      <w:r w:rsidRPr="00391F9C">
        <w:rPr>
          <w:rFonts w:eastAsia="Calibri"/>
          <w:sz w:val="25"/>
          <w:szCs w:val="25"/>
        </w:rPr>
        <w:t>- «</w:t>
      </w:r>
      <w:hyperlink r:id="rId25" w:history="1">
        <w:r w:rsidRPr="00391F9C">
          <w:rPr>
            <w:rFonts w:eastAsia="Calibri"/>
            <w:sz w:val="25"/>
            <w:szCs w:val="25"/>
          </w:rPr>
          <w:t>Спецификация</w:t>
        </w:r>
      </w:hyperlink>
      <w:r>
        <w:rPr>
          <w:rFonts w:eastAsia="Calibri"/>
          <w:sz w:val="25"/>
          <w:szCs w:val="25"/>
        </w:rPr>
        <w:t xml:space="preserve"> Товара» (Приложение № </w:t>
      </w:r>
      <w:r w:rsidRPr="00391F9C">
        <w:rPr>
          <w:rFonts w:eastAsia="Calibri"/>
          <w:sz w:val="25"/>
          <w:szCs w:val="25"/>
        </w:rPr>
        <w:t>1).</w:t>
      </w:r>
    </w:p>
    <w:p w:rsidR="00B604D1" w:rsidRPr="00391F9C" w:rsidRDefault="00B604D1" w:rsidP="00747F51">
      <w:pPr>
        <w:widowControl w:val="0"/>
        <w:autoSpaceDE w:val="0"/>
        <w:autoSpaceDN w:val="0"/>
        <w:adjustRightInd w:val="0"/>
        <w:ind w:firstLine="426"/>
        <w:mirrorIndents/>
        <w:jc w:val="both"/>
        <w:rPr>
          <w:rFonts w:eastAsia="Calibri"/>
          <w:sz w:val="25"/>
          <w:szCs w:val="25"/>
        </w:rPr>
      </w:pPr>
      <w:r w:rsidRPr="00391F9C">
        <w:rPr>
          <w:rFonts w:eastAsia="Calibri"/>
          <w:sz w:val="25"/>
          <w:szCs w:val="25"/>
        </w:rPr>
        <w:t>- «Технические хара</w:t>
      </w:r>
      <w:r>
        <w:rPr>
          <w:rFonts w:eastAsia="Calibri"/>
          <w:sz w:val="25"/>
          <w:szCs w:val="25"/>
        </w:rPr>
        <w:t xml:space="preserve">ктеристики Товара» (Приложение № </w:t>
      </w:r>
      <w:r w:rsidRPr="00391F9C">
        <w:rPr>
          <w:rFonts w:eastAsia="Calibri"/>
          <w:sz w:val="25"/>
          <w:szCs w:val="25"/>
        </w:rPr>
        <w:t>2).</w:t>
      </w:r>
    </w:p>
    <w:p w:rsidR="00B604D1" w:rsidRPr="00DD663D" w:rsidRDefault="00B604D1" w:rsidP="00B604D1">
      <w:pPr>
        <w:widowControl w:val="0"/>
        <w:autoSpaceDE w:val="0"/>
        <w:autoSpaceDN w:val="0"/>
        <w:adjustRightInd w:val="0"/>
        <w:mirrorIndents/>
        <w:jc w:val="both"/>
        <w:rPr>
          <w:rFonts w:eastAsia="Calibri"/>
          <w:sz w:val="25"/>
          <w:szCs w:val="25"/>
        </w:rPr>
      </w:pPr>
    </w:p>
    <w:p w:rsidR="00B604D1" w:rsidRPr="00DD663D" w:rsidRDefault="00B604D1" w:rsidP="00B604D1">
      <w:pPr>
        <w:widowControl w:val="0"/>
        <w:autoSpaceDE w:val="0"/>
        <w:autoSpaceDN w:val="0"/>
        <w:adjustRightInd w:val="0"/>
        <w:mirrorIndents/>
        <w:jc w:val="center"/>
        <w:outlineLvl w:val="0"/>
        <w:rPr>
          <w:rFonts w:eastAsia="Calibri"/>
          <w:sz w:val="25"/>
          <w:szCs w:val="25"/>
        </w:rPr>
      </w:pPr>
      <w:bookmarkStart w:id="270" w:name="_Toc107388726"/>
      <w:r>
        <w:rPr>
          <w:rFonts w:eastAsia="Calibri"/>
          <w:sz w:val="25"/>
          <w:szCs w:val="25"/>
        </w:rPr>
        <w:t>1</w:t>
      </w:r>
      <w:r w:rsidR="00630852">
        <w:rPr>
          <w:rFonts w:eastAsia="Calibri"/>
          <w:sz w:val="25"/>
          <w:szCs w:val="25"/>
        </w:rPr>
        <w:t>1</w:t>
      </w:r>
      <w:r w:rsidRPr="00DD663D">
        <w:rPr>
          <w:rFonts w:eastAsia="Calibri"/>
          <w:sz w:val="25"/>
          <w:szCs w:val="25"/>
        </w:rPr>
        <w:t>. АДРЕСА, РЕКВИЗИТЫ И ПОДПИСИ СТОРОН</w:t>
      </w:r>
      <w:bookmarkEnd w:id="270"/>
    </w:p>
    <w:p w:rsidR="00B604D1" w:rsidRPr="00DD663D" w:rsidRDefault="00B604D1" w:rsidP="00B604D1">
      <w:pPr>
        <w:widowControl w:val="0"/>
        <w:autoSpaceDE w:val="0"/>
        <w:autoSpaceDN w:val="0"/>
        <w:adjustRightInd w:val="0"/>
        <w:mirrorIndents/>
        <w:jc w:val="both"/>
        <w:rPr>
          <w:rFonts w:eastAsia="Calibri"/>
          <w:sz w:val="25"/>
          <w:szCs w:val="25"/>
        </w:rPr>
      </w:pPr>
    </w:p>
    <w:tbl>
      <w:tblPr>
        <w:tblW w:w="9781" w:type="dxa"/>
        <w:tblLook w:val="0000" w:firstRow="0" w:lastRow="0" w:firstColumn="0" w:lastColumn="0" w:noHBand="0" w:noVBand="0"/>
      </w:tblPr>
      <w:tblGrid>
        <w:gridCol w:w="4890"/>
        <w:gridCol w:w="4891"/>
      </w:tblGrid>
      <w:tr w:rsidR="00B604D1" w:rsidRPr="00121A3B" w:rsidTr="00B604D1">
        <w:trPr>
          <w:trHeight w:val="4701"/>
        </w:trPr>
        <w:tc>
          <w:tcPr>
            <w:tcW w:w="4890" w:type="dxa"/>
          </w:tcPr>
          <w:p w:rsidR="00B604D1" w:rsidRPr="00391F9C" w:rsidRDefault="00B604D1" w:rsidP="00B604D1">
            <w:pPr>
              <w:shd w:val="clear" w:color="auto" w:fill="FFFFFF"/>
              <w:jc w:val="center"/>
              <w:rPr>
                <w:rFonts w:eastAsia="Calibri"/>
                <w:b/>
                <w:sz w:val="25"/>
                <w:szCs w:val="25"/>
              </w:rPr>
            </w:pPr>
            <w:r w:rsidRPr="00391F9C">
              <w:rPr>
                <w:rFonts w:eastAsia="Calibri"/>
                <w:b/>
                <w:sz w:val="25"/>
                <w:szCs w:val="25"/>
              </w:rPr>
              <w:t>Покупатель</w:t>
            </w:r>
          </w:p>
          <w:p w:rsidR="00B604D1" w:rsidRPr="00391F9C" w:rsidRDefault="00B604D1" w:rsidP="00B604D1">
            <w:pPr>
              <w:shd w:val="clear" w:color="auto" w:fill="FFFFFF"/>
              <w:jc w:val="center"/>
              <w:rPr>
                <w:rFonts w:eastAsia="Calibri"/>
                <w:b/>
                <w:sz w:val="25"/>
                <w:szCs w:val="25"/>
              </w:rPr>
            </w:pPr>
          </w:p>
          <w:p w:rsidR="00B604D1" w:rsidRPr="00391F9C" w:rsidRDefault="00B604D1" w:rsidP="00B604D1">
            <w:pPr>
              <w:shd w:val="clear" w:color="auto" w:fill="FFFFFF"/>
              <w:rPr>
                <w:rFonts w:eastAsia="Calibri"/>
                <w:sz w:val="25"/>
                <w:szCs w:val="25"/>
              </w:rPr>
            </w:pPr>
            <w:r w:rsidRPr="00391F9C">
              <w:rPr>
                <w:rFonts w:eastAsia="Calibri"/>
                <w:sz w:val="25"/>
                <w:szCs w:val="25"/>
              </w:rPr>
              <w:t>МУП «</w:t>
            </w:r>
            <w:proofErr w:type="spellStart"/>
            <w:r w:rsidRPr="00391F9C">
              <w:rPr>
                <w:rFonts w:eastAsia="Calibri"/>
                <w:sz w:val="25"/>
                <w:szCs w:val="25"/>
              </w:rPr>
              <w:t>Горэлектросеть</w:t>
            </w:r>
            <w:proofErr w:type="spellEnd"/>
            <w:r w:rsidRPr="00391F9C">
              <w:rPr>
                <w:rFonts w:eastAsia="Calibri"/>
                <w:sz w:val="25"/>
                <w:szCs w:val="25"/>
              </w:rPr>
              <w:t>»</w:t>
            </w:r>
          </w:p>
          <w:p w:rsidR="00B604D1" w:rsidRPr="00391F9C" w:rsidRDefault="00B604D1" w:rsidP="00B604D1">
            <w:pPr>
              <w:shd w:val="clear" w:color="auto" w:fill="FFFFFF"/>
              <w:rPr>
                <w:rFonts w:eastAsia="Calibri"/>
                <w:sz w:val="25"/>
                <w:szCs w:val="25"/>
              </w:rPr>
            </w:pPr>
            <w:r w:rsidRPr="00391F9C">
              <w:rPr>
                <w:rFonts w:eastAsia="Calibri"/>
                <w:sz w:val="25"/>
                <w:szCs w:val="25"/>
              </w:rPr>
              <w:t>602256, Владимирская область, г. Муром,</w:t>
            </w:r>
          </w:p>
          <w:p w:rsidR="00B604D1" w:rsidRPr="00391F9C" w:rsidRDefault="00B604D1" w:rsidP="00B604D1">
            <w:pPr>
              <w:shd w:val="clear" w:color="auto" w:fill="FFFFFF"/>
              <w:rPr>
                <w:rFonts w:eastAsia="Calibri"/>
                <w:sz w:val="25"/>
                <w:szCs w:val="25"/>
              </w:rPr>
            </w:pPr>
            <w:r w:rsidRPr="00391F9C">
              <w:rPr>
                <w:rFonts w:eastAsia="Calibri"/>
                <w:sz w:val="25"/>
                <w:szCs w:val="25"/>
              </w:rPr>
              <w:t>ул. Владимирская, д. 8А</w:t>
            </w:r>
          </w:p>
          <w:p w:rsidR="00B604D1" w:rsidRPr="00391F9C" w:rsidRDefault="00B604D1" w:rsidP="00B604D1">
            <w:pPr>
              <w:shd w:val="clear" w:color="auto" w:fill="FFFFFF"/>
              <w:rPr>
                <w:rFonts w:eastAsia="Calibri"/>
                <w:sz w:val="25"/>
                <w:szCs w:val="25"/>
              </w:rPr>
            </w:pPr>
            <w:r w:rsidRPr="00391F9C">
              <w:rPr>
                <w:rFonts w:eastAsia="Calibri"/>
                <w:sz w:val="25"/>
                <w:szCs w:val="25"/>
              </w:rPr>
              <w:t>тел./факс 8(49234)3-31-42</w:t>
            </w:r>
          </w:p>
          <w:p w:rsidR="00B604D1" w:rsidRPr="00391F9C" w:rsidRDefault="00B604D1" w:rsidP="00B604D1">
            <w:pPr>
              <w:shd w:val="clear" w:color="auto" w:fill="FFFFFF"/>
              <w:rPr>
                <w:rFonts w:eastAsia="Calibri"/>
                <w:sz w:val="25"/>
                <w:szCs w:val="25"/>
                <w:lang w:val="en-US"/>
              </w:rPr>
            </w:pPr>
            <w:r w:rsidRPr="00391F9C">
              <w:rPr>
                <w:rFonts w:eastAsia="Calibri"/>
                <w:sz w:val="25"/>
                <w:szCs w:val="25"/>
                <w:lang w:val="en-US"/>
              </w:rPr>
              <w:t xml:space="preserve">e-mail </w:t>
            </w:r>
            <w:hyperlink r:id="rId26" w:history="1">
              <w:r w:rsidRPr="00391F9C">
                <w:rPr>
                  <w:rStyle w:val="a4"/>
                  <w:rFonts w:eastAsia="Calibri"/>
                  <w:sz w:val="25"/>
                  <w:szCs w:val="25"/>
                  <w:lang w:val="en-US"/>
                </w:rPr>
                <w:t>mail@muromges.ru</w:t>
              </w:r>
            </w:hyperlink>
            <w:r w:rsidRPr="00391F9C">
              <w:rPr>
                <w:rFonts w:eastAsia="Calibri"/>
                <w:sz w:val="25"/>
                <w:szCs w:val="25"/>
                <w:lang w:val="en-US"/>
              </w:rPr>
              <w:t xml:space="preserve"> </w:t>
            </w:r>
          </w:p>
          <w:p w:rsidR="00B604D1" w:rsidRPr="00391F9C" w:rsidRDefault="00B604D1" w:rsidP="00B604D1">
            <w:pPr>
              <w:shd w:val="clear" w:color="auto" w:fill="FFFFFF"/>
              <w:rPr>
                <w:rFonts w:eastAsia="Calibri"/>
                <w:sz w:val="25"/>
                <w:szCs w:val="25"/>
                <w:lang w:val="en-US"/>
              </w:rPr>
            </w:pPr>
            <w:r w:rsidRPr="00391F9C">
              <w:rPr>
                <w:rFonts w:eastAsia="Calibri"/>
                <w:sz w:val="25"/>
                <w:szCs w:val="25"/>
              </w:rPr>
              <w:t>ОГРН</w:t>
            </w:r>
            <w:r w:rsidRPr="00391F9C">
              <w:rPr>
                <w:rFonts w:eastAsia="Calibri"/>
                <w:sz w:val="25"/>
                <w:szCs w:val="25"/>
                <w:lang w:val="en-US"/>
              </w:rPr>
              <w:t xml:space="preserve"> 1023302157548</w:t>
            </w:r>
          </w:p>
          <w:p w:rsidR="00B604D1" w:rsidRPr="00391F9C" w:rsidRDefault="00B604D1" w:rsidP="00B604D1">
            <w:pPr>
              <w:shd w:val="clear" w:color="auto" w:fill="FFFFFF"/>
              <w:rPr>
                <w:rFonts w:eastAsia="Calibri"/>
                <w:sz w:val="25"/>
                <w:szCs w:val="25"/>
              </w:rPr>
            </w:pPr>
            <w:r w:rsidRPr="00391F9C">
              <w:rPr>
                <w:rFonts w:eastAsia="Calibri"/>
                <w:sz w:val="25"/>
                <w:szCs w:val="25"/>
              </w:rPr>
              <w:t>ИНН/КПП 3307002148/333401001</w:t>
            </w:r>
          </w:p>
          <w:p w:rsidR="00B604D1" w:rsidRPr="00391F9C" w:rsidRDefault="00B604D1" w:rsidP="00B604D1">
            <w:pPr>
              <w:shd w:val="clear" w:color="auto" w:fill="FFFFFF"/>
              <w:rPr>
                <w:rFonts w:eastAsia="Calibri"/>
                <w:sz w:val="25"/>
                <w:szCs w:val="25"/>
              </w:rPr>
            </w:pPr>
            <w:r w:rsidRPr="00391F9C">
              <w:rPr>
                <w:rFonts w:eastAsia="Calibri"/>
                <w:sz w:val="25"/>
                <w:szCs w:val="25"/>
              </w:rPr>
              <w:t>р/с 40702810600300000656</w:t>
            </w:r>
          </w:p>
          <w:p w:rsidR="00B604D1" w:rsidRPr="00391F9C" w:rsidRDefault="00B604D1" w:rsidP="00B604D1">
            <w:pPr>
              <w:shd w:val="clear" w:color="auto" w:fill="FFFFFF"/>
              <w:rPr>
                <w:rFonts w:eastAsia="Calibri"/>
                <w:sz w:val="25"/>
                <w:szCs w:val="25"/>
              </w:rPr>
            </w:pPr>
            <w:r w:rsidRPr="00391F9C">
              <w:rPr>
                <w:rFonts w:eastAsia="Calibri"/>
                <w:sz w:val="25"/>
                <w:szCs w:val="25"/>
              </w:rPr>
              <w:t>в АО «МИНБАНК» г. Москва</w:t>
            </w:r>
          </w:p>
          <w:p w:rsidR="00B604D1" w:rsidRPr="00391F9C" w:rsidRDefault="00B604D1" w:rsidP="00B604D1">
            <w:pPr>
              <w:shd w:val="clear" w:color="auto" w:fill="FFFFFF"/>
              <w:rPr>
                <w:rFonts w:eastAsia="Calibri"/>
                <w:sz w:val="25"/>
                <w:szCs w:val="25"/>
              </w:rPr>
            </w:pPr>
            <w:r w:rsidRPr="00391F9C">
              <w:rPr>
                <w:rFonts w:eastAsia="Calibri"/>
                <w:sz w:val="25"/>
                <w:szCs w:val="25"/>
              </w:rPr>
              <w:t>к/с 30101810300000000600</w:t>
            </w:r>
          </w:p>
          <w:p w:rsidR="00B604D1" w:rsidRPr="00391F9C" w:rsidRDefault="00B604D1" w:rsidP="00B604D1">
            <w:pPr>
              <w:shd w:val="clear" w:color="auto" w:fill="FFFFFF"/>
              <w:rPr>
                <w:rFonts w:eastAsia="Calibri"/>
                <w:sz w:val="25"/>
                <w:szCs w:val="25"/>
              </w:rPr>
            </w:pPr>
            <w:r w:rsidRPr="00391F9C">
              <w:rPr>
                <w:rFonts w:eastAsia="Calibri"/>
                <w:sz w:val="25"/>
                <w:szCs w:val="25"/>
              </w:rPr>
              <w:t>БИК 044525600</w:t>
            </w:r>
          </w:p>
          <w:p w:rsidR="00B604D1" w:rsidRDefault="00B604D1" w:rsidP="00B604D1">
            <w:pPr>
              <w:shd w:val="clear" w:color="auto" w:fill="FFFFFF"/>
              <w:rPr>
                <w:rFonts w:eastAsia="Calibri"/>
                <w:sz w:val="25"/>
                <w:szCs w:val="25"/>
              </w:rPr>
            </w:pPr>
          </w:p>
          <w:p w:rsidR="00B604D1" w:rsidRPr="00391F9C" w:rsidRDefault="00B604D1" w:rsidP="00B604D1">
            <w:pPr>
              <w:shd w:val="clear" w:color="auto" w:fill="FFFFFF"/>
              <w:rPr>
                <w:rFonts w:eastAsia="Calibri"/>
                <w:sz w:val="25"/>
                <w:szCs w:val="25"/>
              </w:rPr>
            </w:pPr>
          </w:p>
          <w:p w:rsidR="00B604D1" w:rsidRPr="00391F9C" w:rsidRDefault="00B604D1" w:rsidP="00B604D1">
            <w:pPr>
              <w:shd w:val="clear" w:color="auto" w:fill="FFFFFF"/>
              <w:rPr>
                <w:rFonts w:eastAsia="Calibri"/>
                <w:sz w:val="25"/>
                <w:szCs w:val="25"/>
              </w:rPr>
            </w:pPr>
            <w:r w:rsidRPr="00391F9C">
              <w:rPr>
                <w:rFonts w:eastAsia="Calibri"/>
                <w:sz w:val="25"/>
                <w:szCs w:val="25"/>
              </w:rPr>
              <w:t>Директор МУП «</w:t>
            </w:r>
            <w:proofErr w:type="spellStart"/>
            <w:r w:rsidRPr="00391F9C">
              <w:rPr>
                <w:rFonts w:eastAsia="Calibri"/>
                <w:sz w:val="25"/>
                <w:szCs w:val="25"/>
              </w:rPr>
              <w:t>Горэлектросеть</w:t>
            </w:r>
            <w:proofErr w:type="spellEnd"/>
            <w:r w:rsidRPr="00391F9C">
              <w:rPr>
                <w:rFonts w:eastAsia="Calibri"/>
                <w:sz w:val="25"/>
                <w:szCs w:val="25"/>
              </w:rPr>
              <w:t>»</w:t>
            </w:r>
          </w:p>
          <w:p w:rsidR="00B604D1" w:rsidRPr="00391F9C" w:rsidRDefault="00B604D1" w:rsidP="00B604D1">
            <w:pPr>
              <w:shd w:val="clear" w:color="auto" w:fill="FFFFFF"/>
              <w:rPr>
                <w:rFonts w:eastAsia="Calibri"/>
                <w:sz w:val="25"/>
                <w:szCs w:val="25"/>
              </w:rPr>
            </w:pPr>
          </w:p>
          <w:p w:rsidR="00B604D1" w:rsidRPr="00391F9C" w:rsidRDefault="00B604D1" w:rsidP="00B604D1">
            <w:pPr>
              <w:shd w:val="clear" w:color="auto" w:fill="FFFFFF"/>
              <w:rPr>
                <w:rFonts w:eastAsia="Calibri"/>
                <w:sz w:val="25"/>
                <w:szCs w:val="25"/>
              </w:rPr>
            </w:pPr>
            <w:r>
              <w:rPr>
                <w:rFonts w:eastAsia="Calibri"/>
                <w:sz w:val="25"/>
                <w:szCs w:val="25"/>
              </w:rPr>
              <w:t>_____________________</w:t>
            </w:r>
            <w:r w:rsidRPr="00391F9C">
              <w:rPr>
                <w:rFonts w:eastAsia="Calibri"/>
                <w:sz w:val="25"/>
                <w:szCs w:val="25"/>
              </w:rPr>
              <w:t xml:space="preserve"> </w:t>
            </w:r>
            <w:proofErr w:type="spellStart"/>
            <w:r w:rsidRPr="00391F9C">
              <w:rPr>
                <w:rFonts w:eastAsia="Calibri"/>
                <w:sz w:val="25"/>
                <w:szCs w:val="25"/>
              </w:rPr>
              <w:t>А.</w:t>
            </w:r>
            <w:r>
              <w:rPr>
                <w:rFonts w:eastAsia="Calibri"/>
                <w:sz w:val="25"/>
                <w:szCs w:val="25"/>
              </w:rPr>
              <w:t>Ю.Александрук</w:t>
            </w:r>
            <w:proofErr w:type="spellEnd"/>
          </w:p>
          <w:p w:rsidR="00B604D1" w:rsidRPr="00391F9C" w:rsidRDefault="00B604D1" w:rsidP="00B604D1">
            <w:pPr>
              <w:shd w:val="clear" w:color="auto" w:fill="FFFFFF"/>
              <w:rPr>
                <w:rFonts w:eastAsia="Calibri"/>
                <w:sz w:val="25"/>
                <w:szCs w:val="25"/>
              </w:rPr>
            </w:pPr>
            <w:r>
              <w:rPr>
                <w:rFonts w:eastAsia="Calibri"/>
                <w:sz w:val="25"/>
                <w:szCs w:val="25"/>
              </w:rPr>
              <w:t>«_____» _______________________ 2022</w:t>
            </w:r>
            <w:r w:rsidRPr="00391F9C">
              <w:rPr>
                <w:rFonts w:eastAsia="Calibri"/>
                <w:sz w:val="25"/>
                <w:szCs w:val="25"/>
              </w:rPr>
              <w:t xml:space="preserve"> г.</w:t>
            </w:r>
          </w:p>
          <w:p w:rsidR="00B604D1" w:rsidRPr="00391F9C" w:rsidRDefault="00B604D1" w:rsidP="00B604D1">
            <w:pPr>
              <w:rPr>
                <w:rFonts w:eastAsia="Calibri"/>
                <w:sz w:val="25"/>
                <w:szCs w:val="25"/>
              </w:rPr>
            </w:pPr>
            <w:r w:rsidRPr="00391F9C">
              <w:rPr>
                <w:rFonts w:eastAsia="Calibri"/>
                <w:sz w:val="25"/>
                <w:szCs w:val="25"/>
              </w:rPr>
              <w:t>М.П.</w:t>
            </w:r>
          </w:p>
        </w:tc>
        <w:tc>
          <w:tcPr>
            <w:tcW w:w="4891" w:type="dxa"/>
          </w:tcPr>
          <w:p w:rsidR="00B604D1" w:rsidRPr="00432C85" w:rsidRDefault="00B604D1" w:rsidP="00B604D1">
            <w:pPr>
              <w:jc w:val="center"/>
              <w:rPr>
                <w:rFonts w:eastAsia="Calibri"/>
                <w:b/>
                <w:sz w:val="25"/>
                <w:szCs w:val="25"/>
              </w:rPr>
            </w:pPr>
            <w:r w:rsidRPr="00432C85">
              <w:rPr>
                <w:rFonts w:eastAsia="Calibri"/>
                <w:b/>
                <w:sz w:val="25"/>
                <w:szCs w:val="25"/>
              </w:rPr>
              <w:t>Поставщик</w:t>
            </w:r>
          </w:p>
          <w:p w:rsidR="00B604D1" w:rsidRPr="00432C85" w:rsidRDefault="00B604D1" w:rsidP="00B604D1">
            <w:pPr>
              <w:rPr>
                <w:rFonts w:eastAsia="Calibri"/>
                <w:sz w:val="25"/>
                <w:szCs w:val="25"/>
              </w:rPr>
            </w:pPr>
          </w:p>
          <w:p w:rsidR="00B604D1" w:rsidRPr="00432C85" w:rsidRDefault="00B604D1" w:rsidP="00B604D1">
            <w:pPr>
              <w:pStyle w:val="2"/>
              <w:spacing w:before="0"/>
              <w:rPr>
                <w:rFonts w:ascii="Times New Roman" w:hAnsi="Times New Roman"/>
                <w:b w:val="0"/>
                <w:color w:val="auto"/>
                <w:sz w:val="25"/>
                <w:szCs w:val="25"/>
              </w:rPr>
            </w:pPr>
            <w:bookmarkStart w:id="271" w:name="_Toc107388727"/>
            <w:r w:rsidRPr="00432C85">
              <w:rPr>
                <w:rFonts w:ascii="Times New Roman" w:hAnsi="Times New Roman"/>
                <w:color w:val="auto"/>
                <w:sz w:val="25"/>
                <w:szCs w:val="25"/>
              </w:rPr>
              <w:t>__________________________________</w:t>
            </w:r>
            <w:bookmarkEnd w:id="271"/>
          </w:p>
          <w:p w:rsidR="00B604D1" w:rsidRDefault="00B604D1" w:rsidP="00B604D1">
            <w:pPr>
              <w:tabs>
                <w:tab w:val="left" w:pos="432"/>
              </w:tabs>
              <w:ind w:left="249" w:hanging="249"/>
              <w:rPr>
                <w:sz w:val="25"/>
                <w:szCs w:val="25"/>
              </w:rPr>
            </w:pPr>
            <w:r w:rsidRPr="00432C85">
              <w:rPr>
                <w:sz w:val="25"/>
                <w:szCs w:val="25"/>
              </w:rPr>
              <w:t>__________________________________</w:t>
            </w:r>
          </w:p>
          <w:p w:rsidR="00B604D1" w:rsidRPr="00432C85" w:rsidRDefault="00B604D1" w:rsidP="00B604D1">
            <w:pPr>
              <w:tabs>
                <w:tab w:val="left" w:pos="432"/>
              </w:tabs>
              <w:ind w:left="249" w:hanging="249"/>
              <w:rPr>
                <w:sz w:val="25"/>
                <w:szCs w:val="25"/>
              </w:rPr>
            </w:pPr>
            <w:r>
              <w:rPr>
                <w:sz w:val="25"/>
                <w:szCs w:val="25"/>
              </w:rPr>
              <w:t>__________________________________</w:t>
            </w:r>
          </w:p>
          <w:p w:rsidR="00B604D1" w:rsidRPr="00432C85" w:rsidRDefault="00B604D1" w:rsidP="00B604D1">
            <w:pPr>
              <w:rPr>
                <w:sz w:val="25"/>
                <w:szCs w:val="25"/>
              </w:rPr>
            </w:pPr>
            <w:r>
              <w:rPr>
                <w:sz w:val="25"/>
                <w:szCs w:val="25"/>
              </w:rPr>
              <w:t>т</w:t>
            </w:r>
            <w:r w:rsidRPr="00432C85">
              <w:rPr>
                <w:sz w:val="25"/>
                <w:szCs w:val="25"/>
              </w:rPr>
              <w:t>ел.: ____________________________</w:t>
            </w:r>
            <w:r>
              <w:rPr>
                <w:sz w:val="25"/>
                <w:szCs w:val="25"/>
              </w:rPr>
              <w:t>_</w:t>
            </w:r>
            <w:r w:rsidRPr="00432C85">
              <w:rPr>
                <w:sz w:val="25"/>
                <w:szCs w:val="25"/>
              </w:rPr>
              <w:t>_</w:t>
            </w:r>
          </w:p>
          <w:p w:rsidR="00B604D1" w:rsidRPr="00432C85" w:rsidRDefault="00B604D1" w:rsidP="00B604D1">
            <w:pPr>
              <w:rPr>
                <w:sz w:val="25"/>
                <w:szCs w:val="25"/>
              </w:rPr>
            </w:pPr>
            <w:r>
              <w:rPr>
                <w:sz w:val="25"/>
                <w:szCs w:val="25"/>
              </w:rPr>
              <w:t>е-</w:t>
            </w:r>
            <w:r w:rsidRPr="00432C85">
              <w:rPr>
                <w:sz w:val="25"/>
                <w:szCs w:val="25"/>
                <w:lang w:val="en-US"/>
              </w:rPr>
              <w:t>mail</w:t>
            </w:r>
            <w:r w:rsidRPr="00432C85">
              <w:rPr>
                <w:sz w:val="25"/>
                <w:szCs w:val="25"/>
              </w:rPr>
              <w:t>: ____________________________</w:t>
            </w:r>
          </w:p>
          <w:p w:rsidR="00B604D1" w:rsidRPr="00432C85" w:rsidRDefault="00B604D1" w:rsidP="00B604D1">
            <w:pPr>
              <w:rPr>
                <w:sz w:val="25"/>
                <w:szCs w:val="25"/>
              </w:rPr>
            </w:pPr>
            <w:r w:rsidRPr="00432C85">
              <w:rPr>
                <w:sz w:val="25"/>
                <w:szCs w:val="25"/>
              </w:rPr>
              <w:t>ОГРН ____________________________</w:t>
            </w:r>
          </w:p>
          <w:p w:rsidR="00B604D1" w:rsidRPr="00432C85" w:rsidRDefault="00B604D1" w:rsidP="00B604D1">
            <w:pPr>
              <w:rPr>
                <w:sz w:val="25"/>
                <w:szCs w:val="25"/>
              </w:rPr>
            </w:pPr>
            <w:r w:rsidRPr="00432C85">
              <w:rPr>
                <w:sz w:val="25"/>
                <w:szCs w:val="25"/>
              </w:rPr>
              <w:t>ИНН\КПП ______________/_______</w:t>
            </w:r>
            <w:r>
              <w:rPr>
                <w:sz w:val="25"/>
                <w:szCs w:val="25"/>
              </w:rPr>
              <w:t>_</w:t>
            </w:r>
            <w:r w:rsidRPr="00432C85">
              <w:rPr>
                <w:sz w:val="25"/>
                <w:szCs w:val="25"/>
              </w:rPr>
              <w:t>__</w:t>
            </w:r>
          </w:p>
          <w:p w:rsidR="00B604D1" w:rsidRPr="00432C85" w:rsidRDefault="00B604D1" w:rsidP="00B604D1">
            <w:pPr>
              <w:rPr>
                <w:sz w:val="25"/>
                <w:szCs w:val="25"/>
              </w:rPr>
            </w:pPr>
            <w:r w:rsidRPr="00432C85">
              <w:rPr>
                <w:sz w:val="25"/>
                <w:szCs w:val="25"/>
              </w:rPr>
              <w:t>р/с ___________________________</w:t>
            </w:r>
            <w:r>
              <w:rPr>
                <w:sz w:val="25"/>
                <w:szCs w:val="25"/>
              </w:rPr>
              <w:t>_</w:t>
            </w:r>
            <w:r w:rsidRPr="00432C85">
              <w:rPr>
                <w:sz w:val="25"/>
                <w:szCs w:val="25"/>
              </w:rPr>
              <w:t>___</w:t>
            </w:r>
          </w:p>
          <w:p w:rsidR="00B604D1" w:rsidRPr="00432C85" w:rsidRDefault="00B604D1" w:rsidP="00B604D1">
            <w:pPr>
              <w:rPr>
                <w:sz w:val="25"/>
                <w:szCs w:val="25"/>
              </w:rPr>
            </w:pPr>
            <w:r w:rsidRPr="00432C85">
              <w:rPr>
                <w:sz w:val="25"/>
                <w:szCs w:val="25"/>
              </w:rPr>
              <w:t>__________________________________</w:t>
            </w:r>
          </w:p>
          <w:p w:rsidR="00B604D1" w:rsidRPr="00432C85" w:rsidRDefault="00B604D1" w:rsidP="00B604D1">
            <w:pPr>
              <w:rPr>
                <w:sz w:val="25"/>
                <w:szCs w:val="25"/>
              </w:rPr>
            </w:pPr>
            <w:r w:rsidRPr="00432C85">
              <w:rPr>
                <w:sz w:val="25"/>
                <w:szCs w:val="25"/>
              </w:rPr>
              <w:t>к/с _____________________________</w:t>
            </w:r>
            <w:r>
              <w:rPr>
                <w:sz w:val="25"/>
                <w:szCs w:val="25"/>
              </w:rPr>
              <w:t>_</w:t>
            </w:r>
            <w:r w:rsidRPr="00432C85">
              <w:rPr>
                <w:sz w:val="25"/>
                <w:szCs w:val="25"/>
              </w:rPr>
              <w:t>_</w:t>
            </w:r>
          </w:p>
          <w:p w:rsidR="00B604D1" w:rsidRPr="00432C85" w:rsidRDefault="00B604D1" w:rsidP="00B604D1">
            <w:pPr>
              <w:rPr>
                <w:sz w:val="25"/>
                <w:szCs w:val="25"/>
              </w:rPr>
            </w:pPr>
            <w:r w:rsidRPr="00432C85">
              <w:rPr>
                <w:sz w:val="25"/>
                <w:szCs w:val="25"/>
              </w:rPr>
              <w:t>БИК ____________________________</w:t>
            </w:r>
            <w:r>
              <w:rPr>
                <w:sz w:val="25"/>
                <w:szCs w:val="25"/>
              </w:rPr>
              <w:t>_</w:t>
            </w:r>
            <w:r w:rsidRPr="00432C85">
              <w:rPr>
                <w:sz w:val="25"/>
                <w:szCs w:val="25"/>
              </w:rPr>
              <w:t>_</w:t>
            </w:r>
          </w:p>
          <w:p w:rsidR="00B604D1" w:rsidRDefault="00B604D1" w:rsidP="00B604D1">
            <w:pPr>
              <w:rPr>
                <w:sz w:val="25"/>
                <w:szCs w:val="25"/>
              </w:rPr>
            </w:pPr>
          </w:p>
          <w:p w:rsidR="00B604D1" w:rsidRDefault="00B604D1" w:rsidP="00B604D1">
            <w:pPr>
              <w:rPr>
                <w:sz w:val="25"/>
                <w:szCs w:val="25"/>
              </w:rPr>
            </w:pPr>
          </w:p>
          <w:p w:rsidR="00B604D1" w:rsidRDefault="00B604D1" w:rsidP="00B604D1">
            <w:pPr>
              <w:rPr>
                <w:sz w:val="25"/>
                <w:szCs w:val="25"/>
              </w:rPr>
            </w:pPr>
            <w:r>
              <w:rPr>
                <w:sz w:val="25"/>
                <w:szCs w:val="25"/>
              </w:rPr>
              <w:t>_________________________________</w:t>
            </w:r>
          </w:p>
          <w:p w:rsidR="00B604D1" w:rsidRPr="00432C85" w:rsidRDefault="00B604D1" w:rsidP="00B604D1">
            <w:pPr>
              <w:rPr>
                <w:sz w:val="25"/>
                <w:szCs w:val="25"/>
              </w:rPr>
            </w:pPr>
          </w:p>
          <w:p w:rsidR="00B604D1" w:rsidRPr="00432C85" w:rsidRDefault="00B604D1" w:rsidP="00B604D1">
            <w:pPr>
              <w:rPr>
                <w:sz w:val="25"/>
                <w:szCs w:val="25"/>
              </w:rPr>
            </w:pPr>
            <w:r w:rsidRPr="00432C85">
              <w:rPr>
                <w:sz w:val="25"/>
                <w:szCs w:val="25"/>
              </w:rPr>
              <w:t xml:space="preserve">_________________ </w:t>
            </w:r>
            <w:r>
              <w:rPr>
                <w:sz w:val="25"/>
                <w:szCs w:val="25"/>
              </w:rPr>
              <w:t>/</w:t>
            </w:r>
            <w:r w:rsidRPr="00432C85">
              <w:rPr>
                <w:sz w:val="25"/>
                <w:szCs w:val="25"/>
              </w:rPr>
              <w:t>_______________</w:t>
            </w:r>
            <w:r>
              <w:rPr>
                <w:sz w:val="25"/>
                <w:szCs w:val="25"/>
              </w:rPr>
              <w:t>/</w:t>
            </w:r>
          </w:p>
          <w:p w:rsidR="00B604D1" w:rsidRPr="00432C85" w:rsidRDefault="00B604D1" w:rsidP="00B604D1">
            <w:pPr>
              <w:rPr>
                <w:sz w:val="25"/>
                <w:szCs w:val="25"/>
              </w:rPr>
            </w:pPr>
            <w:r w:rsidRPr="00432C85">
              <w:rPr>
                <w:sz w:val="25"/>
                <w:szCs w:val="25"/>
              </w:rPr>
              <w:t>«______» _____________________ 202</w:t>
            </w:r>
            <w:r>
              <w:rPr>
                <w:sz w:val="25"/>
                <w:szCs w:val="25"/>
              </w:rPr>
              <w:t>2</w:t>
            </w:r>
            <w:r w:rsidRPr="00432C85">
              <w:rPr>
                <w:sz w:val="25"/>
                <w:szCs w:val="25"/>
              </w:rPr>
              <w:t>г.</w:t>
            </w:r>
          </w:p>
          <w:p w:rsidR="00B604D1" w:rsidRPr="0058456D" w:rsidRDefault="00B604D1" w:rsidP="0058456D">
            <w:pPr>
              <w:pStyle w:val="ConsPlusNonformat"/>
              <w:widowControl/>
              <w:rPr>
                <w:rFonts w:ascii="Times New Roman" w:hAnsi="Times New Roman" w:cs="Times New Roman"/>
                <w:sz w:val="25"/>
                <w:szCs w:val="25"/>
              </w:rPr>
            </w:pPr>
            <w:r w:rsidRPr="00432C85">
              <w:rPr>
                <w:rFonts w:ascii="Times New Roman" w:hAnsi="Times New Roman" w:cs="Times New Roman"/>
                <w:iCs/>
                <w:sz w:val="25"/>
                <w:szCs w:val="25"/>
              </w:rPr>
              <w:t>М.П.</w:t>
            </w:r>
            <w:r w:rsidRPr="00432C85">
              <w:rPr>
                <w:rFonts w:ascii="Times New Roman" w:hAnsi="Times New Roman" w:cs="Times New Roman"/>
                <w:sz w:val="25"/>
                <w:szCs w:val="25"/>
              </w:rPr>
              <w:t xml:space="preserve">          </w:t>
            </w:r>
          </w:p>
        </w:tc>
      </w:tr>
    </w:tbl>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10312" w:rsidRDefault="00B10312" w:rsidP="00B604D1">
      <w:pPr>
        <w:mirrorIndents/>
        <w:jc w:val="right"/>
        <w:rPr>
          <w:rFonts w:eastAsia="Calibri"/>
          <w:b/>
          <w:i/>
          <w:sz w:val="22"/>
          <w:szCs w:val="22"/>
        </w:rPr>
      </w:pPr>
    </w:p>
    <w:p w:rsidR="00B604D1" w:rsidRPr="009932B6" w:rsidRDefault="00B604D1" w:rsidP="00B604D1">
      <w:pPr>
        <w:mirrorIndents/>
        <w:jc w:val="right"/>
        <w:rPr>
          <w:rFonts w:eastAsia="Calibri"/>
          <w:b/>
          <w:i/>
          <w:sz w:val="22"/>
          <w:szCs w:val="22"/>
        </w:rPr>
      </w:pPr>
      <w:r w:rsidRPr="009932B6">
        <w:rPr>
          <w:rFonts w:eastAsia="Calibri"/>
          <w:b/>
          <w:i/>
          <w:sz w:val="22"/>
          <w:szCs w:val="22"/>
        </w:rPr>
        <w:t>Приложение № 1</w:t>
      </w:r>
    </w:p>
    <w:p w:rsidR="00B604D1" w:rsidRPr="009932B6" w:rsidRDefault="00B604D1" w:rsidP="00B604D1">
      <w:pPr>
        <w:mirrorIndents/>
        <w:jc w:val="right"/>
        <w:rPr>
          <w:rFonts w:eastAsia="Calibri"/>
          <w:b/>
          <w:i/>
          <w:sz w:val="22"/>
          <w:szCs w:val="22"/>
        </w:rPr>
      </w:pPr>
      <w:r w:rsidRPr="009932B6">
        <w:rPr>
          <w:rFonts w:eastAsia="Calibri"/>
          <w:b/>
          <w:i/>
          <w:sz w:val="22"/>
          <w:szCs w:val="22"/>
        </w:rPr>
        <w:t xml:space="preserve">к договору поставки </w:t>
      </w:r>
    </w:p>
    <w:p w:rsidR="00B604D1" w:rsidRPr="009932B6" w:rsidRDefault="00B604D1" w:rsidP="00B604D1">
      <w:pPr>
        <w:mirrorIndents/>
        <w:jc w:val="right"/>
        <w:rPr>
          <w:rFonts w:eastAsia="Calibri"/>
          <w:sz w:val="22"/>
          <w:szCs w:val="22"/>
        </w:rPr>
      </w:pPr>
      <w:r w:rsidRPr="009932B6">
        <w:rPr>
          <w:rFonts w:eastAsia="Calibri"/>
          <w:b/>
          <w:i/>
          <w:sz w:val="22"/>
          <w:szCs w:val="22"/>
        </w:rPr>
        <w:t xml:space="preserve">№ </w:t>
      </w:r>
      <w:r w:rsidR="0066519E" w:rsidRPr="009932B6">
        <w:rPr>
          <w:rFonts w:eastAsia="Calibri"/>
          <w:b/>
          <w:i/>
          <w:sz w:val="22"/>
          <w:szCs w:val="22"/>
        </w:rPr>
        <w:t>2022-</w:t>
      </w:r>
      <w:r w:rsidR="00F00832" w:rsidRPr="009932B6">
        <w:rPr>
          <w:rFonts w:eastAsia="Calibri"/>
          <w:b/>
          <w:i/>
          <w:sz w:val="22"/>
          <w:szCs w:val="22"/>
        </w:rPr>
        <w:t>4</w:t>
      </w:r>
      <w:r w:rsidR="00021C34">
        <w:rPr>
          <w:rFonts w:eastAsia="Calibri"/>
          <w:b/>
          <w:i/>
          <w:sz w:val="22"/>
          <w:szCs w:val="22"/>
        </w:rPr>
        <w:t>1</w:t>
      </w:r>
      <w:r w:rsidR="008452A1" w:rsidRPr="009932B6">
        <w:rPr>
          <w:rFonts w:eastAsia="Calibri"/>
          <w:b/>
          <w:i/>
          <w:sz w:val="22"/>
          <w:szCs w:val="22"/>
        </w:rPr>
        <w:t xml:space="preserve">/2 СМП </w:t>
      </w:r>
      <w:r w:rsidRPr="009932B6">
        <w:rPr>
          <w:rFonts w:eastAsia="Calibri"/>
          <w:b/>
          <w:i/>
          <w:sz w:val="22"/>
          <w:szCs w:val="22"/>
        </w:rPr>
        <w:t>от</w:t>
      </w:r>
      <w:r w:rsidR="0066519E" w:rsidRPr="009932B6">
        <w:rPr>
          <w:rFonts w:eastAsia="Calibri"/>
          <w:b/>
          <w:i/>
          <w:sz w:val="22"/>
          <w:szCs w:val="22"/>
        </w:rPr>
        <w:t xml:space="preserve"> ____ </w:t>
      </w:r>
      <w:r w:rsidR="00F31B5C" w:rsidRPr="009932B6">
        <w:rPr>
          <w:rFonts w:eastAsia="Calibri"/>
          <w:b/>
          <w:i/>
          <w:sz w:val="22"/>
          <w:szCs w:val="22"/>
        </w:rPr>
        <w:t>ию</w:t>
      </w:r>
      <w:r w:rsidR="00021C34">
        <w:rPr>
          <w:rFonts w:eastAsia="Calibri"/>
          <w:b/>
          <w:i/>
          <w:sz w:val="22"/>
          <w:szCs w:val="22"/>
        </w:rPr>
        <w:t>л</w:t>
      </w:r>
      <w:r w:rsidR="00F31B5C" w:rsidRPr="009932B6">
        <w:rPr>
          <w:rFonts w:eastAsia="Calibri"/>
          <w:b/>
          <w:i/>
          <w:sz w:val="22"/>
          <w:szCs w:val="22"/>
        </w:rPr>
        <w:t>я</w:t>
      </w:r>
      <w:r w:rsidRPr="009932B6">
        <w:rPr>
          <w:rFonts w:eastAsia="Calibri"/>
          <w:b/>
          <w:i/>
          <w:sz w:val="22"/>
          <w:szCs w:val="22"/>
        </w:rPr>
        <w:t xml:space="preserve"> 2022 г.</w:t>
      </w:r>
    </w:p>
    <w:p w:rsidR="00B604D1" w:rsidRPr="00F95E10" w:rsidRDefault="00B604D1" w:rsidP="00B604D1">
      <w:pPr>
        <w:spacing w:line="238" w:lineRule="atLeast"/>
        <w:mirrorIndents/>
        <w:jc w:val="center"/>
        <w:rPr>
          <w:b/>
          <w:bCs/>
          <w:sz w:val="22"/>
          <w:szCs w:val="22"/>
        </w:rPr>
      </w:pPr>
    </w:p>
    <w:p w:rsidR="00B604D1" w:rsidRPr="00391F9C" w:rsidRDefault="00D431DD" w:rsidP="00B604D1">
      <w:pPr>
        <w:spacing w:line="238" w:lineRule="atLeast"/>
        <w:mirrorIndents/>
        <w:jc w:val="center"/>
        <w:rPr>
          <w:b/>
          <w:bCs/>
          <w:sz w:val="25"/>
          <w:szCs w:val="25"/>
        </w:rPr>
      </w:pPr>
      <w:r>
        <w:rPr>
          <w:b/>
          <w:bCs/>
          <w:sz w:val="25"/>
          <w:szCs w:val="25"/>
        </w:rPr>
        <w:t>Спецификация</w:t>
      </w:r>
    </w:p>
    <w:p w:rsidR="00B604D1" w:rsidRPr="00F95E10" w:rsidRDefault="00B604D1" w:rsidP="00B604D1">
      <w:pPr>
        <w:spacing w:line="238" w:lineRule="atLeast"/>
        <w:mirrorIndents/>
        <w:jc w:val="center"/>
        <w:rPr>
          <w:b/>
          <w:bCs/>
          <w:sz w:val="22"/>
          <w:szCs w:val="22"/>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3686"/>
        <w:gridCol w:w="1134"/>
        <w:gridCol w:w="992"/>
        <w:gridCol w:w="1701"/>
        <w:gridCol w:w="1701"/>
      </w:tblGrid>
      <w:tr w:rsidR="00B604D1" w:rsidRPr="008055C8" w:rsidTr="0055040A">
        <w:tc>
          <w:tcPr>
            <w:tcW w:w="709" w:type="dxa"/>
            <w:vAlign w:val="center"/>
          </w:tcPr>
          <w:p w:rsidR="00B604D1" w:rsidRPr="00F95E10" w:rsidRDefault="00B604D1" w:rsidP="00B604D1">
            <w:pPr>
              <w:widowControl w:val="0"/>
              <w:mirrorIndents/>
              <w:jc w:val="center"/>
              <w:rPr>
                <w:rFonts w:eastAsia="Calibri"/>
                <w:b/>
                <w:iCs/>
                <w:color w:val="000000"/>
                <w:sz w:val="22"/>
                <w:szCs w:val="22"/>
              </w:rPr>
            </w:pPr>
            <w:r w:rsidRPr="00F95E10">
              <w:rPr>
                <w:rFonts w:eastAsia="Calibri"/>
                <w:b/>
                <w:iCs/>
                <w:color w:val="000000"/>
                <w:sz w:val="22"/>
                <w:szCs w:val="22"/>
              </w:rPr>
              <w:t>№ п/п</w:t>
            </w:r>
          </w:p>
        </w:tc>
        <w:tc>
          <w:tcPr>
            <w:tcW w:w="3686" w:type="dxa"/>
            <w:vAlign w:val="center"/>
          </w:tcPr>
          <w:p w:rsidR="00B604D1" w:rsidRPr="00F95E10" w:rsidRDefault="00B604D1" w:rsidP="00B604D1">
            <w:pPr>
              <w:widowControl w:val="0"/>
              <w:mirrorIndents/>
              <w:jc w:val="center"/>
              <w:rPr>
                <w:rFonts w:eastAsia="Calibri"/>
                <w:b/>
                <w:iCs/>
                <w:color w:val="000000"/>
                <w:sz w:val="22"/>
                <w:szCs w:val="22"/>
              </w:rPr>
            </w:pPr>
            <w:r w:rsidRPr="00F95E10">
              <w:rPr>
                <w:rFonts w:eastAsia="Calibri"/>
                <w:b/>
                <w:iCs/>
                <w:color w:val="000000"/>
                <w:sz w:val="22"/>
                <w:szCs w:val="22"/>
              </w:rPr>
              <w:t>Наименование товара</w:t>
            </w:r>
          </w:p>
        </w:tc>
        <w:tc>
          <w:tcPr>
            <w:tcW w:w="1134" w:type="dxa"/>
            <w:vAlign w:val="center"/>
          </w:tcPr>
          <w:p w:rsidR="00B604D1" w:rsidRPr="00F95E10" w:rsidRDefault="00B604D1" w:rsidP="00B604D1">
            <w:pPr>
              <w:widowControl w:val="0"/>
              <w:mirrorIndents/>
              <w:jc w:val="center"/>
              <w:rPr>
                <w:rFonts w:eastAsia="Calibri"/>
                <w:b/>
                <w:iCs/>
                <w:color w:val="000000"/>
                <w:sz w:val="22"/>
                <w:szCs w:val="22"/>
              </w:rPr>
            </w:pPr>
            <w:r w:rsidRPr="00F95E10">
              <w:rPr>
                <w:rFonts w:eastAsia="Calibri"/>
                <w:b/>
                <w:iCs/>
                <w:color w:val="000000"/>
                <w:sz w:val="22"/>
                <w:szCs w:val="22"/>
              </w:rPr>
              <w:t>Ед.</w:t>
            </w:r>
          </w:p>
          <w:p w:rsidR="00B604D1" w:rsidRPr="00F95E10" w:rsidRDefault="00B604D1" w:rsidP="00B604D1">
            <w:pPr>
              <w:widowControl w:val="0"/>
              <w:mirrorIndents/>
              <w:jc w:val="center"/>
              <w:rPr>
                <w:rFonts w:eastAsia="Calibri"/>
                <w:b/>
                <w:iCs/>
                <w:color w:val="000000"/>
                <w:sz w:val="22"/>
                <w:szCs w:val="22"/>
              </w:rPr>
            </w:pPr>
            <w:r w:rsidRPr="00F95E10">
              <w:rPr>
                <w:rFonts w:eastAsia="Calibri"/>
                <w:b/>
                <w:iCs/>
                <w:color w:val="000000"/>
                <w:sz w:val="22"/>
                <w:szCs w:val="22"/>
              </w:rPr>
              <w:t>изм.</w:t>
            </w:r>
          </w:p>
        </w:tc>
        <w:tc>
          <w:tcPr>
            <w:tcW w:w="992" w:type="dxa"/>
            <w:vAlign w:val="center"/>
          </w:tcPr>
          <w:p w:rsidR="00B604D1" w:rsidRPr="00F95E10" w:rsidRDefault="00B604D1" w:rsidP="00F31B5C">
            <w:pPr>
              <w:ind w:left="-108" w:right="-108"/>
              <w:mirrorIndents/>
              <w:jc w:val="center"/>
              <w:rPr>
                <w:rFonts w:eastAsia="Calibri"/>
                <w:b/>
                <w:iCs/>
                <w:color w:val="000000"/>
                <w:sz w:val="22"/>
                <w:szCs w:val="22"/>
              </w:rPr>
            </w:pPr>
            <w:r w:rsidRPr="00F95E10">
              <w:rPr>
                <w:rFonts w:eastAsia="Calibri"/>
                <w:b/>
                <w:iCs/>
                <w:color w:val="000000"/>
                <w:sz w:val="22"/>
                <w:szCs w:val="22"/>
              </w:rPr>
              <w:t>Коли</w:t>
            </w:r>
          </w:p>
          <w:p w:rsidR="00B604D1" w:rsidRPr="00F95E10" w:rsidRDefault="00B604D1" w:rsidP="00F31B5C">
            <w:pPr>
              <w:ind w:left="-108" w:right="-108"/>
              <w:mirrorIndents/>
              <w:jc w:val="center"/>
              <w:rPr>
                <w:rFonts w:eastAsia="Calibri"/>
                <w:b/>
                <w:color w:val="000000"/>
                <w:sz w:val="22"/>
                <w:szCs w:val="22"/>
              </w:rPr>
            </w:pPr>
            <w:proofErr w:type="spellStart"/>
            <w:r w:rsidRPr="00F95E10">
              <w:rPr>
                <w:rFonts w:eastAsia="Calibri"/>
                <w:b/>
                <w:iCs/>
                <w:color w:val="000000"/>
                <w:sz w:val="22"/>
                <w:szCs w:val="22"/>
              </w:rPr>
              <w:t>чество</w:t>
            </w:r>
            <w:proofErr w:type="spellEnd"/>
          </w:p>
        </w:tc>
        <w:tc>
          <w:tcPr>
            <w:tcW w:w="1701" w:type="dxa"/>
            <w:vAlign w:val="center"/>
          </w:tcPr>
          <w:p w:rsidR="00B604D1" w:rsidRPr="00F95E10" w:rsidRDefault="00B604D1" w:rsidP="00B604D1">
            <w:pPr>
              <w:widowControl w:val="0"/>
              <w:tabs>
                <w:tab w:val="left" w:pos="1202"/>
              </w:tabs>
              <w:mirrorIndents/>
              <w:jc w:val="center"/>
              <w:rPr>
                <w:rFonts w:eastAsia="Calibri"/>
                <w:b/>
                <w:iCs/>
                <w:color w:val="000000"/>
                <w:sz w:val="22"/>
                <w:szCs w:val="22"/>
              </w:rPr>
            </w:pPr>
            <w:r w:rsidRPr="00F95E10">
              <w:rPr>
                <w:rFonts w:eastAsia="Calibri"/>
                <w:b/>
                <w:iCs/>
                <w:color w:val="000000"/>
                <w:sz w:val="22"/>
                <w:szCs w:val="22"/>
              </w:rPr>
              <w:t>Цена товара с НДС 20%,</w:t>
            </w:r>
          </w:p>
          <w:p w:rsidR="00B604D1" w:rsidRPr="00F95E10" w:rsidRDefault="00B604D1" w:rsidP="00B604D1">
            <w:pPr>
              <w:widowControl w:val="0"/>
              <w:tabs>
                <w:tab w:val="left" w:pos="1202"/>
              </w:tabs>
              <w:mirrorIndents/>
              <w:jc w:val="center"/>
              <w:rPr>
                <w:rFonts w:eastAsia="Calibri"/>
                <w:b/>
                <w:iCs/>
                <w:color w:val="000000"/>
                <w:sz w:val="22"/>
                <w:szCs w:val="22"/>
              </w:rPr>
            </w:pPr>
            <w:r w:rsidRPr="00F95E10">
              <w:rPr>
                <w:rFonts w:eastAsia="Calibri"/>
                <w:b/>
                <w:iCs/>
                <w:color w:val="000000"/>
                <w:sz w:val="22"/>
                <w:szCs w:val="22"/>
              </w:rPr>
              <w:t>руб. /ед. изм.</w:t>
            </w:r>
          </w:p>
        </w:tc>
        <w:tc>
          <w:tcPr>
            <w:tcW w:w="1701" w:type="dxa"/>
            <w:vAlign w:val="center"/>
          </w:tcPr>
          <w:p w:rsidR="00B604D1" w:rsidRPr="00F95E10" w:rsidRDefault="00B604D1" w:rsidP="00B604D1">
            <w:pPr>
              <w:widowControl w:val="0"/>
              <w:tabs>
                <w:tab w:val="left" w:pos="1202"/>
              </w:tabs>
              <w:mirrorIndents/>
              <w:jc w:val="center"/>
              <w:rPr>
                <w:rFonts w:eastAsia="Calibri"/>
                <w:b/>
                <w:iCs/>
                <w:color w:val="000000"/>
                <w:sz w:val="22"/>
                <w:szCs w:val="22"/>
              </w:rPr>
            </w:pPr>
            <w:r w:rsidRPr="00F95E10">
              <w:rPr>
                <w:rFonts w:eastAsia="Calibri"/>
                <w:b/>
                <w:iCs/>
                <w:color w:val="000000"/>
                <w:sz w:val="22"/>
                <w:szCs w:val="22"/>
              </w:rPr>
              <w:t>Стоимость</w:t>
            </w:r>
          </w:p>
          <w:p w:rsidR="00B604D1" w:rsidRPr="00F95E10" w:rsidRDefault="00B604D1" w:rsidP="00B604D1">
            <w:pPr>
              <w:widowControl w:val="0"/>
              <w:mirrorIndents/>
              <w:jc w:val="center"/>
              <w:rPr>
                <w:rFonts w:eastAsia="Calibri"/>
                <w:b/>
                <w:iCs/>
                <w:color w:val="000000"/>
                <w:sz w:val="22"/>
                <w:szCs w:val="22"/>
              </w:rPr>
            </w:pPr>
            <w:r w:rsidRPr="00F95E10">
              <w:rPr>
                <w:rFonts w:eastAsia="Calibri"/>
                <w:b/>
                <w:iCs/>
                <w:color w:val="000000"/>
                <w:sz w:val="22"/>
                <w:szCs w:val="22"/>
              </w:rPr>
              <w:t>Товара с НДС 20%, руб.</w:t>
            </w:r>
          </w:p>
        </w:tc>
      </w:tr>
      <w:tr w:rsidR="00D431DD" w:rsidRPr="008055C8" w:rsidTr="0055040A">
        <w:trPr>
          <w:trHeight w:val="298"/>
        </w:trPr>
        <w:tc>
          <w:tcPr>
            <w:tcW w:w="709" w:type="dxa"/>
            <w:vAlign w:val="center"/>
          </w:tcPr>
          <w:p w:rsidR="00D431DD" w:rsidRPr="008055C8" w:rsidRDefault="00D431DD" w:rsidP="00D431DD">
            <w:pPr>
              <w:shd w:val="clear" w:color="auto" w:fill="FFFFFF"/>
              <w:mirrorIndents/>
              <w:jc w:val="center"/>
              <w:rPr>
                <w:rFonts w:eastAsia="Calibri"/>
              </w:rPr>
            </w:pPr>
            <w:r w:rsidRPr="008055C8">
              <w:rPr>
                <w:rFonts w:eastAsia="Calibri"/>
              </w:rPr>
              <w:t>1</w:t>
            </w:r>
          </w:p>
        </w:tc>
        <w:tc>
          <w:tcPr>
            <w:tcW w:w="3686" w:type="dxa"/>
          </w:tcPr>
          <w:p w:rsidR="00D431DD" w:rsidRPr="00270341" w:rsidRDefault="00D431DD" w:rsidP="00D431DD">
            <w:r w:rsidRPr="00D431DD">
              <w:t xml:space="preserve">Комплектная трансформаторная подстанция 2КТП напряжением 6кВ и мощностью 2х400 </w:t>
            </w:r>
            <w:proofErr w:type="spellStart"/>
            <w:r w:rsidRPr="00D431DD">
              <w:t>кВА</w:t>
            </w:r>
            <w:proofErr w:type="spellEnd"/>
            <w:r w:rsidRPr="00D431DD">
              <w:t xml:space="preserve"> по объекту: «КТП 26»</w:t>
            </w:r>
          </w:p>
        </w:tc>
        <w:tc>
          <w:tcPr>
            <w:tcW w:w="1134" w:type="dxa"/>
            <w:vAlign w:val="center"/>
          </w:tcPr>
          <w:p w:rsidR="00D431DD" w:rsidRDefault="00D431DD" w:rsidP="00D431DD">
            <w:pPr>
              <w:spacing w:line="276" w:lineRule="auto"/>
              <w:ind w:left="-108" w:right="-108"/>
              <w:jc w:val="center"/>
              <w:rPr>
                <w:sz w:val="22"/>
              </w:rPr>
            </w:pPr>
            <w:r w:rsidRPr="00255A4B">
              <w:rPr>
                <w:sz w:val="22"/>
              </w:rPr>
              <w:t>комплект</w:t>
            </w:r>
          </w:p>
          <w:p w:rsidR="00D431DD" w:rsidRPr="00D431DD" w:rsidRDefault="00D431DD" w:rsidP="00D431DD">
            <w:pPr>
              <w:rPr>
                <w:sz w:val="22"/>
              </w:rPr>
            </w:pPr>
          </w:p>
        </w:tc>
        <w:tc>
          <w:tcPr>
            <w:tcW w:w="992" w:type="dxa"/>
            <w:vAlign w:val="center"/>
          </w:tcPr>
          <w:p w:rsidR="00D431DD" w:rsidRPr="00255A4B" w:rsidRDefault="00D431DD" w:rsidP="00D431DD">
            <w:pPr>
              <w:adjustRightInd w:val="0"/>
              <w:spacing w:line="276" w:lineRule="auto"/>
              <w:jc w:val="center"/>
              <w:rPr>
                <w:sz w:val="22"/>
              </w:rPr>
            </w:pPr>
            <w:r w:rsidRPr="00255A4B">
              <w:rPr>
                <w:sz w:val="22"/>
              </w:rPr>
              <w:t>1</w:t>
            </w:r>
          </w:p>
        </w:tc>
        <w:tc>
          <w:tcPr>
            <w:tcW w:w="1701" w:type="dxa"/>
            <w:vAlign w:val="center"/>
          </w:tcPr>
          <w:p w:rsidR="00D431DD" w:rsidRPr="008055C8" w:rsidRDefault="00D431DD" w:rsidP="00D431DD">
            <w:pPr>
              <w:mirrorIndents/>
              <w:jc w:val="center"/>
              <w:rPr>
                <w:rFonts w:eastAsia="Calibri"/>
                <w:bCs/>
              </w:rPr>
            </w:pPr>
          </w:p>
        </w:tc>
        <w:tc>
          <w:tcPr>
            <w:tcW w:w="1701" w:type="dxa"/>
            <w:vAlign w:val="center"/>
          </w:tcPr>
          <w:p w:rsidR="00D431DD" w:rsidRPr="008055C8" w:rsidRDefault="00D431DD" w:rsidP="00D431DD">
            <w:pPr>
              <w:mirrorIndents/>
              <w:jc w:val="center"/>
              <w:rPr>
                <w:rFonts w:eastAsia="Calibri"/>
              </w:rPr>
            </w:pPr>
          </w:p>
        </w:tc>
      </w:tr>
      <w:tr w:rsidR="00D431DD" w:rsidRPr="008055C8" w:rsidTr="0055040A">
        <w:trPr>
          <w:trHeight w:val="468"/>
        </w:trPr>
        <w:tc>
          <w:tcPr>
            <w:tcW w:w="8222" w:type="dxa"/>
            <w:gridSpan w:val="5"/>
            <w:vAlign w:val="center"/>
          </w:tcPr>
          <w:p w:rsidR="00D431DD" w:rsidRPr="00F95E10" w:rsidRDefault="00D431DD" w:rsidP="00D431DD">
            <w:pPr>
              <w:mirrorIndents/>
              <w:rPr>
                <w:rFonts w:eastAsia="Calibri"/>
                <w:b/>
                <w:sz w:val="22"/>
                <w:szCs w:val="22"/>
              </w:rPr>
            </w:pPr>
            <w:r w:rsidRPr="00F95E10">
              <w:rPr>
                <w:rFonts w:eastAsia="Calibri"/>
                <w:b/>
                <w:sz w:val="22"/>
                <w:szCs w:val="22"/>
              </w:rPr>
              <w:t>ИТОГО</w:t>
            </w:r>
          </w:p>
        </w:tc>
        <w:tc>
          <w:tcPr>
            <w:tcW w:w="1701" w:type="dxa"/>
            <w:vAlign w:val="center"/>
          </w:tcPr>
          <w:p w:rsidR="00D431DD" w:rsidRPr="00F95E10" w:rsidRDefault="00D431DD" w:rsidP="00D431DD">
            <w:pPr>
              <w:mirrorIndents/>
              <w:jc w:val="center"/>
              <w:rPr>
                <w:rFonts w:eastAsia="Calibri"/>
                <w:b/>
                <w:sz w:val="22"/>
                <w:szCs w:val="22"/>
              </w:rPr>
            </w:pPr>
          </w:p>
        </w:tc>
      </w:tr>
    </w:tbl>
    <w:p w:rsidR="0055040A" w:rsidRDefault="0055040A" w:rsidP="0055040A">
      <w:pPr>
        <w:spacing w:line="238" w:lineRule="atLeast"/>
      </w:pPr>
    </w:p>
    <w:p w:rsidR="0055040A" w:rsidRPr="00255A4B" w:rsidRDefault="0055040A" w:rsidP="0055040A">
      <w:pPr>
        <w:spacing w:line="238" w:lineRule="atLeast"/>
      </w:pPr>
      <w:r>
        <w:t>Стоимость трансформатора 400</w:t>
      </w:r>
      <w:r w:rsidRPr="00255A4B">
        <w:t xml:space="preserve">0 </w:t>
      </w:r>
      <w:proofErr w:type="spellStart"/>
      <w:r w:rsidRPr="00255A4B">
        <w:rPr>
          <w:sz w:val="22"/>
        </w:rPr>
        <w:t>кВА</w:t>
      </w:r>
      <w:proofErr w:type="spellEnd"/>
      <w:r w:rsidRPr="00255A4B">
        <w:t xml:space="preserve"> за единицу составляет ____________ рублей (________________), в том числе НДС 20% _____________ рублей (_________________________).</w:t>
      </w:r>
    </w:p>
    <w:p w:rsidR="0055040A" w:rsidRPr="00255A4B" w:rsidRDefault="0055040A" w:rsidP="0055040A">
      <w:pPr>
        <w:spacing w:line="238" w:lineRule="atLeast"/>
      </w:pPr>
      <w:r w:rsidRPr="00255A4B">
        <w:t>Стоимость трансформаторов включена в стоимость Товара.</w:t>
      </w:r>
    </w:p>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tbl>
      <w:tblPr>
        <w:tblW w:w="9781" w:type="dxa"/>
        <w:tblLook w:val="0000" w:firstRow="0" w:lastRow="0" w:firstColumn="0" w:lastColumn="0" w:noHBand="0" w:noVBand="0"/>
      </w:tblPr>
      <w:tblGrid>
        <w:gridCol w:w="4890"/>
        <w:gridCol w:w="4891"/>
      </w:tblGrid>
      <w:tr w:rsidR="0055040A" w:rsidRPr="0055040A" w:rsidTr="0055040A">
        <w:trPr>
          <w:trHeight w:val="4701"/>
        </w:trPr>
        <w:tc>
          <w:tcPr>
            <w:tcW w:w="4890" w:type="dxa"/>
          </w:tcPr>
          <w:p w:rsidR="0055040A" w:rsidRPr="0055040A" w:rsidRDefault="0055040A" w:rsidP="0055040A">
            <w:pPr>
              <w:shd w:val="clear" w:color="auto" w:fill="FFFFFF"/>
              <w:jc w:val="center"/>
              <w:rPr>
                <w:rFonts w:eastAsia="Calibri"/>
                <w:b/>
                <w:sz w:val="25"/>
                <w:szCs w:val="25"/>
              </w:rPr>
            </w:pPr>
            <w:r w:rsidRPr="0055040A">
              <w:rPr>
                <w:rFonts w:eastAsia="Calibri"/>
                <w:b/>
                <w:sz w:val="25"/>
                <w:szCs w:val="25"/>
              </w:rPr>
              <w:t>Покупатель</w:t>
            </w:r>
          </w:p>
          <w:p w:rsidR="0055040A" w:rsidRPr="0055040A" w:rsidRDefault="0055040A" w:rsidP="0055040A">
            <w:pPr>
              <w:shd w:val="clear" w:color="auto" w:fill="FFFFFF"/>
              <w:jc w:val="center"/>
              <w:rPr>
                <w:rFonts w:eastAsia="Calibri"/>
                <w:b/>
                <w:sz w:val="25"/>
                <w:szCs w:val="25"/>
              </w:rPr>
            </w:pPr>
          </w:p>
          <w:p w:rsidR="0055040A" w:rsidRPr="0055040A" w:rsidRDefault="0055040A" w:rsidP="0055040A">
            <w:pPr>
              <w:shd w:val="clear" w:color="auto" w:fill="FFFFFF"/>
              <w:rPr>
                <w:rFonts w:eastAsia="Calibri"/>
                <w:sz w:val="25"/>
                <w:szCs w:val="25"/>
              </w:rPr>
            </w:pPr>
            <w:r w:rsidRPr="0055040A">
              <w:rPr>
                <w:rFonts w:eastAsia="Calibri"/>
                <w:sz w:val="25"/>
                <w:szCs w:val="25"/>
              </w:rPr>
              <w:t>МУП «</w:t>
            </w:r>
            <w:proofErr w:type="spellStart"/>
            <w:r w:rsidRPr="0055040A">
              <w:rPr>
                <w:rFonts w:eastAsia="Calibri"/>
                <w:sz w:val="25"/>
                <w:szCs w:val="25"/>
              </w:rPr>
              <w:t>Горэлектросеть</w:t>
            </w:r>
            <w:proofErr w:type="spellEnd"/>
            <w:r w:rsidRPr="0055040A">
              <w:rPr>
                <w:rFonts w:eastAsia="Calibri"/>
                <w:sz w:val="25"/>
                <w:szCs w:val="25"/>
              </w:rPr>
              <w:t>»</w:t>
            </w:r>
          </w:p>
          <w:p w:rsidR="0055040A" w:rsidRPr="0055040A" w:rsidRDefault="0055040A" w:rsidP="0055040A">
            <w:pPr>
              <w:shd w:val="clear" w:color="auto" w:fill="FFFFFF"/>
              <w:rPr>
                <w:rFonts w:eastAsia="Calibri"/>
                <w:sz w:val="25"/>
                <w:szCs w:val="25"/>
              </w:rPr>
            </w:pPr>
            <w:r w:rsidRPr="0055040A">
              <w:rPr>
                <w:rFonts w:eastAsia="Calibri"/>
                <w:sz w:val="25"/>
                <w:szCs w:val="25"/>
              </w:rPr>
              <w:t>602256, Владимирская область, г. Муром,</w:t>
            </w:r>
          </w:p>
          <w:p w:rsidR="0055040A" w:rsidRPr="0055040A" w:rsidRDefault="0055040A" w:rsidP="0055040A">
            <w:pPr>
              <w:shd w:val="clear" w:color="auto" w:fill="FFFFFF"/>
              <w:rPr>
                <w:rFonts w:eastAsia="Calibri"/>
                <w:sz w:val="25"/>
                <w:szCs w:val="25"/>
              </w:rPr>
            </w:pPr>
            <w:r w:rsidRPr="0055040A">
              <w:rPr>
                <w:rFonts w:eastAsia="Calibri"/>
                <w:sz w:val="25"/>
                <w:szCs w:val="25"/>
              </w:rPr>
              <w:t>ул. Владимирская, д. 8А</w:t>
            </w:r>
          </w:p>
          <w:p w:rsidR="0055040A" w:rsidRPr="0055040A" w:rsidRDefault="0055040A" w:rsidP="0055040A">
            <w:pPr>
              <w:shd w:val="clear" w:color="auto" w:fill="FFFFFF"/>
              <w:rPr>
                <w:rFonts w:eastAsia="Calibri"/>
                <w:sz w:val="25"/>
                <w:szCs w:val="25"/>
              </w:rPr>
            </w:pPr>
            <w:r w:rsidRPr="0055040A">
              <w:rPr>
                <w:rFonts w:eastAsia="Calibri"/>
                <w:sz w:val="25"/>
                <w:szCs w:val="25"/>
              </w:rPr>
              <w:t>тел./факс 8(49234)3-31-42</w:t>
            </w:r>
          </w:p>
          <w:p w:rsidR="0055040A" w:rsidRPr="0055040A" w:rsidRDefault="0055040A" w:rsidP="0055040A">
            <w:pPr>
              <w:shd w:val="clear" w:color="auto" w:fill="FFFFFF"/>
              <w:rPr>
                <w:rFonts w:eastAsia="Calibri"/>
                <w:sz w:val="25"/>
                <w:szCs w:val="25"/>
                <w:lang w:val="en-US"/>
              </w:rPr>
            </w:pPr>
            <w:r w:rsidRPr="0055040A">
              <w:rPr>
                <w:rFonts w:eastAsia="Calibri"/>
                <w:sz w:val="25"/>
                <w:szCs w:val="25"/>
                <w:lang w:val="en-US"/>
              </w:rPr>
              <w:t xml:space="preserve">e-mail </w:t>
            </w:r>
            <w:hyperlink r:id="rId27" w:history="1">
              <w:r w:rsidRPr="0055040A">
                <w:rPr>
                  <w:rFonts w:eastAsia="Calibri"/>
                  <w:color w:val="0000FF"/>
                  <w:sz w:val="25"/>
                  <w:szCs w:val="25"/>
                  <w:u w:val="single"/>
                  <w:lang w:val="en-US"/>
                </w:rPr>
                <w:t>mail@muromges.ru</w:t>
              </w:r>
            </w:hyperlink>
            <w:r w:rsidRPr="0055040A">
              <w:rPr>
                <w:rFonts w:eastAsia="Calibri"/>
                <w:sz w:val="25"/>
                <w:szCs w:val="25"/>
                <w:lang w:val="en-US"/>
              </w:rPr>
              <w:t xml:space="preserve"> </w:t>
            </w:r>
          </w:p>
          <w:p w:rsidR="0055040A" w:rsidRPr="0055040A" w:rsidRDefault="0055040A" w:rsidP="0055040A">
            <w:pPr>
              <w:shd w:val="clear" w:color="auto" w:fill="FFFFFF"/>
              <w:rPr>
                <w:rFonts w:eastAsia="Calibri"/>
                <w:sz w:val="25"/>
                <w:szCs w:val="25"/>
                <w:lang w:val="en-US"/>
              </w:rPr>
            </w:pPr>
            <w:r w:rsidRPr="0055040A">
              <w:rPr>
                <w:rFonts w:eastAsia="Calibri"/>
                <w:sz w:val="25"/>
                <w:szCs w:val="25"/>
              </w:rPr>
              <w:t>ОГРН</w:t>
            </w:r>
            <w:r w:rsidRPr="0055040A">
              <w:rPr>
                <w:rFonts w:eastAsia="Calibri"/>
                <w:sz w:val="25"/>
                <w:szCs w:val="25"/>
                <w:lang w:val="en-US"/>
              </w:rPr>
              <w:t xml:space="preserve"> 1023302157548</w:t>
            </w:r>
          </w:p>
          <w:p w:rsidR="0055040A" w:rsidRPr="0055040A" w:rsidRDefault="0055040A" w:rsidP="0055040A">
            <w:pPr>
              <w:shd w:val="clear" w:color="auto" w:fill="FFFFFF"/>
              <w:rPr>
                <w:rFonts w:eastAsia="Calibri"/>
                <w:sz w:val="25"/>
                <w:szCs w:val="25"/>
              </w:rPr>
            </w:pPr>
            <w:r w:rsidRPr="0055040A">
              <w:rPr>
                <w:rFonts w:eastAsia="Calibri"/>
                <w:sz w:val="25"/>
                <w:szCs w:val="25"/>
              </w:rPr>
              <w:t>ИНН/КПП 3307002148/333401001</w:t>
            </w:r>
          </w:p>
          <w:p w:rsidR="0055040A" w:rsidRPr="0055040A" w:rsidRDefault="0055040A" w:rsidP="0055040A">
            <w:pPr>
              <w:shd w:val="clear" w:color="auto" w:fill="FFFFFF"/>
              <w:rPr>
                <w:rFonts w:eastAsia="Calibri"/>
                <w:sz w:val="25"/>
                <w:szCs w:val="25"/>
              </w:rPr>
            </w:pPr>
            <w:r w:rsidRPr="0055040A">
              <w:rPr>
                <w:rFonts w:eastAsia="Calibri"/>
                <w:sz w:val="25"/>
                <w:szCs w:val="25"/>
              </w:rPr>
              <w:t>р/с 40702810600300000656</w:t>
            </w:r>
          </w:p>
          <w:p w:rsidR="0055040A" w:rsidRPr="0055040A" w:rsidRDefault="0055040A" w:rsidP="0055040A">
            <w:pPr>
              <w:shd w:val="clear" w:color="auto" w:fill="FFFFFF"/>
              <w:rPr>
                <w:rFonts w:eastAsia="Calibri"/>
                <w:sz w:val="25"/>
                <w:szCs w:val="25"/>
              </w:rPr>
            </w:pPr>
            <w:r w:rsidRPr="0055040A">
              <w:rPr>
                <w:rFonts w:eastAsia="Calibri"/>
                <w:sz w:val="25"/>
                <w:szCs w:val="25"/>
              </w:rPr>
              <w:t>в ПАО «МИНБАНК» г. Москва</w:t>
            </w:r>
          </w:p>
          <w:p w:rsidR="0055040A" w:rsidRPr="0055040A" w:rsidRDefault="0055040A" w:rsidP="0055040A">
            <w:pPr>
              <w:shd w:val="clear" w:color="auto" w:fill="FFFFFF"/>
              <w:rPr>
                <w:rFonts w:eastAsia="Calibri"/>
                <w:sz w:val="25"/>
                <w:szCs w:val="25"/>
              </w:rPr>
            </w:pPr>
            <w:r w:rsidRPr="0055040A">
              <w:rPr>
                <w:rFonts w:eastAsia="Calibri"/>
                <w:sz w:val="25"/>
                <w:szCs w:val="25"/>
              </w:rPr>
              <w:t>к/с 30101810300000000600</w:t>
            </w:r>
          </w:p>
          <w:p w:rsidR="0055040A" w:rsidRPr="0055040A" w:rsidRDefault="0055040A" w:rsidP="0055040A">
            <w:pPr>
              <w:shd w:val="clear" w:color="auto" w:fill="FFFFFF"/>
              <w:rPr>
                <w:rFonts w:eastAsia="Calibri"/>
                <w:sz w:val="25"/>
                <w:szCs w:val="25"/>
              </w:rPr>
            </w:pPr>
            <w:r w:rsidRPr="0055040A">
              <w:rPr>
                <w:rFonts w:eastAsia="Calibri"/>
                <w:sz w:val="25"/>
                <w:szCs w:val="25"/>
              </w:rPr>
              <w:t>БИК 044525600</w:t>
            </w:r>
          </w:p>
          <w:p w:rsidR="0055040A" w:rsidRPr="0055040A" w:rsidRDefault="0055040A" w:rsidP="0055040A">
            <w:pPr>
              <w:shd w:val="clear" w:color="auto" w:fill="FFFFFF"/>
              <w:rPr>
                <w:rFonts w:eastAsia="Calibri"/>
                <w:sz w:val="25"/>
                <w:szCs w:val="25"/>
              </w:rPr>
            </w:pPr>
          </w:p>
          <w:p w:rsidR="0055040A" w:rsidRPr="0055040A" w:rsidRDefault="0055040A" w:rsidP="0055040A">
            <w:pPr>
              <w:shd w:val="clear" w:color="auto" w:fill="FFFFFF"/>
              <w:rPr>
                <w:rFonts w:eastAsia="Calibri"/>
                <w:sz w:val="25"/>
                <w:szCs w:val="25"/>
              </w:rPr>
            </w:pPr>
          </w:p>
          <w:p w:rsidR="0055040A" w:rsidRPr="0055040A" w:rsidRDefault="0055040A" w:rsidP="0055040A">
            <w:pPr>
              <w:shd w:val="clear" w:color="auto" w:fill="FFFFFF"/>
              <w:rPr>
                <w:rFonts w:eastAsia="Calibri"/>
                <w:sz w:val="25"/>
                <w:szCs w:val="25"/>
              </w:rPr>
            </w:pPr>
            <w:r w:rsidRPr="0055040A">
              <w:rPr>
                <w:rFonts w:eastAsia="Calibri"/>
                <w:sz w:val="25"/>
                <w:szCs w:val="25"/>
              </w:rPr>
              <w:t>Директор МУП «</w:t>
            </w:r>
            <w:proofErr w:type="spellStart"/>
            <w:r w:rsidRPr="0055040A">
              <w:rPr>
                <w:rFonts w:eastAsia="Calibri"/>
                <w:sz w:val="25"/>
                <w:szCs w:val="25"/>
              </w:rPr>
              <w:t>Горэлектросеть</w:t>
            </w:r>
            <w:proofErr w:type="spellEnd"/>
            <w:r w:rsidRPr="0055040A">
              <w:rPr>
                <w:rFonts w:eastAsia="Calibri"/>
                <w:sz w:val="25"/>
                <w:szCs w:val="25"/>
              </w:rPr>
              <w:t>»</w:t>
            </w:r>
          </w:p>
          <w:p w:rsidR="0055040A" w:rsidRPr="0055040A" w:rsidRDefault="0055040A" w:rsidP="0055040A">
            <w:pPr>
              <w:shd w:val="clear" w:color="auto" w:fill="FFFFFF"/>
              <w:rPr>
                <w:rFonts w:eastAsia="Calibri"/>
                <w:sz w:val="25"/>
                <w:szCs w:val="25"/>
              </w:rPr>
            </w:pPr>
          </w:p>
          <w:p w:rsidR="0055040A" w:rsidRPr="0055040A" w:rsidRDefault="0055040A" w:rsidP="0055040A">
            <w:pPr>
              <w:shd w:val="clear" w:color="auto" w:fill="FFFFFF"/>
              <w:rPr>
                <w:rFonts w:eastAsia="Calibri"/>
                <w:sz w:val="25"/>
                <w:szCs w:val="25"/>
              </w:rPr>
            </w:pPr>
            <w:r w:rsidRPr="0055040A">
              <w:rPr>
                <w:rFonts w:eastAsia="Calibri"/>
                <w:sz w:val="25"/>
                <w:szCs w:val="25"/>
              </w:rPr>
              <w:t xml:space="preserve">_____________________ </w:t>
            </w:r>
            <w:proofErr w:type="spellStart"/>
            <w:r w:rsidRPr="0055040A">
              <w:rPr>
                <w:rFonts w:eastAsia="Calibri"/>
                <w:sz w:val="25"/>
                <w:szCs w:val="25"/>
              </w:rPr>
              <w:t>А.Ю.Александрук</w:t>
            </w:r>
            <w:proofErr w:type="spellEnd"/>
          </w:p>
          <w:p w:rsidR="0055040A" w:rsidRPr="0055040A" w:rsidRDefault="0055040A" w:rsidP="0055040A">
            <w:pPr>
              <w:shd w:val="clear" w:color="auto" w:fill="FFFFFF"/>
              <w:rPr>
                <w:rFonts w:eastAsia="Calibri"/>
                <w:sz w:val="25"/>
                <w:szCs w:val="25"/>
              </w:rPr>
            </w:pPr>
            <w:r w:rsidRPr="0055040A">
              <w:rPr>
                <w:rFonts w:eastAsia="Calibri"/>
                <w:sz w:val="25"/>
                <w:szCs w:val="25"/>
              </w:rPr>
              <w:t>«_____» _______________________ 2022 г.</w:t>
            </w:r>
          </w:p>
          <w:p w:rsidR="0055040A" w:rsidRPr="0055040A" w:rsidRDefault="0055040A" w:rsidP="0055040A">
            <w:pPr>
              <w:rPr>
                <w:rFonts w:eastAsia="Calibri"/>
                <w:sz w:val="25"/>
                <w:szCs w:val="25"/>
              </w:rPr>
            </w:pPr>
            <w:r w:rsidRPr="0055040A">
              <w:rPr>
                <w:rFonts w:eastAsia="Calibri"/>
                <w:sz w:val="25"/>
                <w:szCs w:val="25"/>
              </w:rPr>
              <w:t>М.П.</w:t>
            </w:r>
          </w:p>
        </w:tc>
        <w:tc>
          <w:tcPr>
            <w:tcW w:w="4891" w:type="dxa"/>
          </w:tcPr>
          <w:p w:rsidR="0055040A" w:rsidRPr="0055040A" w:rsidRDefault="0055040A" w:rsidP="0055040A">
            <w:pPr>
              <w:jc w:val="center"/>
              <w:rPr>
                <w:rFonts w:eastAsia="Calibri"/>
                <w:b/>
                <w:sz w:val="25"/>
                <w:szCs w:val="25"/>
              </w:rPr>
            </w:pPr>
            <w:r w:rsidRPr="0055040A">
              <w:rPr>
                <w:rFonts w:eastAsia="Calibri"/>
                <w:b/>
                <w:sz w:val="25"/>
                <w:szCs w:val="25"/>
              </w:rPr>
              <w:t>Поставщик</w:t>
            </w:r>
          </w:p>
          <w:p w:rsidR="0055040A" w:rsidRPr="0055040A" w:rsidRDefault="0055040A" w:rsidP="0055040A">
            <w:pPr>
              <w:rPr>
                <w:rFonts w:eastAsia="Calibri"/>
                <w:sz w:val="25"/>
                <w:szCs w:val="25"/>
              </w:rPr>
            </w:pPr>
          </w:p>
          <w:p w:rsidR="0055040A" w:rsidRPr="0055040A" w:rsidRDefault="0055040A" w:rsidP="0055040A">
            <w:pPr>
              <w:keepNext/>
              <w:keepLines/>
              <w:outlineLvl w:val="1"/>
              <w:rPr>
                <w:bCs/>
                <w:sz w:val="25"/>
                <w:szCs w:val="25"/>
              </w:rPr>
            </w:pPr>
            <w:bookmarkStart w:id="272" w:name="_Toc107388728"/>
            <w:r w:rsidRPr="0055040A">
              <w:rPr>
                <w:b/>
                <w:bCs/>
                <w:sz w:val="25"/>
                <w:szCs w:val="25"/>
              </w:rPr>
              <w:t>__________________________________</w:t>
            </w:r>
            <w:bookmarkEnd w:id="272"/>
          </w:p>
          <w:p w:rsidR="0055040A" w:rsidRPr="0055040A" w:rsidRDefault="0055040A" w:rsidP="0055040A">
            <w:pPr>
              <w:tabs>
                <w:tab w:val="left" w:pos="432"/>
              </w:tabs>
              <w:ind w:left="249" w:hanging="249"/>
              <w:rPr>
                <w:sz w:val="25"/>
                <w:szCs w:val="25"/>
              </w:rPr>
            </w:pPr>
            <w:r w:rsidRPr="0055040A">
              <w:rPr>
                <w:sz w:val="25"/>
                <w:szCs w:val="25"/>
              </w:rPr>
              <w:t>__________________________________</w:t>
            </w:r>
          </w:p>
          <w:p w:rsidR="0055040A" w:rsidRPr="0055040A" w:rsidRDefault="0055040A" w:rsidP="0055040A">
            <w:pPr>
              <w:tabs>
                <w:tab w:val="left" w:pos="432"/>
              </w:tabs>
              <w:ind w:left="249" w:hanging="249"/>
              <w:rPr>
                <w:sz w:val="25"/>
                <w:szCs w:val="25"/>
              </w:rPr>
            </w:pPr>
            <w:r w:rsidRPr="0055040A">
              <w:rPr>
                <w:sz w:val="25"/>
                <w:szCs w:val="25"/>
              </w:rPr>
              <w:t>__________________________________</w:t>
            </w:r>
          </w:p>
          <w:p w:rsidR="0055040A" w:rsidRPr="0055040A" w:rsidRDefault="0055040A" w:rsidP="0055040A">
            <w:pPr>
              <w:rPr>
                <w:sz w:val="25"/>
                <w:szCs w:val="25"/>
              </w:rPr>
            </w:pPr>
            <w:r w:rsidRPr="0055040A">
              <w:rPr>
                <w:sz w:val="25"/>
                <w:szCs w:val="25"/>
              </w:rPr>
              <w:t>тел.: ______________________________</w:t>
            </w:r>
          </w:p>
          <w:p w:rsidR="0055040A" w:rsidRPr="0055040A" w:rsidRDefault="0055040A" w:rsidP="0055040A">
            <w:pPr>
              <w:rPr>
                <w:sz w:val="25"/>
                <w:szCs w:val="25"/>
              </w:rPr>
            </w:pPr>
            <w:r w:rsidRPr="0055040A">
              <w:rPr>
                <w:sz w:val="25"/>
                <w:szCs w:val="25"/>
              </w:rPr>
              <w:t>е-</w:t>
            </w:r>
            <w:r w:rsidRPr="0055040A">
              <w:rPr>
                <w:sz w:val="25"/>
                <w:szCs w:val="25"/>
                <w:lang w:val="en-US"/>
              </w:rPr>
              <w:t>mail</w:t>
            </w:r>
            <w:r w:rsidRPr="0055040A">
              <w:rPr>
                <w:sz w:val="25"/>
                <w:szCs w:val="25"/>
              </w:rPr>
              <w:t>: ____________________________</w:t>
            </w:r>
          </w:p>
          <w:p w:rsidR="0055040A" w:rsidRPr="0055040A" w:rsidRDefault="0055040A" w:rsidP="0055040A">
            <w:pPr>
              <w:rPr>
                <w:sz w:val="25"/>
                <w:szCs w:val="25"/>
              </w:rPr>
            </w:pPr>
            <w:r w:rsidRPr="0055040A">
              <w:rPr>
                <w:sz w:val="25"/>
                <w:szCs w:val="25"/>
              </w:rPr>
              <w:t>ОГРН ____________________________</w:t>
            </w:r>
          </w:p>
          <w:p w:rsidR="0055040A" w:rsidRPr="0055040A" w:rsidRDefault="0055040A" w:rsidP="0055040A">
            <w:pPr>
              <w:rPr>
                <w:sz w:val="25"/>
                <w:szCs w:val="25"/>
              </w:rPr>
            </w:pPr>
            <w:r w:rsidRPr="0055040A">
              <w:rPr>
                <w:sz w:val="25"/>
                <w:szCs w:val="25"/>
              </w:rPr>
              <w:t>ИНН\КПП ______________/__________</w:t>
            </w:r>
          </w:p>
          <w:p w:rsidR="0055040A" w:rsidRPr="0055040A" w:rsidRDefault="0055040A" w:rsidP="0055040A">
            <w:pPr>
              <w:rPr>
                <w:sz w:val="25"/>
                <w:szCs w:val="25"/>
              </w:rPr>
            </w:pPr>
            <w:r w:rsidRPr="0055040A">
              <w:rPr>
                <w:sz w:val="25"/>
                <w:szCs w:val="25"/>
              </w:rPr>
              <w:t>р/с _______________________________</w:t>
            </w:r>
          </w:p>
          <w:p w:rsidR="0055040A" w:rsidRPr="0055040A" w:rsidRDefault="0055040A" w:rsidP="0055040A">
            <w:pPr>
              <w:rPr>
                <w:sz w:val="25"/>
                <w:szCs w:val="25"/>
              </w:rPr>
            </w:pPr>
            <w:r w:rsidRPr="0055040A">
              <w:rPr>
                <w:sz w:val="25"/>
                <w:szCs w:val="25"/>
              </w:rPr>
              <w:t>__________________________________</w:t>
            </w:r>
          </w:p>
          <w:p w:rsidR="0055040A" w:rsidRPr="0055040A" w:rsidRDefault="0055040A" w:rsidP="0055040A">
            <w:pPr>
              <w:rPr>
                <w:sz w:val="25"/>
                <w:szCs w:val="25"/>
              </w:rPr>
            </w:pPr>
            <w:r w:rsidRPr="0055040A">
              <w:rPr>
                <w:sz w:val="25"/>
                <w:szCs w:val="25"/>
              </w:rPr>
              <w:t>к/с _______________________________</w:t>
            </w:r>
          </w:p>
          <w:p w:rsidR="0055040A" w:rsidRPr="0055040A" w:rsidRDefault="0055040A" w:rsidP="0055040A">
            <w:pPr>
              <w:rPr>
                <w:sz w:val="25"/>
                <w:szCs w:val="25"/>
              </w:rPr>
            </w:pPr>
            <w:r w:rsidRPr="0055040A">
              <w:rPr>
                <w:sz w:val="25"/>
                <w:szCs w:val="25"/>
              </w:rPr>
              <w:t>БИК ______________________________</w:t>
            </w:r>
          </w:p>
          <w:p w:rsidR="0055040A" w:rsidRPr="0055040A" w:rsidRDefault="0055040A" w:rsidP="0055040A">
            <w:pPr>
              <w:rPr>
                <w:sz w:val="25"/>
                <w:szCs w:val="25"/>
              </w:rPr>
            </w:pPr>
          </w:p>
          <w:p w:rsidR="0055040A" w:rsidRPr="0055040A" w:rsidRDefault="0055040A" w:rsidP="0055040A">
            <w:pPr>
              <w:rPr>
                <w:sz w:val="25"/>
                <w:szCs w:val="25"/>
              </w:rPr>
            </w:pPr>
          </w:p>
          <w:p w:rsidR="0055040A" w:rsidRPr="0055040A" w:rsidRDefault="0055040A" w:rsidP="0055040A">
            <w:pPr>
              <w:rPr>
                <w:sz w:val="25"/>
                <w:szCs w:val="25"/>
              </w:rPr>
            </w:pPr>
            <w:r w:rsidRPr="0055040A">
              <w:rPr>
                <w:sz w:val="25"/>
                <w:szCs w:val="25"/>
              </w:rPr>
              <w:t>_________________________________</w:t>
            </w:r>
          </w:p>
          <w:p w:rsidR="0055040A" w:rsidRPr="0055040A" w:rsidRDefault="0055040A" w:rsidP="0055040A">
            <w:pPr>
              <w:rPr>
                <w:sz w:val="25"/>
                <w:szCs w:val="25"/>
              </w:rPr>
            </w:pPr>
          </w:p>
          <w:p w:rsidR="0055040A" w:rsidRPr="0055040A" w:rsidRDefault="0055040A" w:rsidP="0055040A">
            <w:pPr>
              <w:rPr>
                <w:sz w:val="25"/>
                <w:szCs w:val="25"/>
              </w:rPr>
            </w:pPr>
            <w:r w:rsidRPr="0055040A">
              <w:rPr>
                <w:sz w:val="25"/>
                <w:szCs w:val="25"/>
              </w:rPr>
              <w:t>_________________ /_______________/</w:t>
            </w:r>
          </w:p>
          <w:p w:rsidR="0055040A" w:rsidRPr="0055040A" w:rsidRDefault="0055040A" w:rsidP="0055040A">
            <w:pPr>
              <w:rPr>
                <w:sz w:val="25"/>
                <w:szCs w:val="25"/>
              </w:rPr>
            </w:pPr>
            <w:r w:rsidRPr="0055040A">
              <w:rPr>
                <w:sz w:val="25"/>
                <w:szCs w:val="25"/>
              </w:rPr>
              <w:t>«______» _____________________ 2022г.</w:t>
            </w:r>
          </w:p>
          <w:p w:rsidR="0055040A" w:rsidRPr="0055040A" w:rsidRDefault="0055040A" w:rsidP="0055040A">
            <w:pPr>
              <w:autoSpaceDE w:val="0"/>
              <w:autoSpaceDN w:val="0"/>
              <w:adjustRightInd w:val="0"/>
              <w:rPr>
                <w:sz w:val="25"/>
                <w:szCs w:val="25"/>
              </w:rPr>
            </w:pPr>
            <w:r w:rsidRPr="0055040A">
              <w:rPr>
                <w:iCs/>
                <w:sz w:val="25"/>
                <w:szCs w:val="25"/>
              </w:rPr>
              <w:t>М.П.</w:t>
            </w:r>
            <w:r w:rsidRPr="0055040A">
              <w:rPr>
                <w:sz w:val="25"/>
                <w:szCs w:val="25"/>
              </w:rPr>
              <w:t xml:space="preserve">          </w:t>
            </w:r>
          </w:p>
          <w:p w:rsidR="0055040A" w:rsidRPr="0055040A" w:rsidRDefault="0055040A" w:rsidP="0055040A">
            <w:pPr>
              <w:shd w:val="clear" w:color="auto" w:fill="FFFFFF"/>
              <w:rPr>
                <w:rFonts w:eastAsia="Calibri"/>
                <w:sz w:val="25"/>
                <w:szCs w:val="25"/>
              </w:rPr>
            </w:pPr>
          </w:p>
        </w:tc>
      </w:tr>
    </w:tbl>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p w:rsidR="0055040A" w:rsidRDefault="0055040A" w:rsidP="001E1F3D">
      <w:pPr>
        <w:mirrorIndents/>
        <w:jc w:val="right"/>
        <w:rPr>
          <w:rFonts w:eastAsia="Calibri"/>
          <w:b/>
          <w:i/>
          <w:sz w:val="25"/>
          <w:szCs w:val="25"/>
        </w:rPr>
      </w:pPr>
    </w:p>
    <w:p w:rsidR="002B62FF" w:rsidRDefault="002B62FF" w:rsidP="001E1F3D">
      <w:pPr>
        <w:mirrorIndents/>
        <w:jc w:val="right"/>
        <w:rPr>
          <w:rFonts w:eastAsia="Calibri"/>
          <w:b/>
          <w:i/>
          <w:sz w:val="25"/>
          <w:szCs w:val="25"/>
        </w:rPr>
      </w:pPr>
    </w:p>
    <w:p w:rsidR="002B62FF" w:rsidRDefault="002B62FF" w:rsidP="001E1F3D">
      <w:pPr>
        <w:mirrorIndents/>
        <w:jc w:val="right"/>
        <w:rPr>
          <w:rFonts w:eastAsia="Calibri"/>
          <w:b/>
          <w:i/>
          <w:sz w:val="25"/>
          <w:szCs w:val="25"/>
        </w:rPr>
      </w:pPr>
    </w:p>
    <w:p w:rsidR="00B604D1" w:rsidRPr="00391F9C" w:rsidRDefault="00B604D1" w:rsidP="001E1F3D">
      <w:pPr>
        <w:mirrorIndents/>
        <w:jc w:val="right"/>
        <w:rPr>
          <w:rFonts w:eastAsia="Calibri"/>
          <w:b/>
          <w:i/>
          <w:sz w:val="25"/>
          <w:szCs w:val="25"/>
        </w:rPr>
      </w:pPr>
      <w:r w:rsidRPr="00391F9C">
        <w:rPr>
          <w:rFonts w:eastAsia="Calibri"/>
          <w:b/>
          <w:i/>
          <w:sz w:val="25"/>
          <w:szCs w:val="25"/>
        </w:rPr>
        <w:t>Приложение №</w:t>
      </w:r>
      <w:r>
        <w:rPr>
          <w:rFonts w:eastAsia="Calibri"/>
          <w:b/>
          <w:i/>
          <w:sz w:val="25"/>
          <w:szCs w:val="25"/>
        </w:rPr>
        <w:t xml:space="preserve"> </w:t>
      </w:r>
      <w:r w:rsidRPr="00391F9C">
        <w:rPr>
          <w:rFonts w:eastAsia="Calibri"/>
          <w:b/>
          <w:i/>
          <w:sz w:val="25"/>
          <w:szCs w:val="25"/>
        </w:rPr>
        <w:t>2</w:t>
      </w:r>
    </w:p>
    <w:p w:rsidR="00B604D1" w:rsidRPr="00391F9C" w:rsidRDefault="00B604D1" w:rsidP="00B604D1">
      <w:pPr>
        <w:mirrorIndents/>
        <w:jc w:val="right"/>
        <w:rPr>
          <w:rFonts w:eastAsia="Calibri"/>
          <w:b/>
          <w:i/>
          <w:sz w:val="25"/>
          <w:szCs w:val="25"/>
        </w:rPr>
      </w:pPr>
      <w:r w:rsidRPr="00391F9C">
        <w:rPr>
          <w:rFonts w:eastAsia="Calibri"/>
          <w:b/>
          <w:i/>
          <w:sz w:val="25"/>
          <w:szCs w:val="25"/>
        </w:rPr>
        <w:t xml:space="preserve">к договору поставки </w:t>
      </w:r>
    </w:p>
    <w:p w:rsidR="00B604D1" w:rsidRPr="00391F9C" w:rsidRDefault="0066519E" w:rsidP="00B604D1">
      <w:pPr>
        <w:mirrorIndents/>
        <w:jc w:val="right"/>
        <w:rPr>
          <w:rFonts w:eastAsia="Calibri"/>
          <w:sz w:val="25"/>
          <w:szCs w:val="25"/>
        </w:rPr>
      </w:pPr>
      <w:r>
        <w:rPr>
          <w:rFonts w:eastAsia="Calibri"/>
          <w:b/>
          <w:i/>
          <w:sz w:val="25"/>
          <w:szCs w:val="25"/>
        </w:rPr>
        <w:t>№ 2022-</w:t>
      </w:r>
      <w:r w:rsidR="009932B6">
        <w:rPr>
          <w:rFonts w:eastAsia="Calibri"/>
          <w:b/>
          <w:i/>
          <w:sz w:val="25"/>
          <w:szCs w:val="25"/>
        </w:rPr>
        <w:t>4</w:t>
      </w:r>
      <w:r w:rsidR="0055040A">
        <w:rPr>
          <w:rFonts w:eastAsia="Calibri"/>
          <w:b/>
          <w:i/>
          <w:sz w:val="25"/>
          <w:szCs w:val="25"/>
        </w:rPr>
        <w:t>1</w:t>
      </w:r>
      <w:r w:rsidR="008452A1">
        <w:rPr>
          <w:rFonts w:eastAsia="Calibri"/>
          <w:b/>
          <w:i/>
          <w:sz w:val="25"/>
          <w:szCs w:val="25"/>
        </w:rPr>
        <w:t xml:space="preserve">/2СМП </w:t>
      </w:r>
      <w:r w:rsidR="00B604D1" w:rsidRPr="00391F9C">
        <w:rPr>
          <w:rFonts w:eastAsia="Calibri"/>
          <w:b/>
          <w:i/>
          <w:sz w:val="25"/>
          <w:szCs w:val="25"/>
        </w:rPr>
        <w:t>от</w:t>
      </w:r>
      <w:r>
        <w:rPr>
          <w:rFonts w:eastAsia="Calibri"/>
          <w:b/>
          <w:i/>
          <w:sz w:val="25"/>
          <w:szCs w:val="25"/>
        </w:rPr>
        <w:t xml:space="preserve"> ____ </w:t>
      </w:r>
      <w:r w:rsidR="00F31B5C">
        <w:rPr>
          <w:rFonts w:eastAsia="Calibri"/>
          <w:b/>
          <w:i/>
          <w:sz w:val="25"/>
          <w:szCs w:val="25"/>
        </w:rPr>
        <w:t>ию</w:t>
      </w:r>
      <w:r w:rsidR="0055040A">
        <w:rPr>
          <w:rFonts w:eastAsia="Calibri"/>
          <w:b/>
          <w:i/>
          <w:sz w:val="25"/>
          <w:szCs w:val="25"/>
        </w:rPr>
        <w:t>л</w:t>
      </w:r>
      <w:r w:rsidR="00F31B5C">
        <w:rPr>
          <w:rFonts w:eastAsia="Calibri"/>
          <w:b/>
          <w:i/>
          <w:sz w:val="25"/>
          <w:szCs w:val="25"/>
        </w:rPr>
        <w:t>я</w:t>
      </w:r>
      <w:r w:rsidR="00B604D1">
        <w:rPr>
          <w:rFonts w:eastAsia="Calibri"/>
          <w:b/>
          <w:i/>
          <w:sz w:val="25"/>
          <w:szCs w:val="25"/>
        </w:rPr>
        <w:t xml:space="preserve"> 2022 г.</w:t>
      </w:r>
    </w:p>
    <w:p w:rsidR="00B604D1" w:rsidRPr="00391F9C" w:rsidRDefault="00B604D1" w:rsidP="00B604D1">
      <w:pPr>
        <w:mirrorIndents/>
        <w:jc w:val="both"/>
        <w:rPr>
          <w:rFonts w:eastAsia="Calibri"/>
          <w:sz w:val="25"/>
          <w:szCs w:val="25"/>
        </w:rPr>
      </w:pPr>
    </w:p>
    <w:p w:rsidR="00B604D1" w:rsidRDefault="00B604D1" w:rsidP="00B604D1">
      <w:pPr>
        <w:contextualSpacing/>
        <w:mirrorIndents/>
        <w:jc w:val="center"/>
        <w:rPr>
          <w:rFonts w:eastAsia="Calibri"/>
          <w:b/>
          <w:sz w:val="25"/>
          <w:szCs w:val="25"/>
        </w:rPr>
      </w:pPr>
      <w:r w:rsidRPr="00391F9C">
        <w:rPr>
          <w:rFonts w:eastAsia="Calibri"/>
          <w:b/>
          <w:sz w:val="25"/>
          <w:szCs w:val="25"/>
        </w:rPr>
        <w:t>Технические характеристики Товара</w:t>
      </w:r>
    </w:p>
    <w:p w:rsidR="0055040A" w:rsidRDefault="0055040A" w:rsidP="00B604D1">
      <w:pPr>
        <w:contextualSpacing/>
        <w:mirrorIndents/>
        <w:jc w:val="center"/>
        <w:rPr>
          <w:rFonts w:eastAsia="Calibri"/>
          <w:b/>
          <w:sz w:val="25"/>
          <w:szCs w:val="25"/>
        </w:rPr>
      </w:pPr>
    </w:p>
    <w:p w:rsidR="0055040A" w:rsidRDefault="0055040A" w:rsidP="0055040A">
      <w:pPr>
        <w:jc w:val="center"/>
        <w:rPr>
          <w:b/>
          <w:sz w:val="22"/>
          <w:szCs w:val="22"/>
          <w:u w:val="single"/>
        </w:rPr>
      </w:pPr>
      <w:r w:rsidRPr="00D36A49">
        <w:rPr>
          <w:b/>
          <w:sz w:val="22"/>
          <w:szCs w:val="22"/>
          <w:u w:val="single"/>
        </w:rPr>
        <w:t>Комплектная трансформаторная</w:t>
      </w:r>
      <w:r w:rsidRPr="00864166">
        <w:rPr>
          <w:b/>
          <w:sz w:val="22"/>
          <w:szCs w:val="22"/>
          <w:u w:val="single"/>
        </w:rPr>
        <w:t xml:space="preserve"> подстанция 2КТП напряжением 6кВ и мощностью 2х400кВА</w:t>
      </w:r>
      <w:r>
        <w:rPr>
          <w:b/>
          <w:sz w:val="22"/>
          <w:szCs w:val="22"/>
          <w:u w:val="single"/>
        </w:rPr>
        <w:t xml:space="preserve"> </w:t>
      </w:r>
    </w:p>
    <w:p w:rsidR="0055040A" w:rsidRPr="00864166" w:rsidRDefault="0055040A" w:rsidP="0055040A">
      <w:pPr>
        <w:jc w:val="center"/>
        <w:rPr>
          <w:b/>
          <w:sz w:val="22"/>
          <w:szCs w:val="22"/>
          <w:u w:val="single"/>
        </w:rPr>
      </w:pPr>
      <w:r w:rsidRPr="00864166">
        <w:rPr>
          <w:b/>
          <w:sz w:val="22"/>
          <w:szCs w:val="22"/>
          <w:u w:val="single"/>
        </w:rPr>
        <w:t xml:space="preserve">по объекту: «КТП </w:t>
      </w:r>
      <w:r>
        <w:rPr>
          <w:b/>
          <w:sz w:val="22"/>
          <w:szCs w:val="22"/>
          <w:u w:val="single"/>
        </w:rPr>
        <w:t>26</w:t>
      </w:r>
      <w:r w:rsidRPr="00864166">
        <w:rPr>
          <w:b/>
          <w:sz w:val="22"/>
          <w:szCs w:val="22"/>
          <w:u w:val="single"/>
        </w:rPr>
        <w:t>»</w:t>
      </w:r>
    </w:p>
    <w:p w:rsidR="0055040A" w:rsidRPr="00031C95" w:rsidRDefault="0055040A" w:rsidP="0055040A">
      <w:pPr>
        <w:jc w:val="center"/>
        <w:rPr>
          <w:b/>
          <w:sz w:val="22"/>
          <w:szCs w:val="22"/>
        </w:rPr>
      </w:pPr>
    </w:p>
    <w:p w:rsidR="0055040A" w:rsidRPr="00031C95" w:rsidRDefault="0055040A" w:rsidP="0055040A">
      <w:pPr>
        <w:jc w:val="both"/>
        <w:rPr>
          <w:b/>
          <w:sz w:val="22"/>
          <w:szCs w:val="22"/>
        </w:rPr>
      </w:pPr>
      <w:r w:rsidRPr="00031C95">
        <w:rPr>
          <w:b/>
          <w:sz w:val="22"/>
          <w:szCs w:val="22"/>
        </w:rPr>
        <w:t>1. Общие требования:</w:t>
      </w:r>
    </w:p>
    <w:p w:rsidR="0055040A" w:rsidRPr="00031C95" w:rsidRDefault="0055040A" w:rsidP="0055040A">
      <w:pPr>
        <w:jc w:val="both"/>
        <w:rPr>
          <w:sz w:val="22"/>
          <w:szCs w:val="22"/>
        </w:rPr>
      </w:pPr>
    </w:p>
    <w:p w:rsidR="0055040A" w:rsidRPr="007006A6" w:rsidRDefault="0055040A" w:rsidP="0055040A">
      <w:pPr>
        <w:jc w:val="both"/>
        <w:rPr>
          <w:sz w:val="22"/>
          <w:szCs w:val="22"/>
        </w:rPr>
      </w:pPr>
      <w:r w:rsidRPr="007006A6">
        <w:rPr>
          <w:sz w:val="22"/>
          <w:szCs w:val="22"/>
        </w:rPr>
        <w:t>1.</w:t>
      </w:r>
      <w:r w:rsidR="002B62FF">
        <w:rPr>
          <w:sz w:val="22"/>
          <w:szCs w:val="22"/>
        </w:rPr>
        <w:t xml:space="preserve">1. Все оборудование </w:t>
      </w:r>
      <w:r w:rsidRPr="007006A6">
        <w:rPr>
          <w:sz w:val="22"/>
          <w:szCs w:val="22"/>
        </w:rPr>
        <w:t>разработано, изготовлено, испытано в соответствии с последними изданиями соответствующих Российских и Международных норм, правил, стандартов и инструкций:</w:t>
      </w:r>
    </w:p>
    <w:p w:rsidR="0055040A" w:rsidRPr="007006A6" w:rsidRDefault="0055040A" w:rsidP="0055040A">
      <w:pPr>
        <w:jc w:val="both"/>
        <w:rPr>
          <w:sz w:val="22"/>
          <w:szCs w:val="22"/>
        </w:rPr>
      </w:pPr>
      <w:r w:rsidRPr="007006A6">
        <w:rPr>
          <w:sz w:val="22"/>
          <w:szCs w:val="22"/>
        </w:rPr>
        <w:t>-</w:t>
      </w:r>
      <w:r>
        <w:rPr>
          <w:sz w:val="22"/>
          <w:szCs w:val="22"/>
        </w:rPr>
        <w:t xml:space="preserve"> </w:t>
      </w:r>
      <w:r w:rsidRPr="007006A6">
        <w:rPr>
          <w:sz w:val="22"/>
          <w:szCs w:val="22"/>
        </w:rPr>
        <w:t>ПУЭ Правила устройства электроустановок;</w:t>
      </w:r>
    </w:p>
    <w:p w:rsidR="0055040A" w:rsidRPr="007006A6" w:rsidRDefault="0055040A" w:rsidP="0055040A">
      <w:pPr>
        <w:jc w:val="both"/>
        <w:rPr>
          <w:sz w:val="22"/>
          <w:szCs w:val="22"/>
        </w:rPr>
      </w:pPr>
      <w:r>
        <w:rPr>
          <w:sz w:val="22"/>
          <w:szCs w:val="22"/>
        </w:rPr>
        <w:t xml:space="preserve">- </w:t>
      </w:r>
      <w:r w:rsidRPr="007006A6">
        <w:rPr>
          <w:sz w:val="22"/>
          <w:szCs w:val="22"/>
        </w:rPr>
        <w:t>ГОСТ 15543.1-89 Изделия электротехнические. Общие требования в части стойкости к климатическим внешним воздействующим факторам;</w:t>
      </w:r>
    </w:p>
    <w:p w:rsidR="0055040A" w:rsidRPr="007006A6" w:rsidRDefault="0055040A" w:rsidP="0055040A">
      <w:pPr>
        <w:jc w:val="both"/>
        <w:rPr>
          <w:sz w:val="22"/>
          <w:szCs w:val="22"/>
        </w:rPr>
      </w:pPr>
      <w:r>
        <w:rPr>
          <w:sz w:val="22"/>
          <w:szCs w:val="22"/>
        </w:rPr>
        <w:t xml:space="preserve">- </w:t>
      </w:r>
      <w:r w:rsidRPr="007006A6">
        <w:rPr>
          <w:sz w:val="22"/>
          <w:szCs w:val="22"/>
        </w:rPr>
        <w:t>ГОСТ 15543-70 Изделия электротехнические. Исполнения для различных климатических районов. Общие технические требования в части воздействия климатических факторов внешней среды;</w:t>
      </w:r>
    </w:p>
    <w:p w:rsidR="0055040A" w:rsidRPr="007006A6" w:rsidRDefault="0055040A" w:rsidP="0055040A">
      <w:pPr>
        <w:jc w:val="both"/>
        <w:rPr>
          <w:sz w:val="22"/>
          <w:szCs w:val="22"/>
        </w:rPr>
      </w:pPr>
      <w:r w:rsidRPr="007006A6">
        <w:rPr>
          <w:sz w:val="22"/>
          <w:szCs w:val="22"/>
        </w:rPr>
        <w:t>-</w:t>
      </w:r>
      <w:r>
        <w:rPr>
          <w:sz w:val="22"/>
          <w:szCs w:val="22"/>
        </w:rPr>
        <w:t xml:space="preserve"> </w:t>
      </w:r>
      <w:r w:rsidRPr="007006A6">
        <w:rPr>
          <w:sz w:val="22"/>
          <w:szCs w:val="22"/>
        </w:rPr>
        <w:t xml:space="preserve">ГОСТ 14695-80 «Подстанции трансформаторные комплектные мощностью от 25 до 2500 </w:t>
      </w:r>
      <w:proofErr w:type="spellStart"/>
      <w:r w:rsidRPr="007006A6">
        <w:rPr>
          <w:sz w:val="22"/>
          <w:szCs w:val="22"/>
        </w:rPr>
        <w:t>кВА</w:t>
      </w:r>
      <w:proofErr w:type="spellEnd"/>
      <w:r w:rsidRPr="007006A6">
        <w:rPr>
          <w:sz w:val="22"/>
          <w:szCs w:val="22"/>
        </w:rPr>
        <w:t xml:space="preserve"> на напряжение до 10 </w:t>
      </w:r>
      <w:proofErr w:type="spellStart"/>
      <w:r w:rsidRPr="007006A6">
        <w:rPr>
          <w:sz w:val="22"/>
          <w:szCs w:val="22"/>
        </w:rPr>
        <w:t>кВ.</w:t>
      </w:r>
      <w:proofErr w:type="spellEnd"/>
      <w:r w:rsidRPr="007006A6">
        <w:rPr>
          <w:sz w:val="22"/>
          <w:szCs w:val="22"/>
        </w:rPr>
        <w:t xml:space="preserve"> Общие технические условия»;</w:t>
      </w:r>
    </w:p>
    <w:p w:rsidR="0055040A" w:rsidRPr="007006A6" w:rsidRDefault="0055040A" w:rsidP="0055040A">
      <w:pPr>
        <w:jc w:val="both"/>
        <w:rPr>
          <w:sz w:val="22"/>
          <w:szCs w:val="22"/>
        </w:rPr>
      </w:pPr>
      <w:r w:rsidRPr="007006A6">
        <w:rPr>
          <w:sz w:val="22"/>
          <w:szCs w:val="22"/>
        </w:rPr>
        <w:t>-</w:t>
      </w:r>
      <w:r>
        <w:rPr>
          <w:sz w:val="22"/>
          <w:szCs w:val="22"/>
        </w:rPr>
        <w:t xml:space="preserve"> </w:t>
      </w:r>
      <w:r w:rsidRPr="007006A6">
        <w:rPr>
          <w:sz w:val="22"/>
          <w:szCs w:val="22"/>
        </w:rPr>
        <w:t xml:space="preserve">ГОСТ 14254-2015 «Степень защиты, обеспечиваемая оболочками (Код </w:t>
      </w:r>
      <w:r w:rsidRPr="007006A6">
        <w:rPr>
          <w:sz w:val="22"/>
          <w:szCs w:val="22"/>
          <w:lang w:val="en-US"/>
        </w:rPr>
        <w:t>IP</w:t>
      </w:r>
      <w:r w:rsidRPr="007006A6">
        <w:rPr>
          <w:sz w:val="22"/>
          <w:szCs w:val="22"/>
        </w:rPr>
        <w:t>)»;</w:t>
      </w:r>
    </w:p>
    <w:p w:rsidR="0055040A" w:rsidRPr="00031C95" w:rsidRDefault="0055040A" w:rsidP="0055040A">
      <w:pPr>
        <w:jc w:val="both"/>
        <w:rPr>
          <w:sz w:val="22"/>
          <w:szCs w:val="22"/>
        </w:rPr>
      </w:pPr>
      <w:r w:rsidRPr="007006A6">
        <w:rPr>
          <w:sz w:val="22"/>
          <w:szCs w:val="22"/>
        </w:rPr>
        <w:t>-</w:t>
      </w:r>
      <w:r>
        <w:rPr>
          <w:sz w:val="22"/>
          <w:szCs w:val="22"/>
        </w:rPr>
        <w:t xml:space="preserve"> </w:t>
      </w:r>
      <w:r w:rsidRPr="007006A6">
        <w:rPr>
          <w:sz w:val="22"/>
          <w:szCs w:val="22"/>
        </w:rPr>
        <w:t xml:space="preserve">ГОСТ 12.1.030-81 «ССБТ. Электробезопасность. Защитное заземление. </w:t>
      </w:r>
      <w:proofErr w:type="spellStart"/>
      <w:r w:rsidRPr="007006A6">
        <w:rPr>
          <w:sz w:val="22"/>
          <w:szCs w:val="22"/>
        </w:rPr>
        <w:t>Зануление</w:t>
      </w:r>
      <w:proofErr w:type="spellEnd"/>
      <w:r w:rsidRPr="007006A6">
        <w:rPr>
          <w:sz w:val="22"/>
          <w:szCs w:val="22"/>
        </w:rPr>
        <w:t>»;</w:t>
      </w:r>
    </w:p>
    <w:p w:rsidR="0055040A" w:rsidRPr="00031C95" w:rsidRDefault="0055040A" w:rsidP="0055040A">
      <w:pPr>
        <w:jc w:val="both"/>
        <w:rPr>
          <w:sz w:val="22"/>
          <w:szCs w:val="22"/>
        </w:rPr>
      </w:pPr>
      <w:r w:rsidRPr="00031C95">
        <w:rPr>
          <w:sz w:val="22"/>
          <w:szCs w:val="22"/>
        </w:rPr>
        <w:t>-</w:t>
      </w:r>
      <w:r w:rsidRPr="00031C95">
        <w:t xml:space="preserve"> </w:t>
      </w:r>
      <w:r w:rsidRPr="00031C95">
        <w:rPr>
          <w:sz w:val="22"/>
          <w:szCs w:val="22"/>
        </w:rPr>
        <w:t>ГОСТ 9.032-74 Единая система защиты от коррозии и старения. Покрытия лакокрасочные. Группы, технические требования и обозначения</w:t>
      </w:r>
    </w:p>
    <w:p w:rsidR="0055040A" w:rsidRPr="00031C95" w:rsidRDefault="0055040A" w:rsidP="0055040A">
      <w:pPr>
        <w:jc w:val="both"/>
        <w:rPr>
          <w:bCs/>
          <w:sz w:val="22"/>
          <w:szCs w:val="22"/>
        </w:rPr>
      </w:pPr>
      <w:r w:rsidRPr="00031C95">
        <w:rPr>
          <w:bCs/>
          <w:sz w:val="22"/>
          <w:szCs w:val="22"/>
        </w:rPr>
        <w:t>-</w:t>
      </w:r>
      <w:r w:rsidRPr="00031C95">
        <w:t xml:space="preserve"> </w:t>
      </w:r>
      <w:r w:rsidRPr="00031C95">
        <w:rPr>
          <w:bCs/>
          <w:sz w:val="22"/>
          <w:szCs w:val="22"/>
        </w:rPr>
        <w:t>ГОСТ 9.303-84 Единая система защиты от коррозии и старения. Покрытия металлические и неметаллические неорганические. Общие требования к выбору</w:t>
      </w:r>
    </w:p>
    <w:p w:rsidR="0055040A" w:rsidRPr="00031C95" w:rsidRDefault="0055040A" w:rsidP="0055040A">
      <w:pPr>
        <w:jc w:val="both"/>
        <w:rPr>
          <w:bCs/>
          <w:sz w:val="22"/>
          <w:szCs w:val="22"/>
        </w:rPr>
      </w:pPr>
      <w:r w:rsidRPr="00031C95">
        <w:rPr>
          <w:bCs/>
          <w:sz w:val="22"/>
          <w:szCs w:val="22"/>
        </w:rPr>
        <w:t>-</w:t>
      </w:r>
      <w:r w:rsidRPr="00031C95">
        <w:t xml:space="preserve"> </w:t>
      </w:r>
      <w:r w:rsidRPr="00031C95">
        <w:rPr>
          <w:bCs/>
          <w:sz w:val="22"/>
          <w:szCs w:val="22"/>
        </w:rPr>
        <w:t>ГОСТ 9.306-85 Единая система защиты от коррозии и старения. Покрытия металлические и неметаллические неорганические. Обозначения</w:t>
      </w:r>
    </w:p>
    <w:p w:rsidR="0055040A" w:rsidRPr="00031C95" w:rsidRDefault="0055040A" w:rsidP="0055040A">
      <w:pPr>
        <w:jc w:val="both"/>
        <w:rPr>
          <w:bCs/>
          <w:sz w:val="22"/>
          <w:szCs w:val="22"/>
        </w:rPr>
      </w:pPr>
      <w:r w:rsidRPr="00031C95">
        <w:rPr>
          <w:bCs/>
          <w:sz w:val="22"/>
          <w:szCs w:val="22"/>
        </w:rPr>
        <w:t>-</w:t>
      </w:r>
      <w:r w:rsidRPr="00031C95">
        <w:t xml:space="preserve"> Г</w:t>
      </w:r>
      <w:r w:rsidRPr="00031C95">
        <w:rPr>
          <w:bCs/>
          <w:sz w:val="22"/>
          <w:szCs w:val="22"/>
        </w:rPr>
        <w:t>ОСТ 9.402-2004 Единая система защиты от коррозии и старения (ЕСЗКС). Покрытия лакокрасочные. Подготовка металлических поверхностей к окрашиванию</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ГОСТ 11677-85</w:t>
      </w:r>
      <w:r w:rsidRPr="00031C95">
        <w:t xml:space="preserve"> </w:t>
      </w:r>
      <w:r w:rsidRPr="00031C95">
        <w:rPr>
          <w:sz w:val="22"/>
          <w:szCs w:val="22"/>
        </w:rPr>
        <w:t>Трансформаторы силовые. Общие технические условия</w:t>
      </w:r>
    </w:p>
    <w:p w:rsidR="0055040A" w:rsidRPr="00031C95" w:rsidRDefault="0055040A" w:rsidP="0055040A">
      <w:pPr>
        <w:jc w:val="both"/>
        <w:rPr>
          <w:bCs/>
          <w:sz w:val="22"/>
          <w:szCs w:val="22"/>
        </w:rPr>
      </w:pPr>
      <w:r w:rsidRPr="00031C95">
        <w:rPr>
          <w:bCs/>
          <w:sz w:val="22"/>
          <w:szCs w:val="22"/>
        </w:rPr>
        <w:t>- ГОСТ 12.1.004-91 Система стандартов безопасности труда (ССБТ). Пожарная безопасность.</w:t>
      </w:r>
    </w:p>
    <w:p w:rsidR="0055040A" w:rsidRPr="00031C95" w:rsidRDefault="0055040A" w:rsidP="0055040A">
      <w:pPr>
        <w:jc w:val="both"/>
        <w:rPr>
          <w:bCs/>
          <w:sz w:val="22"/>
          <w:szCs w:val="22"/>
        </w:rPr>
      </w:pPr>
      <w:r w:rsidRPr="00031C95">
        <w:rPr>
          <w:bCs/>
          <w:sz w:val="22"/>
          <w:szCs w:val="22"/>
        </w:rPr>
        <w:t>- ГОСТ 12.2.007.0-75 Система стандартов безопасности труда (ССБТ). Изделия электротехнические. Общие требования безопасности</w:t>
      </w:r>
    </w:p>
    <w:p w:rsidR="0055040A" w:rsidRPr="00031C95" w:rsidRDefault="0055040A" w:rsidP="0055040A">
      <w:pPr>
        <w:jc w:val="both"/>
        <w:rPr>
          <w:sz w:val="22"/>
          <w:szCs w:val="22"/>
        </w:rPr>
      </w:pPr>
      <w:r w:rsidRPr="00031C95">
        <w:rPr>
          <w:sz w:val="22"/>
          <w:szCs w:val="22"/>
        </w:rPr>
        <w:t>-</w:t>
      </w:r>
      <w:r w:rsidRPr="00031C95">
        <w:t xml:space="preserve"> </w:t>
      </w:r>
      <w:r w:rsidRPr="00031C95">
        <w:rPr>
          <w:sz w:val="22"/>
          <w:szCs w:val="22"/>
        </w:rPr>
        <w:t xml:space="preserve">ГОСТ 12.2.007.4-75 Система стандартов безопасности труда (ССБТ). Шкафы комплектных распределительных устройств и комплектных трансформаторных подстанций, камеры сборные одностороннего обслуживания, ячейки герметизированных </w:t>
      </w:r>
      <w:proofErr w:type="spellStart"/>
      <w:r w:rsidRPr="00031C95">
        <w:rPr>
          <w:sz w:val="22"/>
          <w:szCs w:val="22"/>
        </w:rPr>
        <w:t>элегазовых</w:t>
      </w:r>
      <w:proofErr w:type="spellEnd"/>
      <w:r w:rsidRPr="00031C95">
        <w:rPr>
          <w:sz w:val="22"/>
          <w:szCs w:val="22"/>
        </w:rPr>
        <w:t xml:space="preserve"> распределительных устройств</w:t>
      </w:r>
    </w:p>
    <w:p w:rsidR="0055040A" w:rsidRPr="00031C95" w:rsidRDefault="0055040A" w:rsidP="0055040A">
      <w:pPr>
        <w:jc w:val="both"/>
        <w:rPr>
          <w:sz w:val="22"/>
          <w:szCs w:val="22"/>
        </w:rPr>
      </w:pPr>
      <w:r w:rsidRPr="00031C95">
        <w:rPr>
          <w:sz w:val="22"/>
          <w:szCs w:val="22"/>
        </w:rPr>
        <w:t>- ГОСТ 14192-96 Маркировка грузов</w:t>
      </w:r>
    </w:p>
    <w:p w:rsidR="0055040A" w:rsidRPr="00031C95" w:rsidRDefault="0055040A" w:rsidP="0055040A">
      <w:pPr>
        <w:jc w:val="both"/>
        <w:rPr>
          <w:bCs/>
          <w:sz w:val="22"/>
          <w:szCs w:val="22"/>
        </w:rPr>
      </w:pPr>
      <w:r w:rsidRPr="00031C95">
        <w:rPr>
          <w:bCs/>
          <w:sz w:val="22"/>
          <w:szCs w:val="22"/>
        </w:rPr>
        <w:t>-</w:t>
      </w:r>
      <w:r w:rsidRPr="00031C95">
        <w:t xml:space="preserve"> </w:t>
      </w:r>
      <w:r w:rsidRPr="00031C95">
        <w:rPr>
          <w:bCs/>
          <w:sz w:val="22"/>
          <w:szCs w:val="22"/>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55040A" w:rsidRPr="00031C95" w:rsidRDefault="0055040A" w:rsidP="0055040A">
      <w:pPr>
        <w:jc w:val="both"/>
        <w:rPr>
          <w:bCs/>
          <w:sz w:val="22"/>
          <w:szCs w:val="22"/>
        </w:rPr>
      </w:pPr>
      <w:r w:rsidRPr="00031C95">
        <w:rPr>
          <w:bCs/>
          <w:sz w:val="22"/>
          <w:szCs w:val="22"/>
        </w:rPr>
        <w:t>-</w:t>
      </w:r>
      <w:r w:rsidRPr="00031C95">
        <w:t xml:space="preserve"> </w:t>
      </w:r>
      <w:r w:rsidRPr="00031C95">
        <w:rPr>
          <w:bCs/>
          <w:sz w:val="22"/>
          <w:szCs w:val="22"/>
        </w:rPr>
        <w:t>ГОСТ 15176-89 Шины прессованные электротехнического назначения из алюминия и алюминиевых сплавов. Технические условия</w:t>
      </w:r>
    </w:p>
    <w:p w:rsidR="0055040A" w:rsidRPr="00031C95" w:rsidRDefault="0055040A" w:rsidP="0055040A">
      <w:pPr>
        <w:jc w:val="both"/>
        <w:rPr>
          <w:bCs/>
          <w:sz w:val="22"/>
          <w:szCs w:val="22"/>
        </w:rPr>
      </w:pPr>
      <w:r w:rsidRPr="00031C95">
        <w:rPr>
          <w:bCs/>
          <w:sz w:val="22"/>
          <w:szCs w:val="22"/>
        </w:rPr>
        <w:t>- ГОСТ 15543.1-89 Изделия электротехнические. Общие требования в части стойкости к климатическим внешним воздействующим факторам</w:t>
      </w:r>
    </w:p>
    <w:p w:rsidR="0055040A" w:rsidRPr="00031C95" w:rsidRDefault="0055040A" w:rsidP="0055040A">
      <w:pPr>
        <w:jc w:val="both"/>
        <w:rPr>
          <w:bCs/>
          <w:sz w:val="22"/>
          <w:szCs w:val="22"/>
        </w:rPr>
      </w:pPr>
      <w:r w:rsidRPr="00031C95">
        <w:rPr>
          <w:bCs/>
          <w:sz w:val="22"/>
          <w:szCs w:val="22"/>
        </w:rPr>
        <w:t>-</w:t>
      </w:r>
      <w:r w:rsidRPr="00031C95">
        <w:t xml:space="preserve"> </w:t>
      </w:r>
      <w:r w:rsidRPr="00031C95">
        <w:rPr>
          <w:bCs/>
          <w:sz w:val="22"/>
          <w:szCs w:val="22"/>
        </w:rPr>
        <w:t>ГОСТ 17622-72 Стекло органическое техническое. Технические условия</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ГОСТ 27300-87 Информационно-измерительные системы. Общие требования, комплектность и правила составления эксплуатационной документации</w:t>
      </w:r>
    </w:p>
    <w:p w:rsidR="0055040A" w:rsidRPr="00031C95" w:rsidRDefault="0055040A" w:rsidP="0055040A">
      <w:pPr>
        <w:jc w:val="both"/>
        <w:rPr>
          <w:bCs/>
          <w:sz w:val="22"/>
          <w:szCs w:val="22"/>
        </w:rPr>
      </w:pPr>
      <w:r w:rsidRPr="00031C95">
        <w:rPr>
          <w:bCs/>
          <w:sz w:val="22"/>
          <w:szCs w:val="22"/>
        </w:rPr>
        <w:t xml:space="preserve">- ГОСТ 27483-87 (МЭК 695-2-1-80) Испытания на </w:t>
      </w:r>
      <w:proofErr w:type="spellStart"/>
      <w:r w:rsidRPr="00031C95">
        <w:rPr>
          <w:bCs/>
          <w:sz w:val="22"/>
          <w:szCs w:val="22"/>
        </w:rPr>
        <w:t>пожароопасность</w:t>
      </w:r>
      <w:proofErr w:type="spellEnd"/>
      <w:r w:rsidRPr="00031C95">
        <w:rPr>
          <w:bCs/>
          <w:sz w:val="22"/>
          <w:szCs w:val="22"/>
        </w:rPr>
        <w:t>. Методы испытаний. Испытания нагретой проволокой.</w:t>
      </w:r>
    </w:p>
    <w:p w:rsidR="0055040A" w:rsidRPr="002B62FF" w:rsidRDefault="0055040A" w:rsidP="0055040A">
      <w:pPr>
        <w:jc w:val="both"/>
        <w:rPr>
          <w:bCs/>
          <w:sz w:val="22"/>
          <w:szCs w:val="22"/>
        </w:rPr>
      </w:pPr>
      <w:r w:rsidRPr="002B62FF">
        <w:rPr>
          <w:bCs/>
          <w:sz w:val="22"/>
          <w:szCs w:val="22"/>
        </w:rPr>
        <w:t xml:space="preserve">- ГОСТ 30247 Конструкции строительные. Методы испытаний на огнестойкость. </w:t>
      </w:r>
    </w:p>
    <w:p w:rsidR="0055040A" w:rsidRPr="00031C95" w:rsidRDefault="0055040A" w:rsidP="0055040A">
      <w:pPr>
        <w:jc w:val="both"/>
        <w:rPr>
          <w:sz w:val="22"/>
          <w:szCs w:val="22"/>
        </w:rPr>
      </w:pPr>
      <w:r w:rsidRPr="00031C95">
        <w:rPr>
          <w:sz w:val="22"/>
          <w:szCs w:val="22"/>
        </w:rPr>
        <w:t xml:space="preserve">- СО 153-34.21.122-2003 Инструкция по устройству </w:t>
      </w:r>
      <w:proofErr w:type="spellStart"/>
      <w:r w:rsidRPr="00031C95">
        <w:rPr>
          <w:sz w:val="22"/>
          <w:szCs w:val="22"/>
        </w:rPr>
        <w:t>молниезащиты</w:t>
      </w:r>
      <w:proofErr w:type="spellEnd"/>
      <w:r w:rsidRPr="00031C95">
        <w:rPr>
          <w:sz w:val="22"/>
          <w:szCs w:val="22"/>
        </w:rPr>
        <w:t xml:space="preserve"> зданий, сооружений и промышленных коммуникаций</w:t>
      </w:r>
    </w:p>
    <w:p w:rsidR="0055040A" w:rsidRPr="00031C95" w:rsidRDefault="0055040A" w:rsidP="0055040A">
      <w:pPr>
        <w:jc w:val="both"/>
        <w:rPr>
          <w:sz w:val="22"/>
          <w:szCs w:val="22"/>
        </w:rPr>
      </w:pPr>
      <w:r w:rsidRPr="00031C95">
        <w:rPr>
          <w:sz w:val="22"/>
          <w:szCs w:val="22"/>
        </w:rPr>
        <w:t>-</w:t>
      </w:r>
      <w:r w:rsidRPr="00031C95">
        <w:t xml:space="preserve"> </w:t>
      </w:r>
      <w:r w:rsidRPr="00031C95">
        <w:rPr>
          <w:sz w:val="22"/>
          <w:szCs w:val="22"/>
        </w:rPr>
        <w:t>СП 76.13330.2016 Электротехнические устройства. Актуализированная редакция СНиП 3.05.06-85</w:t>
      </w:r>
    </w:p>
    <w:p w:rsidR="0055040A" w:rsidRPr="00031C95" w:rsidRDefault="0055040A" w:rsidP="0055040A">
      <w:pPr>
        <w:jc w:val="both"/>
        <w:rPr>
          <w:sz w:val="22"/>
          <w:szCs w:val="22"/>
        </w:rPr>
      </w:pPr>
      <w:r w:rsidRPr="00031C95">
        <w:rPr>
          <w:sz w:val="22"/>
          <w:szCs w:val="22"/>
        </w:rPr>
        <w:t>-</w:t>
      </w:r>
      <w:r w:rsidRPr="00031C95">
        <w:t xml:space="preserve"> </w:t>
      </w:r>
      <w:r w:rsidRPr="00031C95">
        <w:rPr>
          <w:sz w:val="22"/>
          <w:szCs w:val="22"/>
        </w:rPr>
        <w:t xml:space="preserve">РД 34.21.122-87 Инструкция по устройству </w:t>
      </w:r>
      <w:proofErr w:type="spellStart"/>
      <w:r w:rsidRPr="00031C95">
        <w:rPr>
          <w:sz w:val="22"/>
          <w:szCs w:val="22"/>
        </w:rPr>
        <w:t>молниезащиты</w:t>
      </w:r>
      <w:proofErr w:type="spellEnd"/>
      <w:r w:rsidRPr="00031C95">
        <w:rPr>
          <w:sz w:val="22"/>
          <w:szCs w:val="22"/>
        </w:rPr>
        <w:t xml:space="preserve"> зданий и сооружений</w:t>
      </w:r>
    </w:p>
    <w:p w:rsidR="0055040A" w:rsidRPr="00031C95" w:rsidRDefault="0055040A" w:rsidP="0055040A">
      <w:pPr>
        <w:jc w:val="both"/>
        <w:rPr>
          <w:sz w:val="22"/>
          <w:szCs w:val="22"/>
        </w:rPr>
      </w:pPr>
      <w:r w:rsidRPr="00031C95">
        <w:rPr>
          <w:sz w:val="22"/>
          <w:szCs w:val="22"/>
        </w:rPr>
        <w:t>- ГОСТ 1050-2013 Металлопродукция из нелегированных конструкционных качественных и специальных сталей. Общие технические условия.</w:t>
      </w:r>
    </w:p>
    <w:p w:rsidR="0055040A" w:rsidRPr="00031C95" w:rsidRDefault="0055040A" w:rsidP="0055040A">
      <w:pPr>
        <w:jc w:val="both"/>
        <w:rPr>
          <w:bCs/>
          <w:sz w:val="22"/>
          <w:szCs w:val="22"/>
        </w:rPr>
      </w:pPr>
    </w:p>
    <w:p w:rsidR="0055040A" w:rsidRDefault="0055040A" w:rsidP="0055040A">
      <w:pPr>
        <w:jc w:val="both"/>
        <w:rPr>
          <w:sz w:val="22"/>
          <w:szCs w:val="22"/>
        </w:rPr>
      </w:pPr>
      <w:r w:rsidRPr="00031C95">
        <w:rPr>
          <w:sz w:val="22"/>
          <w:szCs w:val="22"/>
        </w:rPr>
        <w:t>1.</w:t>
      </w:r>
      <w:r w:rsidR="002B62FF">
        <w:rPr>
          <w:sz w:val="22"/>
          <w:szCs w:val="22"/>
        </w:rPr>
        <w:t xml:space="preserve">2. Все оборудование </w:t>
      </w:r>
      <w:r w:rsidRPr="00031C95">
        <w:rPr>
          <w:sz w:val="22"/>
          <w:szCs w:val="22"/>
        </w:rPr>
        <w:t xml:space="preserve">сертифицировано </w:t>
      </w:r>
      <w:r w:rsidR="002B62FF">
        <w:rPr>
          <w:sz w:val="22"/>
          <w:szCs w:val="22"/>
        </w:rPr>
        <w:t>по российским стандартам и имеет</w:t>
      </w:r>
      <w:r w:rsidRPr="00031C95">
        <w:rPr>
          <w:sz w:val="22"/>
          <w:szCs w:val="22"/>
        </w:rPr>
        <w:t xml:space="preserve"> сертификаты соответствия, ко</w:t>
      </w:r>
      <w:r w:rsidR="002B62FF">
        <w:rPr>
          <w:sz w:val="22"/>
          <w:szCs w:val="22"/>
        </w:rPr>
        <w:t xml:space="preserve">торые </w:t>
      </w:r>
      <w:r>
        <w:rPr>
          <w:sz w:val="22"/>
          <w:szCs w:val="22"/>
        </w:rPr>
        <w:t>представлены.</w:t>
      </w:r>
    </w:p>
    <w:p w:rsidR="0055040A" w:rsidRPr="00031C95" w:rsidRDefault="0055040A" w:rsidP="0055040A">
      <w:pPr>
        <w:jc w:val="both"/>
        <w:rPr>
          <w:sz w:val="22"/>
          <w:szCs w:val="22"/>
        </w:rPr>
      </w:pPr>
    </w:p>
    <w:p w:rsidR="0055040A" w:rsidRPr="00031C95" w:rsidRDefault="0055040A" w:rsidP="0055040A">
      <w:pPr>
        <w:jc w:val="right"/>
        <w:rPr>
          <w:sz w:val="22"/>
          <w:szCs w:val="22"/>
        </w:rPr>
      </w:pPr>
      <w:r>
        <w:rPr>
          <w:sz w:val="22"/>
          <w:szCs w:val="22"/>
        </w:rPr>
        <w:t>Таблица 1</w:t>
      </w:r>
    </w:p>
    <w:p w:rsidR="0055040A" w:rsidRPr="00031C95" w:rsidRDefault="0055040A" w:rsidP="0055040A">
      <w:pPr>
        <w:jc w:val="center"/>
        <w:rPr>
          <w:b/>
          <w:i/>
          <w:sz w:val="22"/>
          <w:szCs w:val="22"/>
        </w:rPr>
      </w:pPr>
      <w:r w:rsidRPr="00031C95">
        <w:rPr>
          <w:b/>
          <w:i/>
          <w:sz w:val="22"/>
          <w:szCs w:val="22"/>
        </w:rPr>
        <w:t xml:space="preserve">Комплектация и технические характеристики КТП по объекту: «КТП </w:t>
      </w:r>
      <w:r>
        <w:rPr>
          <w:b/>
          <w:i/>
          <w:sz w:val="22"/>
          <w:szCs w:val="22"/>
        </w:rPr>
        <w:t>26</w:t>
      </w:r>
      <w:r w:rsidRPr="00031C95">
        <w:rPr>
          <w:b/>
          <w:i/>
          <w:sz w:val="22"/>
          <w:szCs w:val="22"/>
        </w:rPr>
        <w:t>»</w:t>
      </w:r>
    </w:p>
    <w:p w:rsidR="0055040A" w:rsidRPr="00031C95" w:rsidRDefault="0055040A" w:rsidP="0055040A">
      <w:pPr>
        <w:jc w:val="center"/>
        <w:rPr>
          <w:b/>
          <w:sz w:val="22"/>
          <w:szCs w:val="22"/>
        </w:rPr>
      </w:pPr>
    </w:p>
    <w:tbl>
      <w:tblPr>
        <w:tblW w:w="102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3260"/>
        <w:gridCol w:w="29"/>
        <w:gridCol w:w="851"/>
        <w:gridCol w:w="680"/>
        <w:gridCol w:w="595"/>
        <w:gridCol w:w="29"/>
        <w:gridCol w:w="1672"/>
        <w:gridCol w:w="29"/>
      </w:tblGrid>
      <w:tr w:rsidR="0055040A" w:rsidRPr="00031C95" w:rsidTr="00C36FF9">
        <w:trPr>
          <w:gridAfter w:val="1"/>
          <w:wAfter w:w="29" w:type="dxa"/>
          <w:cantSplit/>
          <w:trHeight w:val="704"/>
        </w:trPr>
        <w:tc>
          <w:tcPr>
            <w:tcW w:w="10235" w:type="dxa"/>
            <w:gridSpan w:val="8"/>
            <w:tcBorders>
              <w:left w:val="single" w:sz="4" w:space="0" w:color="auto"/>
            </w:tcBorders>
            <w:vAlign w:val="center"/>
          </w:tcPr>
          <w:p w:rsidR="0055040A" w:rsidRPr="00031C95" w:rsidRDefault="0055040A" w:rsidP="0055040A">
            <w:pPr>
              <w:jc w:val="center"/>
              <w:rPr>
                <w:color w:val="000000"/>
                <w:lang w:eastAsia="en-US"/>
              </w:rPr>
            </w:pPr>
            <w:smartTag w:uri="urn:schemas-microsoft-com:office:smarttags" w:element="place">
              <w:r w:rsidRPr="00031C95">
                <w:rPr>
                  <w:b/>
                  <w:color w:val="000000"/>
                  <w:sz w:val="22"/>
                  <w:szCs w:val="22"/>
                  <w:lang w:val="en-US"/>
                </w:rPr>
                <w:t>I</w:t>
              </w:r>
              <w:r w:rsidRPr="00031C95">
                <w:rPr>
                  <w:b/>
                  <w:color w:val="000000"/>
                  <w:sz w:val="22"/>
                  <w:szCs w:val="22"/>
                </w:rPr>
                <w:t>.</w:t>
              </w:r>
            </w:smartTag>
            <w:r w:rsidRPr="00031C95">
              <w:rPr>
                <w:b/>
                <w:color w:val="000000"/>
                <w:sz w:val="22"/>
                <w:szCs w:val="22"/>
              </w:rPr>
              <w:t xml:space="preserve"> Наименование и описание объекта закупки.</w:t>
            </w:r>
          </w:p>
        </w:tc>
      </w:tr>
      <w:tr w:rsidR="0055040A" w:rsidRPr="00031C95" w:rsidTr="00C36FF9">
        <w:trPr>
          <w:gridAfter w:val="1"/>
          <w:wAfter w:w="29" w:type="dxa"/>
          <w:cantSplit/>
          <w:trHeight w:val="2557"/>
        </w:trPr>
        <w:tc>
          <w:tcPr>
            <w:tcW w:w="3119" w:type="dxa"/>
            <w:tcBorders>
              <w:left w:val="single" w:sz="4" w:space="0" w:color="auto"/>
              <w:right w:val="single" w:sz="4" w:space="0" w:color="auto"/>
            </w:tcBorders>
            <w:vAlign w:val="center"/>
          </w:tcPr>
          <w:p w:rsidR="0055040A" w:rsidRPr="00031C95" w:rsidRDefault="0055040A" w:rsidP="0055040A">
            <w:pPr>
              <w:jc w:val="center"/>
              <w:rPr>
                <w:color w:val="000000"/>
              </w:rPr>
            </w:pPr>
            <w:r w:rsidRPr="00031C95">
              <w:rPr>
                <w:color w:val="000000"/>
                <w:sz w:val="22"/>
                <w:szCs w:val="22"/>
              </w:rPr>
              <w:t xml:space="preserve">Наименование и состав объекта закупки </w:t>
            </w:r>
          </w:p>
          <w:p w:rsidR="0055040A" w:rsidRPr="00031C95" w:rsidRDefault="0055040A" w:rsidP="0055040A">
            <w:pPr>
              <w:jc w:val="center"/>
              <w:rPr>
                <w:color w:val="000000"/>
              </w:rPr>
            </w:pPr>
            <w:r w:rsidRPr="00031C95">
              <w:rPr>
                <w:color w:val="000000"/>
                <w:sz w:val="22"/>
                <w:szCs w:val="22"/>
              </w:rPr>
              <w:t>(поставляемого товара)</w:t>
            </w:r>
          </w:p>
        </w:tc>
        <w:tc>
          <w:tcPr>
            <w:tcW w:w="3260" w:type="dxa"/>
            <w:tcBorders>
              <w:left w:val="single" w:sz="4" w:space="0" w:color="auto"/>
            </w:tcBorders>
            <w:vAlign w:val="center"/>
          </w:tcPr>
          <w:p w:rsidR="0055040A" w:rsidRPr="00031C95" w:rsidRDefault="0055040A" w:rsidP="0055040A">
            <w:pPr>
              <w:jc w:val="center"/>
              <w:rPr>
                <w:color w:val="000000"/>
              </w:rPr>
            </w:pPr>
            <w:r w:rsidRPr="00031C95">
              <w:rPr>
                <w:color w:val="000000"/>
                <w:sz w:val="22"/>
                <w:szCs w:val="22"/>
              </w:rPr>
              <w:t>Наименование товара по КТРУ</w:t>
            </w:r>
          </w:p>
          <w:p w:rsidR="0055040A" w:rsidRPr="00031C95" w:rsidRDefault="0055040A" w:rsidP="0055040A">
            <w:pPr>
              <w:jc w:val="center"/>
              <w:rPr>
                <w:color w:val="000000"/>
              </w:rPr>
            </w:pPr>
          </w:p>
        </w:tc>
        <w:tc>
          <w:tcPr>
            <w:tcW w:w="880" w:type="dxa"/>
            <w:gridSpan w:val="2"/>
            <w:textDirection w:val="btLr"/>
            <w:vAlign w:val="center"/>
          </w:tcPr>
          <w:p w:rsidR="0055040A" w:rsidRPr="00031C95" w:rsidRDefault="0055040A" w:rsidP="0055040A">
            <w:pPr>
              <w:ind w:right="113"/>
              <w:jc w:val="center"/>
              <w:rPr>
                <w:color w:val="000000"/>
              </w:rPr>
            </w:pPr>
            <w:r w:rsidRPr="00031C95">
              <w:rPr>
                <w:color w:val="000000"/>
                <w:sz w:val="22"/>
                <w:szCs w:val="22"/>
              </w:rPr>
              <w:t>Единица измерения количества поставляемого товара</w:t>
            </w:r>
          </w:p>
        </w:tc>
        <w:tc>
          <w:tcPr>
            <w:tcW w:w="680" w:type="dxa"/>
            <w:tcBorders>
              <w:right w:val="single" w:sz="4" w:space="0" w:color="auto"/>
            </w:tcBorders>
            <w:textDirection w:val="btLr"/>
            <w:vAlign w:val="center"/>
          </w:tcPr>
          <w:p w:rsidR="0055040A" w:rsidRPr="00031C95" w:rsidRDefault="0055040A" w:rsidP="0055040A">
            <w:pPr>
              <w:ind w:right="113"/>
              <w:jc w:val="center"/>
              <w:rPr>
                <w:color w:val="000000"/>
              </w:rPr>
            </w:pPr>
            <w:r w:rsidRPr="00031C95">
              <w:rPr>
                <w:color w:val="000000"/>
                <w:sz w:val="22"/>
                <w:szCs w:val="22"/>
              </w:rPr>
              <w:t>Количество поставляемого товара</w:t>
            </w:r>
          </w:p>
        </w:tc>
        <w:tc>
          <w:tcPr>
            <w:tcW w:w="2296" w:type="dxa"/>
            <w:gridSpan w:val="3"/>
            <w:tcBorders>
              <w:left w:val="single" w:sz="4" w:space="0" w:color="auto"/>
            </w:tcBorders>
            <w:vAlign w:val="center"/>
          </w:tcPr>
          <w:p w:rsidR="0055040A" w:rsidRPr="00031C95" w:rsidRDefault="0055040A" w:rsidP="0055040A">
            <w:pPr>
              <w:jc w:val="center"/>
              <w:rPr>
                <w:color w:val="000000"/>
              </w:rPr>
            </w:pPr>
            <w:r w:rsidRPr="00031C95">
              <w:rPr>
                <w:color w:val="000000"/>
                <w:sz w:val="22"/>
                <w:szCs w:val="22"/>
              </w:rPr>
              <w:t>Страна происхождения товара (с учетом установленного запрета на допуск товаров, происходящих из иностранных государств)</w:t>
            </w:r>
          </w:p>
        </w:tc>
      </w:tr>
      <w:tr w:rsidR="0055040A" w:rsidRPr="00031C95" w:rsidTr="00C36FF9">
        <w:trPr>
          <w:gridAfter w:val="1"/>
          <w:wAfter w:w="29" w:type="dxa"/>
        </w:trPr>
        <w:tc>
          <w:tcPr>
            <w:tcW w:w="3119" w:type="dxa"/>
            <w:tcBorders>
              <w:left w:val="single" w:sz="4" w:space="0" w:color="auto"/>
              <w:right w:val="single" w:sz="4" w:space="0" w:color="auto"/>
            </w:tcBorders>
            <w:vAlign w:val="center"/>
          </w:tcPr>
          <w:p w:rsidR="0055040A" w:rsidRPr="00031C95" w:rsidRDefault="0055040A" w:rsidP="0055040A">
            <w:pPr>
              <w:jc w:val="center"/>
            </w:pPr>
            <w:r w:rsidRPr="00031C95">
              <w:rPr>
                <w:sz w:val="22"/>
                <w:szCs w:val="22"/>
              </w:rPr>
              <w:t xml:space="preserve">Комплектная трансформаторная подстанция 2КТП напряжением 6кВ и мощностью 2х400 </w:t>
            </w:r>
            <w:proofErr w:type="spellStart"/>
            <w:r w:rsidRPr="00031C95">
              <w:rPr>
                <w:sz w:val="22"/>
                <w:szCs w:val="22"/>
              </w:rPr>
              <w:t>кВА</w:t>
            </w:r>
            <w:proofErr w:type="spellEnd"/>
            <w:r w:rsidRPr="00031C95">
              <w:rPr>
                <w:sz w:val="22"/>
                <w:szCs w:val="22"/>
              </w:rPr>
              <w:t xml:space="preserve"> по объекту: «КТП </w:t>
            </w:r>
            <w:r>
              <w:rPr>
                <w:sz w:val="22"/>
                <w:szCs w:val="22"/>
              </w:rPr>
              <w:t>26</w:t>
            </w:r>
            <w:r w:rsidRPr="00031C95">
              <w:rPr>
                <w:sz w:val="22"/>
                <w:szCs w:val="22"/>
              </w:rPr>
              <w:t>»</w:t>
            </w:r>
          </w:p>
        </w:tc>
        <w:tc>
          <w:tcPr>
            <w:tcW w:w="3260" w:type="dxa"/>
            <w:tcBorders>
              <w:left w:val="single" w:sz="4" w:space="0" w:color="auto"/>
            </w:tcBorders>
            <w:vAlign w:val="center"/>
          </w:tcPr>
          <w:p w:rsidR="0055040A" w:rsidRPr="00031C95" w:rsidRDefault="0055040A" w:rsidP="0055040A">
            <w:pPr>
              <w:jc w:val="center"/>
              <w:rPr>
                <w:color w:val="000000"/>
              </w:rPr>
            </w:pPr>
            <w:r w:rsidRPr="00031C95">
              <w:rPr>
                <w:color w:val="000000"/>
                <w:sz w:val="22"/>
                <w:szCs w:val="22"/>
              </w:rPr>
              <w:t>27.12.32.000 Панели и прочие комплекты электрической аппаратуры коммутации или защиты на напряжение более 1кВ</w:t>
            </w:r>
          </w:p>
        </w:tc>
        <w:tc>
          <w:tcPr>
            <w:tcW w:w="880" w:type="dxa"/>
            <w:gridSpan w:val="2"/>
            <w:vAlign w:val="center"/>
          </w:tcPr>
          <w:p w:rsidR="0055040A" w:rsidRPr="00031C95" w:rsidRDefault="0055040A" w:rsidP="0055040A">
            <w:pPr>
              <w:jc w:val="center"/>
              <w:rPr>
                <w:color w:val="000000"/>
              </w:rPr>
            </w:pPr>
            <w:proofErr w:type="spellStart"/>
            <w:r>
              <w:rPr>
                <w:color w:val="000000"/>
                <w:sz w:val="22"/>
                <w:szCs w:val="22"/>
              </w:rPr>
              <w:t>компл</w:t>
            </w:r>
            <w:proofErr w:type="spellEnd"/>
            <w:r>
              <w:rPr>
                <w:color w:val="000000"/>
                <w:sz w:val="22"/>
                <w:szCs w:val="22"/>
              </w:rPr>
              <w:t>.</w:t>
            </w:r>
          </w:p>
        </w:tc>
        <w:tc>
          <w:tcPr>
            <w:tcW w:w="680" w:type="dxa"/>
            <w:tcBorders>
              <w:right w:val="single" w:sz="4" w:space="0" w:color="auto"/>
            </w:tcBorders>
            <w:vAlign w:val="center"/>
          </w:tcPr>
          <w:p w:rsidR="0055040A" w:rsidRPr="00031C95" w:rsidRDefault="0055040A" w:rsidP="0055040A">
            <w:pPr>
              <w:jc w:val="center"/>
              <w:rPr>
                <w:color w:val="000000"/>
              </w:rPr>
            </w:pPr>
            <w:r w:rsidRPr="00031C95">
              <w:rPr>
                <w:color w:val="000000"/>
                <w:sz w:val="22"/>
                <w:szCs w:val="22"/>
              </w:rPr>
              <w:t>1</w:t>
            </w:r>
          </w:p>
        </w:tc>
        <w:tc>
          <w:tcPr>
            <w:tcW w:w="2296" w:type="dxa"/>
            <w:gridSpan w:val="3"/>
            <w:tcBorders>
              <w:left w:val="single" w:sz="4" w:space="0" w:color="auto"/>
            </w:tcBorders>
            <w:vAlign w:val="center"/>
          </w:tcPr>
          <w:p w:rsidR="0055040A" w:rsidRPr="00031C95" w:rsidRDefault="0055040A" w:rsidP="0055040A">
            <w:pPr>
              <w:jc w:val="center"/>
              <w:rPr>
                <w:i/>
                <w:color w:val="000000"/>
              </w:rPr>
            </w:pPr>
          </w:p>
        </w:tc>
      </w:tr>
      <w:tr w:rsidR="0055040A" w:rsidRPr="00031C95" w:rsidTr="00C36FF9">
        <w:trPr>
          <w:gridAfter w:val="1"/>
          <w:wAfter w:w="29" w:type="dxa"/>
          <w:trHeight w:val="589"/>
        </w:trPr>
        <w:tc>
          <w:tcPr>
            <w:tcW w:w="10235" w:type="dxa"/>
            <w:gridSpan w:val="8"/>
            <w:tcBorders>
              <w:left w:val="single" w:sz="4" w:space="0" w:color="auto"/>
            </w:tcBorders>
            <w:vAlign w:val="center"/>
          </w:tcPr>
          <w:p w:rsidR="0055040A" w:rsidRPr="00031C95" w:rsidRDefault="0055040A" w:rsidP="0055040A">
            <w:pPr>
              <w:jc w:val="center"/>
              <w:rPr>
                <w:color w:val="000000"/>
              </w:rPr>
            </w:pPr>
            <w:r w:rsidRPr="00031C95">
              <w:rPr>
                <w:b/>
                <w:color w:val="000000"/>
                <w:sz w:val="22"/>
                <w:szCs w:val="22"/>
                <w:lang w:val="en-US"/>
              </w:rPr>
              <w:t>II</w:t>
            </w:r>
            <w:r w:rsidRPr="00031C95">
              <w:rPr>
                <w:b/>
                <w:color w:val="000000"/>
                <w:sz w:val="22"/>
                <w:szCs w:val="22"/>
              </w:rPr>
              <w:t>. Область применения.</w:t>
            </w:r>
          </w:p>
        </w:tc>
      </w:tr>
      <w:tr w:rsidR="0055040A" w:rsidRPr="00031C95" w:rsidTr="00C36FF9">
        <w:trPr>
          <w:gridAfter w:val="1"/>
          <w:wAfter w:w="29" w:type="dxa"/>
        </w:trPr>
        <w:tc>
          <w:tcPr>
            <w:tcW w:w="10235" w:type="dxa"/>
            <w:gridSpan w:val="8"/>
            <w:tcBorders>
              <w:left w:val="single" w:sz="4" w:space="0" w:color="auto"/>
            </w:tcBorders>
            <w:vAlign w:val="center"/>
          </w:tcPr>
          <w:p w:rsidR="0055040A" w:rsidRPr="00031C95" w:rsidRDefault="0055040A" w:rsidP="0055040A">
            <w:pPr>
              <w:tabs>
                <w:tab w:val="left" w:pos="205"/>
              </w:tabs>
              <w:ind w:right="-108"/>
              <w:jc w:val="both"/>
              <w:rPr>
                <w:color w:val="000000"/>
              </w:rPr>
            </w:pPr>
            <w:r w:rsidRPr="00031C95">
              <w:rPr>
                <w:color w:val="000000"/>
                <w:sz w:val="22"/>
                <w:szCs w:val="22"/>
              </w:rPr>
              <w:t xml:space="preserve">Трансформаторная подстанция предназначена: </w:t>
            </w:r>
          </w:p>
          <w:p w:rsidR="0055040A" w:rsidRPr="00031C95" w:rsidRDefault="0055040A" w:rsidP="0055040A">
            <w:pPr>
              <w:tabs>
                <w:tab w:val="left" w:pos="205"/>
              </w:tabs>
              <w:jc w:val="both"/>
              <w:rPr>
                <w:color w:val="000000"/>
              </w:rPr>
            </w:pPr>
            <w:r w:rsidRPr="00031C95">
              <w:rPr>
                <w:color w:val="000000"/>
                <w:sz w:val="22"/>
                <w:szCs w:val="22"/>
              </w:rPr>
              <w:t>–</w:t>
            </w:r>
            <w:r w:rsidRPr="00031C95">
              <w:rPr>
                <w:color w:val="000000"/>
                <w:sz w:val="22"/>
                <w:szCs w:val="22"/>
              </w:rPr>
              <w:tab/>
              <w:t xml:space="preserve">для преобразования и распределения электрической энергии трехфазного переменного тока частоты 50 Гц, напряжением 6/0,4 </w:t>
            </w:r>
            <w:proofErr w:type="spellStart"/>
            <w:r w:rsidRPr="00031C95">
              <w:rPr>
                <w:color w:val="000000"/>
                <w:sz w:val="22"/>
                <w:szCs w:val="22"/>
              </w:rPr>
              <w:t>кВ.</w:t>
            </w:r>
            <w:proofErr w:type="spellEnd"/>
            <w:r w:rsidRPr="00031C95">
              <w:rPr>
                <w:color w:val="000000"/>
                <w:sz w:val="22"/>
                <w:szCs w:val="22"/>
              </w:rPr>
              <w:t>;</w:t>
            </w:r>
          </w:p>
          <w:p w:rsidR="0055040A" w:rsidRPr="00031C95" w:rsidRDefault="0055040A" w:rsidP="0055040A">
            <w:pPr>
              <w:tabs>
                <w:tab w:val="left" w:pos="205"/>
              </w:tabs>
              <w:ind w:right="-108"/>
              <w:jc w:val="both"/>
              <w:rPr>
                <w:color w:val="000000"/>
              </w:rPr>
            </w:pPr>
            <w:r w:rsidRPr="00031C95">
              <w:rPr>
                <w:color w:val="000000"/>
                <w:sz w:val="22"/>
                <w:szCs w:val="22"/>
              </w:rPr>
              <w:t>–</w:t>
            </w:r>
            <w:r w:rsidRPr="00031C95">
              <w:rPr>
                <w:color w:val="000000"/>
                <w:sz w:val="22"/>
                <w:szCs w:val="22"/>
              </w:rPr>
              <w:tab/>
              <w:t>для технологического управления;</w:t>
            </w:r>
          </w:p>
          <w:p w:rsidR="0055040A" w:rsidRPr="00031C95" w:rsidRDefault="0055040A" w:rsidP="0055040A">
            <w:pPr>
              <w:tabs>
                <w:tab w:val="left" w:pos="205"/>
              </w:tabs>
              <w:ind w:right="-108"/>
              <w:jc w:val="both"/>
              <w:rPr>
                <w:color w:val="000000"/>
              </w:rPr>
            </w:pPr>
            <w:r w:rsidRPr="00031C95">
              <w:rPr>
                <w:color w:val="000000"/>
                <w:sz w:val="22"/>
                <w:szCs w:val="22"/>
              </w:rPr>
              <w:t>–</w:t>
            </w:r>
            <w:r w:rsidRPr="00031C95">
              <w:rPr>
                <w:color w:val="000000"/>
                <w:sz w:val="22"/>
                <w:szCs w:val="22"/>
              </w:rPr>
              <w:tab/>
              <w:t>для коммерческого учёта потребления электроэнергии.</w:t>
            </w:r>
          </w:p>
        </w:tc>
      </w:tr>
      <w:tr w:rsidR="0055040A" w:rsidRPr="00031C95" w:rsidTr="00C36FF9">
        <w:trPr>
          <w:gridAfter w:val="1"/>
          <w:wAfter w:w="29" w:type="dxa"/>
        </w:trPr>
        <w:tc>
          <w:tcPr>
            <w:tcW w:w="10235" w:type="dxa"/>
            <w:gridSpan w:val="8"/>
            <w:tcBorders>
              <w:left w:val="single" w:sz="4" w:space="0" w:color="auto"/>
            </w:tcBorders>
            <w:vAlign w:val="center"/>
          </w:tcPr>
          <w:p w:rsidR="0055040A" w:rsidRPr="00031C95" w:rsidRDefault="0055040A" w:rsidP="00936483">
            <w:pPr>
              <w:widowControl w:val="0"/>
              <w:shd w:val="clear" w:color="auto" w:fill="FFFFFF"/>
              <w:tabs>
                <w:tab w:val="left" w:pos="850"/>
                <w:tab w:val="left" w:pos="4536"/>
              </w:tabs>
              <w:autoSpaceDE w:val="0"/>
              <w:autoSpaceDN w:val="0"/>
              <w:adjustRightInd w:val="0"/>
              <w:jc w:val="center"/>
              <w:rPr>
                <w:b/>
                <w:color w:val="000000"/>
              </w:rPr>
            </w:pPr>
            <w:r w:rsidRPr="00031C95">
              <w:rPr>
                <w:b/>
                <w:color w:val="000000"/>
                <w:sz w:val="22"/>
                <w:szCs w:val="22"/>
              </w:rPr>
              <w:t>III. Состав, количество и технические характеристики объекта закупки.</w:t>
            </w:r>
          </w:p>
        </w:tc>
      </w:tr>
      <w:tr w:rsidR="0055040A" w:rsidRPr="00031C95" w:rsidTr="00C36FF9">
        <w:trPr>
          <w:gridAfter w:val="1"/>
          <w:wAfter w:w="29" w:type="dxa"/>
          <w:trHeight w:val="351"/>
        </w:trPr>
        <w:tc>
          <w:tcPr>
            <w:tcW w:w="6408" w:type="dxa"/>
            <w:gridSpan w:val="3"/>
            <w:vMerge w:val="restart"/>
            <w:tcBorders>
              <w:left w:val="single" w:sz="4" w:space="0" w:color="auto"/>
            </w:tcBorders>
            <w:vAlign w:val="center"/>
          </w:tcPr>
          <w:p w:rsidR="0055040A" w:rsidRPr="00031C95" w:rsidRDefault="0055040A" w:rsidP="0055040A">
            <w:pPr>
              <w:rPr>
                <w:b/>
                <w:u w:val="single"/>
              </w:rPr>
            </w:pPr>
            <w:r w:rsidRPr="00031C95">
              <w:rPr>
                <w:b/>
                <w:color w:val="000000"/>
                <w:sz w:val="22"/>
                <w:szCs w:val="22"/>
              </w:rPr>
              <w:t xml:space="preserve">1. </w:t>
            </w:r>
            <w:r w:rsidRPr="00031C95">
              <w:rPr>
                <w:b/>
                <w:sz w:val="22"/>
                <w:szCs w:val="22"/>
              </w:rPr>
              <w:t xml:space="preserve">Комплектная трансформаторная подстанция 2КТП напряжением    6кВ и мощностью 2х400кВА по объекту: «КТП </w:t>
            </w:r>
            <w:r>
              <w:rPr>
                <w:b/>
                <w:sz w:val="22"/>
                <w:szCs w:val="22"/>
              </w:rPr>
              <w:t>26</w:t>
            </w:r>
            <w:r w:rsidRPr="00031C95">
              <w:rPr>
                <w:b/>
                <w:sz w:val="22"/>
                <w:szCs w:val="22"/>
              </w:rPr>
              <w:t>»</w:t>
            </w:r>
          </w:p>
        </w:tc>
        <w:tc>
          <w:tcPr>
            <w:tcW w:w="2126" w:type="dxa"/>
            <w:gridSpan w:val="3"/>
            <w:tcBorders>
              <w:left w:val="single" w:sz="4" w:space="0" w:color="auto"/>
            </w:tcBorders>
            <w:vAlign w:val="center"/>
          </w:tcPr>
          <w:p w:rsidR="0055040A" w:rsidRPr="00031C95" w:rsidRDefault="0055040A" w:rsidP="0055040A">
            <w:pPr>
              <w:widowControl w:val="0"/>
              <w:shd w:val="clear" w:color="auto" w:fill="FFFFFF"/>
              <w:tabs>
                <w:tab w:val="left" w:pos="850"/>
                <w:tab w:val="left" w:pos="4536"/>
              </w:tabs>
              <w:autoSpaceDE w:val="0"/>
              <w:autoSpaceDN w:val="0"/>
              <w:adjustRightInd w:val="0"/>
              <w:jc w:val="center"/>
              <w:rPr>
                <w:b/>
                <w:color w:val="000000"/>
              </w:rPr>
            </w:pPr>
            <w:r w:rsidRPr="00031C95">
              <w:rPr>
                <w:b/>
                <w:color w:val="000000"/>
                <w:sz w:val="22"/>
                <w:szCs w:val="22"/>
              </w:rPr>
              <w:t>Кол-во</w:t>
            </w:r>
          </w:p>
        </w:tc>
        <w:tc>
          <w:tcPr>
            <w:tcW w:w="1701" w:type="dxa"/>
            <w:gridSpan w:val="2"/>
            <w:tcBorders>
              <w:left w:val="single" w:sz="4" w:space="0" w:color="auto"/>
            </w:tcBorders>
            <w:vAlign w:val="center"/>
          </w:tcPr>
          <w:p w:rsidR="0055040A" w:rsidRPr="00031C95" w:rsidRDefault="0055040A" w:rsidP="0055040A">
            <w:pPr>
              <w:widowControl w:val="0"/>
              <w:shd w:val="clear" w:color="auto" w:fill="FFFFFF"/>
              <w:tabs>
                <w:tab w:val="left" w:pos="850"/>
                <w:tab w:val="left" w:pos="4536"/>
              </w:tabs>
              <w:autoSpaceDE w:val="0"/>
              <w:autoSpaceDN w:val="0"/>
              <w:adjustRightInd w:val="0"/>
              <w:jc w:val="center"/>
              <w:rPr>
                <w:b/>
                <w:color w:val="000000"/>
              </w:rPr>
            </w:pPr>
            <w:r w:rsidRPr="00031C95">
              <w:rPr>
                <w:b/>
                <w:color w:val="000000"/>
                <w:sz w:val="22"/>
                <w:szCs w:val="22"/>
              </w:rPr>
              <w:t>Ед. измерения</w:t>
            </w:r>
          </w:p>
        </w:tc>
      </w:tr>
      <w:tr w:rsidR="0055040A" w:rsidRPr="00031C95" w:rsidTr="00C36FF9">
        <w:trPr>
          <w:gridAfter w:val="1"/>
          <w:wAfter w:w="29" w:type="dxa"/>
          <w:trHeight w:val="350"/>
        </w:trPr>
        <w:tc>
          <w:tcPr>
            <w:tcW w:w="6408" w:type="dxa"/>
            <w:gridSpan w:val="3"/>
            <w:vMerge/>
            <w:tcBorders>
              <w:left w:val="single" w:sz="4" w:space="0" w:color="auto"/>
            </w:tcBorders>
            <w:vAlign w:val="center"/>
          </w:tcPr>
          <w:p w:rsidR="0055040A" w:rsidRPr="00031C95" w:rsidRDefault="0055040A" w:rsidP="0055040A">
            <w:pPr>
              <w:rPr>
                <w:b/>
                <w:color w:val="000000"/>
                <w:lang w:eastAsia="en-US"/>
              </w:rPr>
            </w:pPr>
          </w:p>
        </w:tc>
        <w:tc>
          <w:tcPr>
            <w:tcW w:w="2126" w:type="dxa"/>
            <w:gridSpan w:val="3"/>
            <w:tcBorders>
              <w:left w:val="single" w:sz="4" w:space="0" w:color="auto"/>
            </w:tcBorders>
            <w:vAlign w:val="center"/>
          </w:tcPr>
          <w:p w:rsidR="0055040A" w:rsidRPr="00031C95" w:rsidRDefault="0055040A" w:rsidP="0055040A">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1</w:t>
            </w:r>
          </w:p>
        </w:tc>
        <w:tc>
          <w:tcPr>
            <w:tcW w:w="1701" w:type="dxa"/>
            <w:gridSpan w:val="2"/>
            <w:tcBorders>
              <w:left w:val="single" w:sz="4" w:space="0" w:color="auto"/>
            </w:tcBorders>
            <w:vAlign w:val="center"/>
          </w:tcPr>
          <w:p w:rsidR="0055040A" w:rsidRPr="00031C95" w:rsidRDefault="0055040A" w:rsidP="0055040A">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r>
      <w:tr w:rsidR="00936483" w:rsidRPr="00031C95" w:rsidTr="00C36FF9">
        <w:trPr>
          <w:gridAfter w:val="1"/>
          <w:wAfter w:w="29" w:type="dxa"/>
          <w:trHeight w:val="313"/>
        </w:trPr>
        <w:tc>
          <w:tcPr>
            <w:tcW w:w="6408" w:type="dxa"/>
            <w:gridSpan w:val="3"/>
            <w:tcBorders>
              <w:left w:val="single" w:sz="4" w:space="0" w:color="auto"/>
            </w:tcBorders>
            <w:vAlign w:val="center"/>
          </w:tcPr>
          <w:p w:rsidR="00936483" w:rsidRPr="00255A4B" w:rsidRDefault="00936483" w:rsidP="00936483">
            <w:pPr>
              <w:widowControl w:val="0"/>
              <w:shd w:val="clear" w:color="auto" w:fill="FFFFFF"/>
              <w:tabs>
                <w:tab w:val="left" w:pos="850"/>
                <w:tab w:val="left" w:pos="4536"/>
              </w:tabs>
              <w:autoSpaceDE w:val="0"/>
              <w:autoSpaceDN w:val="0"/>
              <w:adjustRightInd w:val="0"/>
              <w:jc w:val="center"/>
              <w:rPr>
                <w:b/>
                <w:i/>
                <w:color w:val="000000"/>
              </w:rPr>
            </w:pPr>
            <w:r w:rsidRPr="00255A4B">
              <w:rPr>
                <w:b/>
                <w:i/>
                <w:color w:val="000000"/>
                <w:sz w:val="22"/>
              </w:rPr>
              <w:t>Наименование показателя</w:t>
            </w:r>
          </w:p>
        </w:tc>
        <w:tc>
          <w:tcPr>
            <w:tcW w:w="2126" w:type="dxa"/>
            <w:gridSpan w:val="3"/>
            <w:tcBorders>
              <w:left w:val="single" w:sz="4" w:space="0" w:color="auto"/>
            </w:tcBorders>
            <w:vAlign w:val="center"/>
          </w:tcPr>
          <w:p w:rsidR="00936483" w:rsidRPr="00255A4B" w:rsidRDefault="00936483" w:rsidP="00936483">
            <w:pPr>
              <w:widowControl w:val="0"/>
              <w:shd w:val="clear" w:color="auto" w:fill="FFFFFF"/>
              <w:tabs>
                <w:tab w:val="left" w:pos="850"/>
                <w:tab w:val="left" w:pos="4536"/>
              </w:tabs>
              <w:autoSpaceDE w:val="0"/>
              <w:autoSpaceDN w:val="0"/>
              <w:adjustRightInd w:val="0"/>
              <w:jc w:val="center"/>
              <w:rPr>
                <w:b/>
                <w:i/>
                <w:color w:val="000000"/>
              </w:rPr>
            </w:pPr>
            <w:r w:rsidRPr="00255A4B">
              <w:rPr>
                <w:b/>
                <w:i/>
                <w:color w:val="000000"/>
                <w:sz w:val="22"/>
              </w:rPr>
              <w:t>Ед. изм.</w:t>
            </w:r>
          </w:p>
        </w:tc>
        <w:tc>
          <w:tcPr>
            <w:tcW w:w="1701" w:type="dxa"/>
            <w:gridSpan w:val="2"/>
            <w:tcBorders>
              <w:left w:val="single" w:sz="4" w:space="0" w:color="auto"/>
            </w:tcBorders>
            <w:vAlign w:val="center"/>
          </w:tcPr>
          <w:p w:rsidR="00936483" w:rsidRPr="00221496" w:rsidRDefault="00936483" w:rsidP="00936483">
            <w:pPr>
              <w:widowControl w:val="0"/>
              <w:shd w:val="clear" w:color="auto" w:fill="FFFFFF"/>
              <w:tabs>
                <w:tab w:val="left" w:pos="850"/>
                <w:tab w:val="left" w:pos="4536"/>
              </w:tabs>
              <w:autoSpaceDE w:val="0"/>
              <w:autoSpaceDN w:val="0"/>
              <w:adjustRightInd w:val="0"/>
              <w:jc w:val="center"/>
              <w:rPr>
                <w:b/>
                <w:i/>
                <w:color w:val="000000"/>
                <w:sz w:val="22"/>
              </w:rPr>
            </w:pPr>
            <w:r>
              <w:rPr>
                <w:b/>
                <w:i/>
                <w:color w:val="000000"/>
                <w:sz w:val="22"/>
              </w:rPr>
              <w:t>Значение показателя</w:t>
            </w:r>
          </w:p>
        </w:tc>
      </w:tr>
      <w:tr w:rsidR="00936483" w:rsidRPr="00031C95" w:rsidTr="00C36FF9">
        <w:trPr>
          <w:gridAfter w:val="1"/>
          <w:wAfter w:w="29" w:type="dxa"/>
          <w:trHeight w:val="313"/>
        </w:trPr>
        <w:tc>
          <w:tcPr>
            <w:tcW w:w="6408" w:type="dxa"/>
            <w:gridSpan w:val="3"/>
            <w:tcBorders>
              <w:left w:val="single" w:sz="4" w:space="0" w:color="auto"/>
            </w:tcBorders>
            <w:vAlign w:val="center"/>
          </w:tcPr>
          <w:p w:rsidR="00936483" w:rsidRPr="00031C95" w:rsidRDefault="00936483" w:rsidP="00936483">
            <w:pPr>
              <w:rPr>
                <w:b/>
              </w:rPr>
            </w:pPr>
            <w:r w:rsidRPr="00031C95">
              <w:rPr>
                <w:b/>
                <w:color w:val="000000"/>
                <w:sz w:val="22"/>
                <w:szCs w:val="22"/>
              </w:rPr>
              <w:t xml:space="preserve">2. </w:t>
            </w:r>
            <w:r w:rsidRPr="00031C95">
              <w:rPr>
                <w:b/>
                <w:sz w:val="22"/>
                <w:szCs w:val="22"/>
              </w:rPr>
              <w:t>Распределительное устройство высокого напряжения (РУВН)</w:t>
            </w:r>
          </w:p>
        </w:tc>
        <w:tc>
          <w:tcPr>
            <w:tcW w:w="2126" w:type="dxa"/>
            <w:gridSpan w:val="3"/>
            <w:tcBorders>
              <w:left w:val="single" w:sz="4" w:space="0" w:color="auto"/>
            </w:tcBorders>
            <w:vAlign w:val="center"/>
          </w:tcPr>
          <w:p w:rsidR="00936483" w:rsidRPr="00031C95" w:rsidRDefault="00936483" w:rsidP="00936483">
            <w:pPr>
              <w:widowControl w:val="0"/>
              <w:shd w:val="clear" w:color="auto" w:fill="FFFFFF"/>
              <w:tabs>
                <w:tab w:val="left" w:pos="850"/>
                <w:tab w:val="left" w:pos="4536"/>
              </w:tabs>
              <w:autoSpaceDE w:val="0"/>
              <w:autoSpaceDN w:val="0"/>
              <w:adjustRightInd w:val="0"/>
              <w:jc w:val="center"/>
              <w:rPr>
                <w:color w:val="000000"/>
              </w:rPr>
            </w:pPr>
          </w:p>
        </w:tc>
        <w:tc>
          <w:tcPr>
            <w:tcW w:w="1701" w:type="dxa"/>
            <w:gridSpan w:val="2"/>
            <w:tcBorders>
              <w:left w:val="single" w:sz="4" w:space="0" w:color="auto"/>
            </w:tcBorders>
            <w:vAlign w:val="center"/>
          </w:tcPr>
          <w:p w:rsidR="00936483" w:rsidRPr="00031C95" w:rsidRDefault="00936483" w:rsidP="00936483">
            <w:pPr>
              <w:widowControl w:val="0"/>
              <w:shd w:val="clear" w:color="auto" w:fill="FFFFFF"/>
              <w:tabs>
                <w:tab w:val="left" w:pos="850"/>
                <w:tab w:val="left" w:pos="4536"/>
              </w:tabs>
              <w:autoSpaceDE w:val="0"/>
              <w:autoSpaceDN w:val="0"/>
              <w:adjustRightInd w:val="0"/>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 xml:space="preserve">Степень </w:t>
            </w:r>
            <w:proofErr w:type="spellStart"/>
            <w:r w:rsidRPr="00031C95">
              <w:rPr>
                <w:color w:val="000000"/>
                <w:sz w:val="22"/>
                <w:szCs w:val="22"/>
              </w:rPr>
              <w:t>пылевлагозащиты</w:t>
            </w:r>
            <w:proofErr w:type="spellEnd"/>
            <w:r w:rsidRPr="00031C95">
              <w:rPr>
                <w:color w:val="000000"/>
                <w:sz w:val="22"/>
                <w:szCs w:val="22"/>
              </w:rPr>
              <w:t xml:space="preserve"> фасада, левой, правой и задней стенки</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ед.</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Номинальный ток главных цепей</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Освещение ячейки</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В</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Климатическое исполнение</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 xml:space="preserve">Номинальное напряжение </w:t>
            </w:r>
          </w:p>
        </w:tc>
        <w:tc>
          <w:tcPr>
            <w:tcW w:w="2126" w:type="dxa"/>
            <w:gridSpan w:val="3"/>
            <w:tcBorders>
              <w:left w:val="single" w:sz="4" w:space="0" w:color="auto"/>
            </w:tcBorders>
            <w:vAlign w:val="center"/>
          </w:tcPr>
          <w:p w:rsidR="008666B9" w:rsidRPr="00031C95" w:rsidRDefault="008666B9" w:rsidP="008666B9">
            <w:pPr>
              <w:jc w:val="center"/>
              <w:rPr>
                <w:color w:val="000000"/>
              </w:rPr>
            </w:pPr>
            <w:proofErr w:type="spellStart"/>
            <w:r w:rsidRPr="00031C95">
              <w:rPr>
                <w:color w:val="000000"/>
                <w:sz w:val="22"/>
                <w:szCs w:val="22"/>
              </w:rPr>
              <w:t>кВ</w:t>
            </w:r>
            <w:proofErr w:type="spellEnd"/>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Частота питающего напряжения</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Гц</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Вывод, вывод кабелей нижний</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 xml:space="preserve">Ошиновка алюминиевый сплав </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8666B9" w:rsidRPr="00031C95" w:rsidRDefault="008666B9" w:rsidP="008666B9">
            <w:pPr>
              <w:tabs>
                <w:tab w:val="left" w:pos="1134"/>
              </w:tabs>
              <w:ind w:right="-108"/>
              <w:rPr>
                <w:color w:val="000000"/>
              </w:rPr>
            </w:pPr>
            <w:r w:rsidRPr="00031C95">
              <w:rPr>
                <w:color w:val="000000"/>
                <w:sz w:val="22"/>
                <w:szCs w:val="22"/>
              </w:rPr>
              <w:t>Световая индикация</w:t>
            </w:r>
          </w:p>
        </w:tc>
        <w:tc>
          <w:tcPr>
            <w:tcW w:w="2126" w:type="dxa"/>
            <w:gridSpan w:val="3"/>
            <w:tcBorders>
              <w:left w:val="single" w:sz="4" w:space="0" w:color="auto"/>
            </w:tcBorders>
            <w:vAlign w:val="center"/>
          </w:tcPr>
          <w:p w:rsidR="008666B9" w:rsidRPr="00031C95" w:rsidRDefault="008666B9" w:rsidP="008666B9">
            <w:pPr>
              <w:jc w:val="center"/>
              <w:rPr>
                <w:color w:val="000000"/>
              </w:rPr>
            </w:pPr>
            <w:r w:rsidRPr="00031C95">
              <w:rPr>
                <w:color w:val="000000"/>
                <w:sz w:val="22"/>
                <w:szCs w:val="22"/>
              </w:rPr>
              <w:t>-</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tcBorders>
            <w:vAlign w:val="center"/>
          </w:tcPr>
          <w:p w:rsidR="008666B9" w:rsidRPr="00031C95" w:rsidRDefault="008666B9" w:rsidP="008666B9">
            <w:pPr>
              <w:rPr>
                <w:b/>
                <w:color w:val="000000"/>
              </w:rPr>
            </w:pPr>
            <w:r w:rsidRPr="00031C95">
              <w:rPr>
                <w:b/>
                <w:color w:val="000000"/>
                <w:sz w:val="22"/>
                <w:szCs w:val="22"/>
              </w:rPr>
              <w:t xml:space="preserve">2.1 Камера сборная одностороннего обслуживания серии КСО-393-3Н (номер ячейки по плану № 1, 3, 6, 8) </w:t>
            </w:r>
            <w:r w:rsidRPr="008666B9">
              <w:rPr>
                <w:b/>
                <w:color w:val="000000"/>
                <w:sz w:val="22"/>
                <w:szCs w:val="22"/>
                <w:highlight w:val="yellow"/>
              </w:rPr>
              <w:t>Приложение №1</w:t>
            </w:r>
            <w:r w:rsidR="0034283F">
              <w:t xml:space="preserve"> </w:t>
            </w:r>
            <w:r w:rsidR="0034283F" w:rsidRPr="0034283F">
              <w:rPr>
                <w:b/>
                <w:color w:val="000000"/>
                <w:sz w:val="22"/>
                <w:szCs w:val="22"/>
              </w:rPr>
              <w:t>к Техническим характеристикам Товара.</w:t>
            </w:r>
          </w:p>
        </w:tc>
        <w:tc>
          <w:tcPr>
            <w:tcW w:w="2126" w:type="dxa"/>
            <w:gridSpan w:val="3"/>
            <w:tcBorders>
              <w:left w:val="single" w:sz="4" w:space="0" w:color="auto"/>
            </w:tcBorders>
            <w:vAlign w:val="center"/>
          </w:tcPr>
          <w:p w:rsidR="008666B9" w:rsidRPr="000B3289" w:rsidRDefault="008666B9" w:rsidP="008666B9">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8666B9" w:rsidRPr="00031C95" w:rsidRDefault="008666B9" w:rsidP="008666B9">
            <w:pPr>
              <w:widowControl w:val="0"/>
              <w:shd w:val="clear" w:color="auto" w:fill="FFFFFF"/>
              <w:tabs>
                <w:tab w:val="left" w:pos="850"/>
                <w:tab w:val="left" w:pos="4536"/>
              </w:tabs>
              <w:autoSpaceDE w:val="0"/>
              <w:autoSpaceDN w:val="0"/>
              <w:adjustRightInd w:val="0"/>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34283F" w:rsidRPr="0034283F" w:rsidRDefault="0034283F" w:rsidP="008666B9">
            <w:pPr>
              <w:rPr>
                <w:color w:val="000000"/>
                <w:sz w:val="22"/>
                <w:szCs w:val="22"/>
              </w:rPr>
            </w:pPr>
            <w:r w:rsidRPr="0034283F">
              <w:rPr>
                <w:color w:val="000000"/>
                <w:sz w:val="22"/>
                <w:szCs w:val="22"/>
              </w:rPr>
              <w:t>В состав</w:t>
            </w:r>
            <w:r w:rsidR="00985C2F">
              <w:rPr>
                <w:color w:val="000000"/>
                <w:sz w:val="22"/>
                <w:szCs w:val="22"/>
              </w:rPr>
              <w:t>е камеры сборной серии КСО-393-</w:t>
            </w:r>
            <w:r w:rsidRPr="0034283F">
              <w:rPr>
                <w:color w:val="000000"/>
                <w:sz w:val="22"/>
                <w:szCs w:val="22"/>
              </w:rPr>
              <w:t>3Н:</w:t>
            </w:r>
          </w:p>
          <w:p w:rsidR="008666B9" w:rsidRPr="00031C95" w:rsidRDefault="008666B9" w:rsidP="008666B9">
            <w:pPr>
              <w:rPr>
                <w:b/>
                <w:color w:val="000000"/>
              </w:rPr>
            </w:pPr>
            <w:r w:rsidRPr="0034283F">
              <w:rPr>
                <w:color w:val="000000"/>
                <w:sz w:val="22"/>
                <w:szCs w:val="22"/>
              </w:rPr>
              <w:t>2.1.1 Выключатель нагрузки автогазовый ВНА 10/630 с заземляющими ножами и приводом</w:t>
            </w:r>
          </w:p>
        </w:tc>
        <w:tc>
          <w:tcPr>
            <w:tcW w:w="2126" w:type="dxa"/>
            <w:gridSpan w:val="3"/>
            <w:tcBorders>
              <w:left w:val="single" w:sz="4" w:space="0" w:color="auto"/>
              <w:right w:val="single" w:sz="4" w:space="0" w:color="auto"/>
            </w:tcBorders>
            <w:vAlign w:val="center"/>
          </w:tcPr>
          <w:p w:rsidR="008666B9" w:rsidRPr="00031C95" w:rsidRDefault="008666B9" w:rsidP="008666B9">
            <w:pPr>
              <w:jc w:val="center"/>
              <w:rPr>
                <w:color w:val="000000"/>
              </w:rPr>
            </w:pPr>
            <w:r w:rsidRPr="008666B9">
              <w:rPr>
                <w:color w:val="000000"/>
              </w:rPr>
              <w:t>шт.</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34283F" w:rsidRPr="00031C95" w:rsidTr="00C36FF9">
        <w:trPr>
          <w:gridAfter w:val="1"/>
          <w:wAfter w:w="29" w:type="dxa"/>
        </w:trPr>
        <w:tc>
          <w:tcPr>
            <w:tcW w:w="6408" w:type="dxa"/>
            <w:gridSpan w:val="3"/>
            <w:tcBorders>
              <w:left w:val="single" w:sz="4" w:space="0" w:color="auto"/>
              <w:right w:val="single" w:sz="4" w:space="0" w:color="auto"/>
            </w:tcBorders>
            <w:vAlign w:val="center"/>
          </w:tcPr>
          <w:p w:rsidR="0034283F" w:rsidRPr="00031C95" w:rsidRDefault="0034283F" w:rsidP="008666B9">
            <w:pPr>
              <w:rPr>
                <w:color w:val="000000"/>
              </w:rPr>
            </w:pPr>
            <w:r w:rsidRPr="00031C95">
              <w:rPr>
                <w:color w:val="000000"/>
                <w:sz w:val="22"/>
                <w:szCs w:val="22"/>
              </w:rPr>
              <w:t>Номинальный ток главных цепей</w:t>
            </w:r>
          </w:p>
        </w:tc>
        <w:tc>
          <w:tcPr>
            <w:tcW w:w="2126" w:type="dxa"/>
            <w:gridSpan w:val="3"/>
            <w:tcBorders>
              <w:left w:val="single" w:sz="4" w:space="0" w:color="auto"/>
              <w:right w:val="single" w:sz="4" w:space="0" w:color="auto"/>
            </w:tcBorders>
            <w:vAlign w:val="center"/>
          </w:tcPr>
          <w:p w:rsidR="0034283F" w:rsidRPr="00031C95" w:rsidRDefault="0034283F" w:rsidP="008666B9">
            <w:pPr>
              <w:jc w:val="center"/>
              <w:rPr>
                <w:color w:val="000000"/>
              </w:rPr>
            </w:pPr>
            <w:r w:rsidRPr="0034283F">
              <w:rPr>
                <w:color w:val="000000"/>
              </w:rPr>
              <w:t>А</w:t>
            </w:r>
          </w:p>
        </w:tc>
        <w:tc>
          <w:tcPr>
            <w:tcW w:w="1701" w:type="dxa"/>
            <w:gridSpan w:val="2"/>
            <w:tcBorders>
              <w:left w:val="single" w:sz="4" w:space="0" w:color="auto"/>
            </w:tcBorders>
            <w:vAlign w:val="center"/>
          </w:tcPr>
          <w:p w:rsidR="0034283F" w:rsidRPr="00031C95" w:rsidRDefault="0034283F"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tcBorders>
            <w:vAlign w:val="center"/>
          </w:tcPr>
          <w:p w:rsidR="008666B9" w:rsidRPr="00031C95" w:rsidRDefault="008666B9" w:rsidP="008666B9">
            <w:pPr>
              <w:rPr>
                <w:b/>
                <w:color w:val="000000"/>
              </w:rPr>
            </w:pPr>
            <w:r w:rsidRPr="00031C95">
              <w:rPr>
                <w:b/>
                <w:color w:val="000000"/>
                <w:sz w:val="22"/>
                <w:szCs w:val="22"/>
              </w:rPr>
              <w:t xml:space="preserve">2.2 Камера сборная одностороннего обслуживания серии КСО-393-04Н (Номер ячейки по плану № 2, 7) </w:t>
            </w:r>
            <w:r w:rsidRPr="0034283F">
              <w:rPr>
                <w:b/>
                <w:color w:val="000000"/>
                <w:sz w:val="22"/>
                <w:szCs w:val="22"/>
                <w:highlight w:val="yellow"/>
              </w:rPr>
              <w:t>Приложение №1</w:t>
            </w:r>
            <w:r w:rsidR="0034283F">
              <w:t xml:space="preserve"> </w:t>
            </w:r>
            <w:r w:rsidR="0034283F" w:rsidRPr="0034283F">
              <w:rPr>
                <w:b/>
                <w:color w:val="000000"/>
                <w:sz w:val="22"/>
                <w:szCs w:val="22"/>
              </w:rPr>
              <w:t>к Техническим характеристикам Товара.</w:t>
            </w:r>
          </w:p>
        </w:tc>
        <w:tc>
          <w:tcPr>
            <w:tcW w:w="2126" w:type="dxa"/>
            <w:gridSpan w:val="3"/>
            <w:tcBorders>
              <w:left w:val="single" w:sz="4" w:space="0" w:color="auto"/>
            </w:tcBorders>
            <w:vAlign w:val="center"/>
          </w:tcPr>
          <w:p w:rsidR="008666B9" w:rsidRPr="00031C95" w:rsidRDefault="0034283F" w:rsidP="008666B9">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c>
          <w:tcPr>
            <w:tcW w:w="1701" w:type="dxa"/>
            <w:gridSpan w:val="2"/>
            <w:tcBorders>
              <w:left w:val="single" w:sz="4" w:space="0" w:color="auto"/>
            </w:tcBorders>
            <w:vAlign w:val="center"/>
          </w:tcPr>
          <w:p w:rsidR="008666B9" w:rsidRPr="00031C95" w:rsidRDefault="008666B9" w:rsidP="008666B9">
            <w:pPr>
              <w:widowControl w:val="0"/>
              <w:shd w:val="clear" w:color="auto" w:fill="FFFFFF"/>
              <w:tabs>
                <w:tab w:val="left" w:pos="850"/>
                <w:tab w:val="left" w:pos="4536"/>
              </w:tabs>
              <w:autoSpaceDE w:val="0"/>
              <w:autoSpaceDN w:val="0"/>
              <w:adjustRightInd w:val="0"/>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vAlign w:val="center"/>
          </w:tcPr>
          <w:p w:rsidR="0034283F" w:rsidRPr="0034283F" w:rsidRDefault="0034283F" w:rsidP="008666B9">
            <w:pPr>
              <w:rPr>
                <w:color w:val="000000"/>
                <w:sz w:val="22"/>
                <w:szCs w:val="22"/>
              </w:rPr>
            </w:pPr>
            <w:r w:rsidRPr="0034283F">
              <w:rPr>
                <w:color w:val="000000"/>
                <w:sz w:val="22"/>
                <w:szCs w:val="22"/>
              </w:rPr>
              <w:t>В составе камеры сборной серии КСО-393-04Н:</w:t>
            </w:r>
          </w:p>
          <w:p w:rsidR="008666B9" w:rsidRPr="00031C95" w:rsidRDefault="008666B9" w:rsidP="008666B9">
            <w:pPr>
              <w:rPr>
                <w:b/>
                <w:color w:val="000000"/>
              </w:rPr>
            </w:pPr>
            <w:r w:rsidRPr="0034283F">
              <w:rPr>
                <w:color w:val="000000"/>
                <w:sz w:val="22"/>
                <w:szCs w:val="22"/>
              </w:rPr>
              <w:t>2.2.1 Выключатель нагрузки автогазовый ВНА 10/630 с заземляющими ножами и приводом</w:t>
            </w:r>
          </w:p>
        </w:tc>
        <w:tc>
          <w:tcPr>
            <w:tcW w:w="2126" w:type="dxa"/>
            <w:gridSpan w:val="3"/>
            <w:tcBorders>
              <w:left w:val="single" w:sz="4" w:space="0" w:color="auto"/>
              <w:right w:val="single" w:sz="4" w:space="0" w:color="auto"/>
            </w:tcBorders>
            <w:vAlign w:val="center"/>
          </w:tcPr>
          <w:p w:rsidR="008666B9" w:rsidRPr="00031C95" w:rsidRDefault="0034283F" w:rsidP="008666B9">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8666B9" w:rsidRPr="00031C95" w:rsidRDefault="008666B9" w:rsidP="008666B9">
            <w:pPr>
              <w:jc w:val="center"/>
              <w:rPr>
                <w:color w:val="000000"/>
              </w:rPr>
            </w:pPr>
          </w:p>
        </w:tc>
      </w:tr>
      <w:tr w:rsidR="0034283F" w:rsidRPr="00031C95" w:rsidTr="00C36FF9">
        <w:trPr>
          <w:gridAfter w:val="1"/>
          <w:wAfter w:w="29" w:type="dxa"/>
        </w:trPr>
        <w:tc>
          <w:tcPr>
            <w:tcW w:w="6408" w:type="dxa"/>
            <w:gridSpan w:val="3"/>
            <w:tcBorders>
              <w:left w:val="single" w:sz="4" w:space="0" w:color="auto"/>
              <w:right w:val="single" w:sz="4" w:space="0" w:color="auto"/>
            </w:tcBorders>
            <w:vAlign w:val="center"/>
          </w:tcPr>
          <w:p w:rsidR="0034283F" w:rsidRPr="00031C95" w:rsidRDefault="0034283F" w:rsidP="008666B9">
            <w:pPr>
              <w:rPr>
                <w:color w:val="000000"/>
              </w:rPr>
            </w:pPr>
            <w:r w:rsidRPr="00031C95">
              <w:rPr>
                <w:color w:val="000000"/>
                <w:sz w:val="22"/>
                <w:szCs w:val="22"/>
              </w:rPr>
              <w:t>Номинальный ток главных цепей</w:t>
            </w:r>
          </w:p>
        </w:tc>
        <w:tc>
          <w:tcPr>
            <w:tcW w:w="2126" w:type="dxa"/>
            <w:gridSpan w:val="3"/>
            <w:tcBorders>
              <w:left w:val="single" w:sz="4" w:space="0" w:color="auto"/>
              <w:right w:val="single" w:sz="4" w:space="0" w:color="auto"/>
            </w:tcBorders>
            <w:vAlign w:val="center"/>
          </w:tcPr>
          <w:p w:rsidR="0034283F" w:rsidRPr="00031C95" w:rsidRDefault="0034283F" w:rsidP="008666B9">
            <w:pPr>
              <w:jc w:val="center"/>
              <w:rPr>
                <w:color w:val="000000"/>
              </w:rPr>
            </w:pPr>
            <w:r>
              <w:rPr>
                <w:color w:val="000000"/>
                <w:sz w:val="22"/>
                <w:szCs w:val="22"/>
              </w:rPr>
              <w:t>А</w:t>
            </w:r>
          </w:p>
        </w:tc>
        <w:tc>
          <w:tcPr>
            <w:tcW w:w="1701" w:type="dxa"/>
            <w:gridSpan w:val="2"/>
            <w:tcBorders>
              <w:left w:val="single" w:sz="4" w:space="0" w:color="auto"/>
            </w:tcBorders>
            <w:vAlign w:val="center"/>
          </w:tcPr>
          <w:p w:rsidR="0034283F" w:rsidRPr="00031C95" w:rsidRDefault="0034283F"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right w:val="single" w:sz="4" w:space="0" w:color="auto"/>
            </w:tcBorders>
          </w:tcPr>
          <w:p w:rsidR="008666B9" w:rsidRPr="0034283F" w:rsidRDefault="008666B9" w:rsidP="008666B9">
            <w:pPr>
              <w:rPr>
                <w:color w:val="000000"/>
              </w:rPr>
            </w:pPr>
            <w:r w:rsidRPr="0034283F">
              <w:rPr>
                <w:color w:val="000000"/>
                <w:sz w:val="22"/>
                <w:szCs w:val="22"/>
              </w:rPr>
              <w:t>2.2.2 Предохранители ПКТ</w:t>
            </w:r>
          </w:p>
        </w:tc>
        <w:tc>
          <w:tcPr>
            <w:tcW w:w="2126" w:type="dxa"/>
            <w:gridSpan w:val="3"/>
            <w:tcBorders>
              <w:left w:val="single" w:sz="4" w:space="0" w:color="auto"/>
              <w:right w:val="single" w:sz="4" w:space="0" w:color="auto"/>
            </w:tcBorders>
          </w:tcPr>
          <w:p w:rsidR="008666B9" w:rsidRPr="00031C95" w:rsidRDefault="0034283F" w:rsidP="008666B9">
            <w:pPr>
              <w:jc w:val="center"/>
              <w:rPr>
                <w:color w:val="000000"/>
              </w:rPr>
            </w:pPr>
            <w:r w:rsidRPr="00031C95">
              <w:rPr>
                <w:color w:val="000000"/>
                <w:sz w:val="22"/>
                <w:szCs w:val="22"/>
              </w:rPr>
              <w:t>шт.</w:t>
            </w:r>
          </w:p>
        </w:tc>
        <w:tc>
          <w:tcPr>
            <w:tcW w:w="1701" w:type="dxa"/>
            <w:gridSpan w:val="2"/>
            <w:tcBorders>
              <w:left w:val="single" w:sz="4" w:space="0" w:color="auto"/>
            </w:tcBorders>
          </w:tcPr>
          <w:p w:rsidR="008666B9" w:rsidRPr="00031C95" w:rsidRDefault="008666B9" w:rsidP="008666B9">
            <w:pPr>
              <w:jc w:val="center"/>
              <w:rPr>
                <w:color w:val="000000"/>
              </w:rPr>
            </w:pPr>
          </w:p>
        </w:tc>
      </w:tr>
      <w:tr w:rsidR="0034283F" w:rsidRPr="00031C95" w:rsidTr="00C36FF9">
        <w:trPr>
          <w:gridAfter w:val="1"/>
          <w:wAfter w:w="29" w:type="dxa"/>
        </w:trPr>
        <w:tc>
          <w:tcPr>
            <w:tcW w:w="6408" w:type="dxa"/>
            <w:gridSpan w:val="3"/>
            <w:tcBorders>
              <w:left w:val="single" w:sz="4" w:space="0" w:color="auto"/>
              <w:right w:val="single" w:sz="4" w:space="0" w:color="auto"/>
            </w:tcBorders>
          </w:tcPr>
          <w:p w:rsidR="0034283F" w:rsidRPr="00031C95" w:rsidRDefault="0034283F" w:rsidP="008666B9">
            <w:pPr>
              <w:rPr>
                <w:color w:val="000000"/>
              </w:rPr>
            </w:pPr>
            <w:r w:rsidRPr="00031C95">
              <w:rPr>
                <w:color w:val="000000"/>
                <w:sz w:val="22"/>
                <w:szCs w:val="22"/>
              </w:rPr>
              <w:t>Номинальный ток предохранителя</w:t>
            </w:r>
          </w:p>
        </w:tc>
        <w:tc>
          <w:tcPr>
            <w:tcW w:w="2126" w:type="dxa"/>
            <w:gridSpan w:val="3"/>
            <w:tcBorders>
              <w:left w:val="single" w:sz="4" w:space="0" w:color="auto"/>
              <w:right w:val="single" w:sz="4" w:space="0" w:color="auto"/>
            </w:tcBorders>
          </w:tcPr>
          <w:p w:rsidR="0034283F" w:rsidRPr="00031C95" w:rsidRDefault="0034283F" w:rsidP="008666B9">
            <w:pPr>
              <w:jc w:val="center"/>
              <w:rPr>
                <w:color w:val="000000"/>
              </w:rPr>
            </w:pPr>
            <w:r>
              <w:rPr>
                <w:color w:val="000000"/>
              </w:rPr>
              <w:t>А</w:t>
            </w:r>
          </w:p>
        </w:tc>
        <w:tc>
          <w:tcPr>
            <w:tcW w:w="1701" w:type="dxa"/>
            <w:gridSpan w:val="2"/>
            <w:tcBorders>
              <w:left w:val="single" w:sz="4" w:space="0" w:color="auto"/>
            </w:tcBorders>
          </w:tcPr>
          <w:p w:rsidR="0034283F" w:rsidRPr="00031C95" w:rsidRDefault="0034283F" w:rsidP="008666B9">
            <w:pPr>
              <w:jc w:val="center"/>
              <w:rPr>
                <w:color w:val="000000"/>
              </w:rPr>
            </w:pPr>
          </w:p>
        </w:tc>
      </w:tr>
      <w:tr w:rsidR="008666B9" w:rsidRPr="00031C95" w:rsidTr="00C36FF9">
        <w:trPr>
          <w:gridAfter w:val="1"/>
          <w:wAfter w:w="29" w:type="dxa"/>
        </w:trPr>
        <w:tc>
          <w:tcPr>
            <w:tcW w:w="6408" w:type="dxa"/>
            <w:gridSpan w:val="3"/>
            <w:tcBorders>
              <w:left w:val="single" w:sz="4" w:space="0" w:color="auto"/>
            </w:tcBorders>
            <w:vAlign w:val="center"/>
          </w:tcPr>
          <w:p w:rsidR="008666B9" w:rsidRPr="00031C95" w:rsidRDefault="008666B9" w:rsidP="008666B9">
            <w:pPr>
              <w:rPr>
                <w:b/>
                <w:color w:val="000000"/>
              </w:rPr>
            </w:pPr>
            <w:r w:rsidRPr="00031C95">
              <w:rPr>
                <w:b/>
                <w:color w:val="000000"/>
                <w:sz w:val="22"/>
                <w:szCs w:val="22"/>
              </w:rPr>
              <w:t xml:space="preserve">2.3 Камера сборная одностороннего обслуживания серии КСО-393-13 (номер ячейки по плану № </w:t>
            </w:r>
            <w:r>
              <w:rPr>
                <w:b/>
                <w:color w:val="000000"/>
                <w:sz w:val="22"/>
                <w:szCs w:val="22"/>
              </w:rPr>
              <w:t>5</w:t>
            </w:r>
            <w:r w:rsidRPr="00031C95">
              <w:rPr>
                <w:b/>
                <w:color w:val="000000"/>
                <w:sz w:val="22"/>
                <w:szCs w:val="22"/>
              </w:rPr>
              <w:t xml:space="preserve">) </w:t>
            </w:r>
            <w:r w:rsidRPr="0034283F">
              <w:rPr>
                <w:b/>
                <w:color w:val="000000"/>
                <w:sz w:val="22"/>
                <w:szCs w:val="22"/>
                <w:highlight w:val="yellow"/>
              </w:rPr>
              <w:t>Приложение №1</w:t>
            </w:r>
            <w:r w:rsidR="0034283F" w:rsidRPr="0009486E">
              <w:rPr>
                <w:b/>
                <w:color w:val="000000"/>
                <w:sz w:val="22"/>
              </w:rPr>
              <w:t xml:space="preserve"> к Техническим характеристикам Товара.</w:t>
            </w:r>
          </w:p>
        </w:tc>
        <w:tc>
          <w:tcPr>
            <w:tcW w:w="2126" w:type="dxa"/>
            <w:gridSpan w:val="3"/>
            <w:tcBorders>
              <w:left w:val="single" w:sz="4" w:space="0" w:color="auto"/>
            </w:tcBorders>
            <w:vAlign w:val="center"/>
          </w:tcPr>
          <w:p w:rsidR="008666B9" w:rsidRPr="00031C95" w:rsidRDefault="0034283F" w:rsidP="008666B9">
            <w:pPr>
              <w:widowControl w:val="0"/>
              <w:shd w:val="clear" w:color="auto" w:fill="FFFFFF"/>
              <w:tabs>
                <w:tab w:val="left" w:pos="850"/>
                <w:tab w:val="left" w:pos="4536"/>
              </w:tabs>
              <w:autoSpaceDE w:val="0"/>
              <w:autoSpaceDN w:val="0"/>
              <w:adjustRightInd w:val="0"/>
              <w:jc w:val="center"/>
              <w:rPr>
                <w:color w:val="000000"/>
              </w:rPr>
            </w:pPr>
            <w:r w:rsidRPr="0034283F">
              <w:rPr>
                <w:color w:val="000000"/>
              </w:rPr>
              <w:t>шт.</w:t>
            </w:r>
          </w:p>
        </w:tc>
        <w:tc>
          <w:tcPr>
            <w:tcW w:w="1701" w:type="dxa"/>
            <w:gridSpan w:val="2"/>
            <w:tcBorders>
              <w:left w:val="single" w:sz="4" w:space="0" w:color="auto"/>
            </w:tcBorders>
            <w:vAlign w:val="center"/>
          </w:tcPr>
          <w:p w:rsidR="008666B9" w:rsidRPr="00031C95" w:rsidRDefault="008666B9" w:rsidP="008666B9">
            <w:pPr>
              <w:widowControl w:val="0"/>
              <w:shd w:val="clear" w:color="auto" w:fill="FFFFFF"/>
              <w:tabs>
                <w:tab w:val="left" w:pos="850"/>
                <w:tab w:val="left" w:pos="4536"/>
              </w:tabs>
              <w:autoSpaceDE w:val="0"/>
              <w:autoSpaceDN w:val="0"/>
              <w:adjustRightInd w:val="0"/>
              <w:jc w:val="center"/>
              <w:rPr>
                <w:color w:val="000000"/>
              </w:rPr>
            </w:pPr>
          </w:p>
        </w:tc>
      </w:tr>
      <w:tr w:rsidR="008666B9" w:rsidRPr="00031C95" w:rsidTr="00C36FF9">
        <w:trPr>
          <w:gridAfter w:val="1"/>
          <w:wAfter w:w="29" w:type="dxa"/>
        </w:trPr>
        <w:tc>
          <w:tcPr>
            <w:tcW w:w="6408" w:type="dxa"/>
            <w:gridSpan w:val="3"/>
            <w:tcBorders>
              <w:left w:val="single" w:sz="4" w:space="0" w:color="auto"/>
            </w:tcBorders>
            <w:vAlign w:val="center"/>
          </w:tcPr>
          <w:p w:rsidR="0034283F" w:rsidRPr="0034283F" w:rsidRDefault="0034283F" w:rsidP="008666B9">
            <w:pPr>
              <w:rPr>
                <w:color w:val="000000"/>
                <w:sz w:val="22"/>
                <w:szCs w:val="22"/>
              </w:rPr>
            </w:pPr>
            <w:r w:rsidRPr="0034283F">
              <w:rPr>
                <w:color w:val="000000"/>
                <w:sz w:val="22"/>
                <w:szCs w:val="22"/>
              </w:rPr>
              <w:t>В составе камеры сборной серии КСО-393-13:</w:t>
            </w:r>
          </w:p>
          <w:p w:rsidR="008666B9" w:rsidRPr="00EC0C7C" w:rsidRDefault="00EC0C7C" w:rsidP="008666B9">
            <w:pPr>
              <w:rPr>
                <w:color w:val="000000"/>
                <w:sz w:val="22"/>
                <w:szCs w:val="22"/>
              </w:rPr>
            </w:pPr>
            <w:r w:rsidRPr="00EC0C7C">
              <w:rPr>
                <w:color w:val="000000"/>
                <w:sz w:val="22"/>
                <w:szCs w:val="22"/>
              </w:rPr>
              <w:t>2.3.1 Разъединитель внутренней установки с заземлителем РВЗ-10-630</w:t>
            </w:r>
          </w:p>
        </w:tc>
        <w:tc>
          <w:tcPr>
            <w:tcW w:w="2126" w:type="dxa"/>
            <w:gridSpan w:val="3"/>
            <w:tcBorders>
              <w:left w:val="single" w:sz="4" w:space="0" w:color="auto"/>
            </w:tcBorders>
            <w:vAlign w:val="center"/>
          </w:tcPr>
          <w:p w:rsidR="008666B9" w:rsidRPr="00031C95" w:rsidRDefault="00EC0C7C" w:rsidP="008666B9">
            <w:pPr>
              <w:widowControl w:val="0"/>
              <w:shd w:val="clear" w:color="auto" w:fill="FFFFFF"/>
              <w:tabs>
                <w:tab w:val="left" w:pos="850"/>
                <w:tab w:val="left" w:pos="4536"/>
              </w:tabs>
              <w:autoSpaceDE w:val="0"/>
              <w:autoSpaceDN w:val="0"/>
              <w:adjustRightInd w:val="0"/>
              <w:jc w:val="center"/>
              <w:rPr>
                <w:b/>
                <w:color w:val="000000"/>
              </w:rPr>
            </w:pPr>
            <w:r w:rsidRPr="00031C95">
              <w:rPr>
                <w:color w:val="000000"/>
                <w:sz w:val="22"/>
                <w:szCs w:val="22"/>
              </w:rPr>
              <w:t>шт.</w:t>
            </w:r>
          </w:p>
        </w:tc>
        <w:tc>
          <w:tcPr>
            <w:tcW w:w="1701" w:type="dxa"/>
            <w:gridSpan w:val="2"/>
            <w:tcBorders>
              <w:left w:val="single" w:sz="4" w:space="0" w:color="auto"/>
            </w:tcBorders>
            <w:vAlign w:val="center"/>
          </w:tcPr>
          <w:p w:rsidR="008666B9" w:rsidRPr="00031C95" w:rsidRDefault="008666B9" w:rsidP="008666B9">
            <w:pPr>
              <w:widowControl w:val="0"/>
              <w:shd w:val="clear" w:color="auto" w:fill="FFFFFF"/>
              <w:tabs>
                <w:tab w:val="left" w:pos="850"/>
                <w:tab w:val="left" w:pos="4536"/>
              </w:tabs>
              <w:autoSpaceDE w:val="0"/>
              <w:autoSpaceDN w:val="0"/>
              <w:adjustRightInd w:val="0"/>
              <w:jc w:val="center"/>
              <w:rPr>
                <w:color w:val="000000"/>
              </w:rPr>
            </w:pPr>
          </w:p>
        </w:tc>
      </w:tr>
      <w:tr w:rsidR="00EC0C7C" w:rsidRPr="00031C95" w:rsidTr="00C36FF9">
        <w:trPr>
          <w:gridAfter w:val="1"/>
          <w:wAfter w:w="29" w:type="dxa"/>
        </w:trPr>
        <w:tc>
          <w:tcPr>
            <w:tcW w:w="6408" w:type="dxa"/>
            <w:gridSpan w:val="3"/>
            <w:tcBorders>
              <w:left w:val="single" w:sz="4" w:space="0" w:color="auto"/>
              <w:right w:val="single" w:sz="4" w:space="0" w:color="auto"/>
            </w:tcBorders>
            <w:vAlign w:val="center"/>
          </w:tcPr>
          <w:p w:rsidR="00EC0C7C" w:rsidRPr="00031C95" w:rsidRDefault="00EC0C7C" w:rsidP="0034283F">
            <w:pPr>
              <w:rPr>
                <w:color w:val="000000"/>
              </w:rPr>
            </w:pPr>
            <w:r w:rsidRPr="00031C95">
              <w:rPr>
                <w:color w:val="000000"/>
                <w:sz w:val="22"/>
                <w:szCs w:val="22"/>
              </w:rPr>
              <w:t>Номинальный рабочий ток</w:t>
            </w:r>
          </w:p>
        </w:tc>
        <w:tc>
          <w:tcPr>
            <w:tcW w:w="2126" w:type="dxa"/>
            <w:gridSpan w:val="3"/>
            <w:tcBorders>
              <w:left w:val="single" w:sz="4" w:space="0" w:color="auto"/>
            </w:tcBorders>
            <w:vAlign w:val="center"/>
          </w:tcPr>
          <w:p w:rsidR="00EC0C7C" w:rsidRPr="00031C95" w:rsidRDefault="00EC0C7C" w:rsidP="0034283F">
            <w:pPr>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EC0C7C" w:rsidRPr="00031C95" w:rsidRDefault="00EC0C7C" w:rsidP="0034283F">
            <w:pPr>
              <w:jc w:val="center"/>
              <w:rPr>
                <w:color w:val="000000"/>
              </w:rPr>
            </w:pPr>
          </w:p>
        </w:tc>
      </w:tr>
      <w:tr w:rsidR="00EC0C7C" w:rsidRPr="00031C95" w:rsidTr="00C36FF9">
        <w:trPr>
          <w:gridAfter w:val="1"/>
          <w:wAfter w:w="29" w:type="dxa"/>
        </w:trPr>
        <w:tc>
          <w:tcPr>
            <w:tcW w:w="6408" w:type="dxa"/>
            <w:gridSpan w:val="3"/>
            <w:tcBorders>
              <w:left w:val="single" w:sz="4" w:space="0" w:color="auto"/>
              <w:right w:val="single" w:sz="4" w:space="0" w:color="auto"/>
            </w:tcBorders>
          </w:tcPr>
          <w:p w:rsidR="00EC0C7C" w:rsidRPr="00031C95" w:rsidRDefault="00EC0C7C" w:rsidP="0034283F">
            <w:pPr>
              <w:rPr>
                <w:color w:val="000000"/>
              </w:rPr>
            </w:pPr>
            <w:r w:rsidRPr="00031C95">
              <w:rPr>
                <w:color w:val="000000"/>
                <w:sz w:val="22"/>
                <w:szCs w:val="22"/>
              </w:rPr>
              <w:t xml:space="preserve">Число полюсов </w:t>
            </w:r>
          </w:p>
        </w:tc>
        <w:tc>
          <w:tcPr>
            <w:tcW w:w="2126" w:type="dxa"/>
            <w:gridSpan w:val="3"/>
            <w:tcBorders>
              <w:left w:val="single" w:sz="4" w:space="0" w:color="auto"/>
            </w:tcBorders>
            <w:vAlign w:val="center"/>
          </w:tcPr>
          <w:p w:rsidR="00EC0C7C" w:rsidRPr="00031C95" w:rsidRDefault="00EC0C7C" w:rsidP="0034283F">
            <w:pPr>
              <w:jc w:val="center"/>
              <w:rPr>
                <w:color w:val="000000"/>
              </w:rPr>
            </w:pPr>
            <w:r>
              <w:rPr>
                <w:color w:val="000000"/>
              </w:rPr>
              <w:t>шт.</w:t>
            </w:r>
          </w:p>
        </w:tc>
        <w:tc>
          <w:tcPr>
            <w:tcW w:w="1701" w:type="dxa"/>
            <w:gridSpan w:val="2"/>
            <w:tcBorders>
              <w:left w:val="single" w:sz="4" w:space="0" w:color="auto"/>
            </w:tcBorders>
            <w:vAlign w:val="center"/>
          </w:tcPr>
          <w:p w:rsidR="00EC0C7C" w:rsidRPr="00031C95" w:rsidRDefault="00EC0C7C" w:rsidP="0034283F">
            <w:pPr>
              <w:jc w:val="center"/>
              <w:rPr>
                <w:color w:val="000000"/>
              </w:rPr>
            </w:pPr>
          </w:p>
        </w:tc>
      </w:tr>
      <w:tr w:rsidR="0034283F" w:rsidRPr="00031C95" w:rsidTr="00C36FF9">
        <w:trPr>
          <w:gridAfter w:val="1"/>
          <w:wAfter w:w="29" w:type="dxa"/>
        </w:trPr>
        <w:tc>
          <w:tcPr>
            <w:tcW w:w="6408" w:type="dxa"/>
            <w:gridSpan w:val="3"/>
            <w:tcBorders>
              <w:left w:val="single" w:sz="4" w:space="0" w:color="auto"/>
            </w:tcBorders>
            <w:vAlign w:val="center"/>
          </w:tcPr>
          <w:p w:rsidR="0034283F" w:rsidRPr="00031C95" w:rsidRDefault="0034283F" w:rsidP="0034283F">
            <w:pPr>
              <w:rPr>
                <w:b/>
                <w:color w:val="000000"/>
              </w:rPr>
            </w:pPr>
            <w:r w:rsidRPr="00031C95">
              <w:rPr>
                <w:b/>
                <w:color w:val="000000"/>
                <w:sz w:val="22"/>
                <w:szCs w:val="22"/>
              </w:rPr>
              <w:t>2.4 Камера сборная одностороннего обслуживания серии КСО-3</w:t>
            </w:r>
            <w:r>
              <w:rPr>
                <w:b/>
                <w:color w:val="000000"/>
                <w:sz w:val="22"/>
                <w:szCs w:val="22"/>
              </w:rPr>
              <w:t>93-13 (номер ячейки по плану № 4</w:t>
            </w:r>
            <w:r w:rsidRPr="00031C95">
              <w:rPr>
                <w:b/>
                <w:color w:val="000000"/>
                <w:sz w:val="22"/>
                <w:szCs w:val="22"/>
              </w:rPr>
              <w:t xml:space="preserve">) </w:t>
            </w:r>
            <w:r w:rsidRPr="00EC0C7C">
              <w:rPr>
                <w:b/>
                <w:color w:val="000000"/>
                <w:sz w:val="22"/>
                <w:szCs w:val="22"/>
                <w:highlight w:val="yellow"/>
              </w:rPr>
              <w:t>Приложение №1</w:t>
            </w:r>
            <w:r w:rsidR="00EC0C7C">
              <w:t xml:space="preserve"> </w:t>
            </w:r>
            <w:r w:rsidR="00EC0C7C" w:rsidRPr="00EC0C7C">
              <w:rPr>
                <w:b/>
                <w:color w:val="000000"/>
                <w:sz w:val="22"/>
                <w:szCs w:val="22"/>
              </w:rPr>
              <w:t>к Техническим характеристикам Товара.</w:t>
            </w:r>
          </w:p>
        </w:tc>
        <w:tc>
          <w:tcPr>
            <w:tcW w:w="2126" w:type="dxa"/>
            <w:gridSpan w:val="3"/>
            <w:tcBorders>
              <w:left w:val="single" w:sz="4" w:space="0" w:color="auto"/>
            </w:tcBorders>
            <w:vAlign w:val="center"/>
          </w:tcPr>
          <w:p w:rsidR="0034283F" w:rsidRPr="00031C95" w:rsidRDefault="0034283F" w:rsidP="0034283F">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4283F" w:rsidRPr="00031C95" w:rsidRDefault="0034283F" w:rsidP="0034283F">
            <w:pPr>
              <w:widowControl w:val="0"/>
              <w:shd w:val="clear" w:color="auto" w:fill="FFFFFF"/>
              <w:tabs>
                <w:tab w:val="left" w:pos="850"/>
                <w:tab w:val="left" w:pos="4536"/>
              </w:tabs>
              <w:autoSpaceDE w:val="0"/>
              <w:autoSpaceDN w:val="0"/>
              <w:adjustRightInd w:val="0"/>
              <w:jc w:val="center"/>
              <w:rPr>
                <w:color w:val="000000"/>
              </w:rPr>
            </w:pPr>
          </w:p>
        </w:tc>
      </w:tr>
      <w:tr w:rsidR="0034283F"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393622" w:rsidRDefault="00393622" w:rsidP="0034283F">
            <w:pPr>
              <w:rPr>
                <w:color w:val="000000"/>
                <w:sz w:val="22"/>
                <w:szCs w:val="22"/>
              </w:rPr>
            </w:pPr>
            <w:r w:rsidRPr="00393622">
              <w:rPr>
                <w:color w:val="000000"/>
                <w:sz w:val="22"/>
                <w:szCs w:val="22"/>
              </w:rPr>
              <w:t>В составе камеры сборной серии КСО-393-13:</w:t>
            </w:r>
          </w:p>
          <w:p w:rsidR="0034283F" w:rsidRPr="00031C95" w:rsidRDefault="0034283F" w:rsidP="0034283F">
            <w:pPr>
              <w:rPr>
                <w:b/>
                <w:color w:val="000000"/>
              </w:rPr>
            </w:pPr>
            <w:r w:rsidRPr="00393622">
              <w:rPr>
                <w:color w:val="000000"/>
                <w:sz w:val="22"/>
                <w:szCs w:val="22"/>
              </w:rPr>
              <w:t>2.4.1 Выключатель нагрузки автогазовый ВНА 10/630 с заземляющими ножами и приводом</w:t>
            </w:r>
          </w:p>
        </w:tc>
        <w:tc>
          <w:tcPr>
            <w:tcW w:w="2126" w:type="dxa"/>
            <w:gridSpan w:val="3"/>
            <w:tcBorders>
              <w:left w:val="single" w:sz="4" w:space="0" w:color="auto"/>
              <w:right w:val="single" w:sz="4" w:space="0" w:color="auto"/>
            </w:tcBorders>
            <w:vAlign w:val="center"/>
          </w:tcPr>
          <w:p w:rsidR="0034283F" w:rsidRPr="00031C95" w:rsidRDefault="00393622" w:rsidP="0034283F">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4283F" w:rsidRPr="00031C95" w:rsidRDefault="0034283F" w:rsidP="0034283F">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rPr>
                <w:color w:val="000000"/>
              </w:rPr>
            </w:pPr>
            <w:r w:rsidRPr="00031C95">
              <w:rPr>
                <w:color w:val="000000"/>
                <w:sz w:val="22"/>
                <w:szCs w:val="22"/>
              </w:rPr>
              <w:t>Номинальный ток главных цепей</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rPr>
                <w:b/>
                <w:color w:val="000000"/>
              </w:rPr>
            </w:pPr>
            <w:r w:rsidRPr="00031C95">
              <w:rPr>
                <w:b/>
                <w:color w:val="000000"/>
                <w:sz w:val="22"/>
                <w:szCs w:val="22"/>
              </w:rPr>
              <w:t>2.5 Сборные шины</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комплект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rPr>
                <w:color w:val="000000"/>
              </w:rPr>
            </w:pPr>
            <w:r w:rsidRPr="00031C95">
              <w:rPr>
                <w:color w:val="000000"/>
                <w:sz w:val="22"/>
                <w:szCs w:val="22"/>
              </w:rPr>
              <w:t>Номинальный ток главных цепей</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Height w:val="654"/>
        </w:trPr>
        <w:tc>
          <w:tcPr>
            <w:tcW w:w="6408" w:type="dxa"/>
            <w:gridSpan w:val="3"/>
            <w:tcBorders>
              <w:left w:val="single" w:sz="4" w:space="0" w:color="auto"/>
              <w:right w:val="single" w:sz="4" w:space="0" w:color="auto"/>
            </w:tcBorders>
            <w:vAlign w:val="center"/>
          </w:tcPr>
          <w:p w:rsidR="00393622" w:rsidRPr="00031C95" w:rsidRDefault="00393622" w:rsidP="00393622">
            <w:pPr>
              <w:widowControl w:val="0"/>
              <w:shd w:val="clear" w:color="auto" w:fill="FFFFFF"/>
              <w:tabs>
                <w:tab w:val="left" w:pos="850"/>
                <w:tab w:val="left" w:pos="4536"/>
              </w:tabs>
              <w:autoSpaceDE w:val="0"/>
              <w:autoSpaceDN w:val="0"/>
              <w:adjustRightInd w:val="0"/>
              <w:rPr>
                <w:b/>
                <w:color w:val="000000"/>
              </w:rPr>
            </w:pPr>
            <w:r w:rsidRPr="00031C95">
              <w:rPr>
                <w:b/>
                <w:color w:val="000000"/>
                <w:sz w:val="22"/>
                <w:szCs w:val="22"/>
              </w:rPr>
              <w:t xml:space="preserve">3. </w:t>
            </w:r>
            <w:r w:rsidRPr="00031C95">
              <w:rPr>
                <w:b/>
                <w:sz w:val="22"/>
                <w:szCs w:val="22"/>
              </w:rPr>
              <w:t>Распределительное устройство низкого напряжения (РУНН)</w:t>
            </w:r>
          </w:p>
        </w:tc>
        <w:tc>
          <w:tcPr>
            <w:tcW w:w="2126" w:type="dxa"/>
            <w:gridSpan w:val="3"/>
            <w:tcBorders>
              <w:left w:val="single" w:sz="4" w:space="0" w:color="auto"/>
            </w:tcBorders>
            <w:vAlign w:val="center"/>
          </w:tcPr>
          <w:p w:rsidR="00393622" w:rsidRPr="00031C95" w:rsidRDefault="00393622" w:rsidP="00393622">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c>
          <w:tcPr>
            <w:tcW w:w="1701" w:type="dxa"/>
            <w:gridSpan w:val="2"/>
            <w:tcBorders>
              <w:left w:val="single" w:sz="4" w:space="0" w:color="auto"/>
            </w:tcBorders>
            <w:vAlign w:val="center"/>
          </w:tcPr>
          <w:p w:rsidR="00393622" w:rsidRPr="00031C95" w:rsidRDefault="00393622" w:rsidP="00393622">
            <w:pPr>
              <w:widowControl w:val="0"/>
              <w:shd w:val="clear" w:color="auto" w:fill="FFFFFF"/>
              <w:tabs>
                <w:tab w:val="left" w:pos="850"/>
                <w:tab w:val="left" w:pos="4536"/>
              </w:tabs>
              <w:autoSpaceDE w:val="0"/>
              <w:autoSpaceDN w:val="0"/>
              <w:adjustRightInd w:val="0"/>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rPr>
                <w:color w:val="000000"/>
              </w:rPr>
            </w:pPr>
            <w:r w:rsidRPr="00031C95">
              <w:rPr>
                <w:color w:val="000000"/>
                <w:sz w:val="22"/>
                <w:szCs w:val="22"/>
              </w:rPr>
              <w:t xml:space="preserve">Номинальный ток сборных шин </w:t>
            </w:r>
          </w:p>
        </w:tc>
        <w:tc>
          <w:tcPr>
            <w:tcW w:w="2126" w:type="dxa"/>
            <w:gridSpan w:val="3"/>
            <w:tcBorders>
              <w:left w:val="single" w:sz="4" w:space="0" w:color="auto"/>
            </w:tcBorders>
          </w:tcPr>
          <w:p w:rsidR="00393622" w:rsidRPr="00031C95" w:rsidRDefault="00393622" w:rsidP="00393622">
            <w:pPr>
              <w:jc w:val="center"/>
              <w:rPr>
                <w:color w:val="000000"/>
              </w:rPr>
            </w:pPr>
            <w:r w:rsidRPr="00031C95">
              <w:rPr>
                <w:color w:val="000000"/>
                <w:sz w:val="22"/>
                <w:szCs w:val="22"/>
              </w:rPr>
              <w:t>А</w:t>
            </w:r>
          </w:p>
        </w:tc>
        <w:tc>
          <w:tcPr>
            <w:tcW w:w="1701" w:type="dxa"/>
            <w:gridSpan w:val="2"/>
            <w:tcBorders>
              <w:left w:val="single" w:sz="4" w:space="0" w:color="auto"/>
            </w:tcBorders>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tabs>
                <w:tab w:val="left" w:pos="1134"/>
              </w:tabs>
              <w:ind w:right="-108"/>
              <w:rPr>
                <w:color w:val="000000"/>
              </w:rPr>
            </w:pPr>
            <w:r w:rsidRPr="00031C95">
              <w:rPr>
                <w:color w:val="000000"/>
                <w:sz w:val="22"/>
                <w:szCs w:val="22"/>
              </w:rPr>
              <w:t>Количество секций</w:t>
            </w:r>
          </w:p>
        </w:tc>
        <w:tc>
          <w:tcPr>
            <w:tcW w:w="2126" w:type="dxa"/>
            <w:gridSpan w:val="3"/>
            <w:tcBorders>
              <w:left w:val="single" w:sz="4" w:space="0" w:color="auto"/>
            </w:tcBorders>
          </w:tcPr>
          <w:p w:rsidR="00393622" w:rsidRPr="00031C95" w:rsidRDefault="00393622" w:rsidP="00393622">
            <w:pPr>
              <w:tabs>
                <w:tab w:val="left" w:pos="1134"/>
              </w:tabs>
              <w:ind w:right="-108"/>
              <w:jc w:val="center"/>
              <w:rPr>
                <w:color w:val="000000"/>
              </w:rPr>
            </w:pPr>
            <w:r w:rsidRPr="00031C95">
              <w:rPr>
                <w:color w:val="000000"/>
                <w:sz w:val="22"/>
                <w:szCs w:val="22"/>
              </w:rPr>
              <w:t>шт.</w:t>
            </w:r>
          </w:p>
        </w:tc>
        <w:tc>
          <w:tcPr>
            <w:tcW w:w="1701" w:type="dxa"/>
            <w:gridSpan w:val="2"/>
            <w:tcBorders>
              <w:left w:val="single" w:sz="4" w:space="0" w:color="auto"/>
            </w:tcBorders>
          </w:tcPr>
          <w:p w:rsidR="00393622" w:rsidRPr="00031C95" w:rsidRDefault="00393622" w:rsidP="00393622">
            <w:pPr>
              <w:tabs>
                <w:tab w:val="left" w:pos="1134"/>
              </w:tabs>
              <w:ind w:right="-108"/>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rPr>
                <w:color w:val="000000"/>
              </w:rPr>
            </w:pPr>
            <w:r w:rsidRPr="00031C95">
              <w:rPr>
                <w:color w:val="000000"/>
                <w:sz w:val="22"/>
                <w:szCs w:val="22"/>
              </w:rPr>
              <w:t>Напряжение питания</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В</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rPr>
                <w:color w:val="000000"/>
              </w:rPr>
            </w:pPr>
            <w:r w:rsidRPr="00031C95">
              <w:rPr>
                <w:color w:val="000000"/>
                <w:sz w:val="22"/>
                <w:szCs w:val="22"/>
              </w:rPr>
              <w:t>Частота питающего напряжения</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Гц</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tabs>
                <w:tab w:val="left" w:pos="1134"/>
              </w:tabs>
              <w:ind w:right="-108"/>
              <w:rPr>
                <w:color w:val="000000"/>
              </w:rPr>
            </w:pPr>
            <w:r w:rsidRPr="00031C95">
              <w:rPr>
                <w:color w:val="000000"/>
                <w:sz w:val="22"/>
                <w:szCs w:val="22"/>
              </w:rPr>
              <w:t xml:space="preserve">РУ оборудовать шинами из </w:t>
            </w:r>
            <w:proofErr w:type="spellStart"/>
            <w:r w:rsidRPr="00031C95">
              <w:rPr>
                <w:color w:val="000000"/>
                <w:sz w:val="22"/>
                <w:szCs w:val="22"/>
              </w:rPr>
              <w:t>алюмин</w:t>
            </w:r>
            <w:proofErr w:type="spellEnd"/>
            <w:r w:rsidRPr="00031C95">
              <w:rPr>
                <w:color w:val="000000"/>
                <w:sz w:val="22"/>
                <w:szCs w:val="22"/>
              </w:rPr>
              <w:t>. сплава</w:t>
            </w:r>
          </w:p>
        </w:tc>
        <w:tc>
          <w:tcPr>
            <w:tcW w:w="2126" w:type="dxa"/>
            <w:gridSpan w:val="3"/>
            <w:tcBorders>
              <w:left w:val="single" w:sz="4" w:space="0" w:color="auto"/>
            </w:tcBorders>
            <w:vAlign w:val="center"/>
          </w:tcPr>
          <w:p w:rsidR="00393622" w:rsidRPr="00031C95" w:rsidRDefault="00393622" w:rsidP="00393622">
            <w:pPr>
              <w:tabs>
                <w:tab w:val="left" w:pos="1134"/>
              </w:tabs>
              <w:ind w:right="-108"/>
              <w:jc w:val="center"/>
              <w:rPr>
                <w:color w:val="000000"/>
              </w:rPr>
            </w:pPr>
            <w:r w:rsidRPr="00031C95">
              <w:rPr>
                <w:color w:val="000000"/>
                <w:sz w:val="22"/>
                <w:szCs w:val="22"/>
              </w:rPr>
              <w:t>-</w:t>
            </w:r>
          </w:p>
        </w:tc>
        <w:tc>
          <w:tcPr>
            <w:tcW w:w="1701" w:type="dxa"/>
            <w:gridSpan w:val="2"/>
            <w:tcBorders>
              <w:left w:val="single" w:sz="4" w:space="0" w:color="auto"/>
            </w:tcBorders>
            <w:vAlign w:val="center"/>
          </w:tcPr>
          <w:p w:rsidR="00393622" w:rsidRPr="00031C95" w:rsidRDefault="00393622" w:rsidP="00393622">
            <w:pPr>
              <w:tabs>
                <w:tab w:val="left" w:pos="1134"/>
              </w:tabs>
              <w:ind w:right="-108"/>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rPr>
                <w:color w:val="000000"/>
              </w:rPr>
            </w:pPr>
            <w:r w:rsidRPr="00031C95">
              <w:rPr>
                <w:color w:val="000000"/>
                <w:sz w:val="22"/>
                <w:szCs w:val="22"/>
              </w:rPr>
              <w:t>Ячейки РУНН типа ЩО 70-1</w:t>
            </w:r>
          </w:p>
        </w:tc>
        <w:tc>
          <w:tcPr>
            <w:tcW w:w="2126" w:type="dxa"/>
            <w:gridSpan w:val="3"/>
            <w:tcBorders>
              <w:left w:val="single" w:sz="4" w:space="0" w:color="auto"/>
            </w:tcBorders>
            <w:vAlign w:val="center"/>
          </w:tcPr>
          <w:p w:rsidR="00393622" w:rsidRPr="00031C95" w:rsidRDefault="00393622" w:rsidP="00393622">
            <w:pPr>
              <w:jc w:val="center"/>
              <w:rPr>
                <w:color w:val="000000"/>
              </w:rPr>
            </w:pP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Height w:val="330"/>
        </w:trPr>
        <w:tc>
          <w:tcPr>
            <w:tcW w:w="6408" w:type="dxa"/>
            <w:gridSpan w:val="3"/>
            <w:tcBorders>
              <w:left w:val="single" w:sz="4" w:space="0" w:color="auto"/>
              <w:right w:val="single" w:sz="4" w:space="0" w:color="auto"/>
            </w:tcBorders>
            <w:vAlign w:val="center"/>
          </w:tcPr>
          <w:p w:rsidR="00393622" w:rsidRPr="00393622" w:rsidRDefault="00393622" w:rsidP="00393622">
            <w:pPr>
              <w:widowControl w:val="0"/>
              <w:shd w:val="clear" w:color="auto" w:fill="FFFFFF"/>
              <w:tabs>
                <w:tab w:val="left" w:pos="850"/>
                <w:tab w:val="left" w:pos="4536"/>
              </w:tabs>
              <w:autoSpaceDE w:val="0"/>
              <w:autoSpaceDN w:val="0"/>
              <w:adjustRightInd w:val="0"/>
              <w:rPr>
                <w:b/>
                <w:color w:val="000000"/>
              </w:rPr>
            </w:pPr>
            <w:r w:rsidRPr="00393622">
              <w:rPr>
                <w:b/>
                <w:color w:val="000000"/>
                <w:sz w:val="22"/>
                <w:szCs w:val="22"/>
              </w:rPr>
              <w:t>3.1 Панель низкого напряжения ЩО 70-1-32</w:t>
            </w:r>
          </w:p>
        </w:tc>
        <w:tc>
          <w:tcPr>
            <w:tcW w:w="2126" w:type="dxa"/>
            <w:gridSpan w:val="3"/>
            <w:tcBorders>
              <w:left w:val="single" w:sz="4" w:space="0" w:color="auto"/>
            </w:tcBorders>
            <w:vAlign w:val="center"/>
          </w:tcPr>
          <w:p w:rsidR="00393622" w:rsidRPr="00031C95" w:rsidRDefault="00393622" w:rsidP="00393622">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93622" w:rsidRPr="00031C95" w:rsidRDefault="00393622" w:rsidP="00393622">
            <w:pPr>
              <w:widowControl w:val="0"/>
              <w:shd w:val="clear" w:color="auto" w:fill="FFFFFF"/>
              <w:tabs>
                <w:tab w:val="left" w:pos="850"/>
                <w:tab w:val="left" w:pos="4536"/>
              </w:tabs>
              <w:autoSpaceDE w:val="0"/>
              <w:autoSpaceDN w:val="0"/>
              <w:adjustRightInd w:val="0"/>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163520" w:rsidP="00393622">
            <w:pPr>
              <w:rPr>
                <w:color w:val="000000"/>
              </w:rPr>
            </w:pPr>
            <w:r>
              <w:rPr>
                <w:color w:val="000000"/>
                <w:sz w:val="22"/>
                <w:szCs w:val="22"/>
              </w:rPr>
              <w:t>РУ оборудовано</w:t>
            </w:r>
            <w:r w:rsidR="00393622" w:rsidRPr="00031C95">
              <w:rPr>
                <w:color w:val="000000"/>
                <w:sz w:val="22"/>
                <w:szCs w:val="22"/>
              </w:rPr>
              <w:t xml:space="preserve"> трансформаторами тока 1000/5</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393622" w:rsidRDefault="00393622" w:rsidP="00393622">
            <w:pPr>
              <w:rPr>
                <w:color w:val="000000"/>
              </w:rPr>
            </w:pPr>
            <w:r w:rsidRPr="00393622">
              <w:rPr>
                <w:color w:val="000000"/>
                <w:sz w:val="22"/>
                <w:szCs w:val="22"/>
              </w:rPr>
              <w:t>3.1.1 Разъединитель РЕ19-41</w:t>
            </w:r>
          </w:p>
        </w:tc>
        <w:tc>
          <w:tcPr>
            <w:tcW w:w="2126" w:type="dxa"/>
            <w:gridSpan w:val="3"/>
            <w:tcBorders>
              <w:left w:val="single" w:sz="4" w:space="0" w:color="auto"/>
            </w:tcBorders>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tabs>
                <w:tab w:val="left" w:pos="1134"/>
              </w:tabs>
              <w:ind w:right="-108"/>
              <w:rPr>
                <w:color w:val="000000"/>
              </w:rPr>
            </w:pPr>
            <w:r w:rsidRPr="00031C95">
              <w:rPr>
                <w:color w:val="000000"/>
                <w:sz w:val="22"/>
                <w:szCs w:val="22"/>
              </w:rPr>
              <w:t>Номинальный ток</w:t>
            </w:r>
          </w:p>
        </w:tc>
        <w:tc>
          <w:tcPr>
            <w:tcW w:w="2126" w:type="dxa"/>
            <w:gridSpan w:val="3"/>
            <w:tcBorders>
              <w:left w:val="single" w:sz="4" w:space="0" w:color="auto"/>
            </w:tcBorders>
            <w:vAlign w:val="center"/>
          </w:tcPr>
          <w:p w:rsidR="00393622" w:rsidRPr="00031C95" w:rsidRDefault="00393622" w:rsidP="00393622">
            <w:pPr>
              <w:tabs>
                <w:tab w:val="left" w:pos="1134"/>
              </w:tabs>
              <w:ind w:right="-108"/>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393622" w:rsidRPr="00031C95" w:rsidRDefault="00393622" w:rsidP="00393622">
            <w:pPr>
              <w:tabs>
                <w:tab w:val="left" w:pos="1134"/>
              </w:tabs>
              <w:ind w:right="-108"/>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tabs>
                <w:tab w:val="left" w:pos="1134"/>
              </w:tabs>
              <w:ind w:right="-108"/>
              <w:rPr>
                <w:color w:val="000000"/>
              </w:rPr>
            </w:pPr>
            <w:r w:rsidRPr="00031C95">
              <w:rPr>
                <w:color w:val="000000"/>
                <w:sz w:val="22"/>
                <w:szCs w:val="22"/>
              </w:rPr>
              <w:t>Количество полюсов</w:t>
            </w:r>
          </w:p>
        </w:tc>
        <w:tc>
          <w:tcPr>
            <w:tcW w:w="2126" w:type="dxa"/>
            <w:gridSpan w:val="3"/>
            <w:tcBorders>
              <w:left w:val="single" w:sz="4" w:space="0" w:color="auto"/>
            </w:tcBorders>
          </w:tcPr>
          <w:p w:rsidR="00393622" w:rsidRPr="00031C95" w:rsidRDefault="00393622" w:rsidP="00393622">
            <w:pPr>
              <w:jc w:val="center"/>
              <w:rPr>
                <w:color w:val="000000"/>
              </w:rPr>
            </w:pPr>
            <w:r w:rsidRPr="00031C95">
              <w:rPr>
                <w:color w:val="000000"/>
                <w:sz w:val="22"/>
                <w:szCs w:val="22"/>
              </w:rPr>
              <w:t>-</w:t>
            </w:r>
          </w:p>
        </w:tc>
        <w:tc>
          <w:tcPr>
            <w:tcW w:w="1701" w:type="dxa"/>
            <w:gridSpan w:val="2"/>
            <w:tcBorders>
              <w:left w:val="single" w:sz="4" w:space="0" w:color="auto"/>
            </w:tcBorders>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393622" w:rsidRDefault="00393622" w:rsidP="00393622">
            <w:pPr>
              <w:rPr>
                <w:color w:val="000000"/>
              </w:rPr>
            </w:pPr>
            <w:r w:rsidRPr="00393622">
              <w:rPr>
                <w:color w:val="000000"/>
                <w:sz w:val="22"/>
                <w:szCs w:val="22"/>
              </w:rPr>
              <w:t xml:space="preserve">3.1.2 Счётчик электрической энергии </w:t>
            </w:r>
            <w:r w:rsidRPr="00393622">
              <w:t xml:space="preserve">трёхфазный трансформаторного включения, имеющий цифровой канал связи </w:t>
            </w:r>
            <w:r w:rsidRPr="00393622">
              <w:rPr>
                <w:lang w:val="en-US"/>
              </w:rPr>
              <w:t>RS</w:t>
            </w:r>
            <w:r w:rsidRPr="00393622">
              <w:t>-485 для подключения к системе коммерческого учёта электрической энергии</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bottom w:val="single" w:sz="4" w:space="0" w:color="auto"/>
              <w:right w:val="single" w:sz="4" w:space="0" w:color="auto"/>
            </w:tcBorders>
            <w:vAlign w:val="center"/>
          </w:tcPr>
          <w:p w:rsidR="00393622" w:rsidRPr="00393622" w:rsidRDefault="00393622" w:rsidP="00393622">
            <w:pPr>
              <w:rPr>
                <w:color w:val="000000"/>
              </w:rPr>
            </w:pPr>
            <w:r w:rsidRPr="00393622">
              <w:rPr>
                <w:color w:val="000000"/>
                <w:sz w:val="22"/>
                <w:szCs w:val="22"/>
              </w:rPr>
              <w:t xml:space="preserve">3.1.3 </w:t>
            </w:r>
            <w:r w:rsidRPr="00393622">
              <w:rPr>
                <w:sz w:val="22"/>
                <w:szCs w:val="22"/>
              </w:rPr>
              <w:t xml:space="preserve">Плавкие предохранители ППН-41 с плавкими вставками </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комплект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tabs>
                <w:tab w:val="left" w:pos="1134"/>
              </w:tabs>
              <w:ind w:right="-108"/>
              <w:rPr>
                <w:color w:val="000000"/>
              </w:rPr>
            </w:pPr>
            <w:r w:rsidRPr="00031C95">
              <w:rPr>
                <w:color w:val="000000"/>
                <w:sz w:val="22"/>
                <w:szCs w:val="22"/>
              </w:rPr>
              <w:t>Номинальный ток</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tabs>
                <w:tab w:val="left" w:pos="1134"/>
              </w:tabs>
              <w:ind w:right="-108"/>
              <w:rPr>
                <w:color w:val="000000"/>
              </w:rPr>
            </w:pPr>
            <w:r w:rsidRPr="00031C95">
              <w:rPr>
                <w:color w:val="000000"/>
                <w:sz w:val="22"/>
                <w:szCs w:val="22"/>
              </w:rPr>
              <w:t>Количество полюсов</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rPr>
                <w:b/>
                <w:color w:val="000000"/>
              </w:rPr>
            </w:pPr>
            <w:r w:rsidRPr="00031C95">
              <w:rPr>
                <w:b/>
                <w:color w:val="000000"/>
                <w:sz w:val="22"/>
                <w:szCs w:val="22"/>
              </w:rPr>
              <w:t>3.2 Панель низкого напряжения ЩО 70-1-71</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rPr>
                <w:b/>
                <w:color w:val="000000"/>
              </w:rPr>
            </w:pPr>
            <w:r w:rsidRPr="00031C95">
              <w:rPr>
                <w:b/>
                <w:color w:val="000000"/>
                <w:sz w:val="22"/>
                <w:szCs w:val="22"/>
              </w:rPr>
              <w:t>3.2.1 Разъединитель РЕ19-41</w:t>
            </w:r>
          </w:p>
        </w:tc>
        <w:tc>
          <w:tcPr>
            <w:tcW w:w="2126" w:type="dxa"/>
            <w:gridSpan w:val="3"/>
            <w:tcBorders>
              <w:left w:val="single" w:sz="4" w:space="0" w:color="auto"/>
            </w:tcBorders>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tabs>
                <w:tab w:val="left" w:pos="1134"/>
              </w:tabs>
              <w:ind w:right="-108"/>
              <w:rPr>
                <w:color w:val="000000"/>
              </w:rPr>
            </w:pPr>
            <w:r w:rsidRPr="00031C95">
              <w:rPr>
                <w:color w:val="000000"/>
                <w:sz w:val="22"/>
                <w:szCs w:val="22"/>
              </w:rPr>
              <w:t>Номинальный ток</w:t>
            </w:r>
          </w:p>
        </w:tc>
        <w:tc>
          <w:tcPr>
            <w:tcW w:w="2126" w:type="dxa"/>
            <w:gridSpan w:val="3"/>
            <w:tcBorders>
              <w:left w:val="single" w:sz="4" w:space="0" w:color="auto"/>
            </w:tcBorders>
            <w:vAlign w:val="center"/>
          </w:tcPr>
          <w:p w:rsidR="00393622" w:rsidRPr="00031C95" w:rsidRDefault="00393622" w:rsidP="00393622">
            <w:pPr>
              <w:tabs>
                <w:tab w:val="left" w:pos="1134"/>
              </w:tabs>
              <w:ind w:right="-108"/>
              <w:jc w:val="center"/>
              <w:rPr>
                <w:color w:val="000000"/>
              </w:rPr>
            </w:pPr>
            <w:r w:rsidRPr="00031C95">
              <w:rPr>
                <w:color w:val="000000"/>
                <w:sz w:val="22"/>
                <w:szCs w:val="22"/>
              </w:rPr>
              <w:t>А</w:t>
            </w:r>
          </w:p>
        </w:tc>
        <w:tc>
          <w:tcPr>
            <w:tcW w:w="1701" w:type="dxa"/>
            <w:gridSpan w:val="2"/>
            <w:tcBorders>
              <w:left w:val="single" w:sz="4" w:space="0" w:color="auto"/>
            </w:tcBorders>
            <w:vAlign w:val="center"/>
          </w:tcPr>
          <w:p w:rsidR="00393622" w:rsidRPr="00031C95" w:rsidRDefault="00393622" w:rsidP="00393622">
            <w:pPr>
              <w:tabs>
                <w:tab w:val="left" w:pos="1134"/>
              </w:tabs>
              <w:ind w:right="-108"/>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vAlign w:val="center"/>
          </w:tcPr>
          <w:p w:rsidR="00393622" w:rsidRPr="00031C95" w:rsidRDefault="00393622" w:rsidP="00393622">
            <w:pPr>
              <w:tabs>
                <w:tab w:val="left" w:pos="1134"/>
              </w:tabs>
              <w:ind w:right="-108"/>
              <w:rPr>
                <w:color w:val="000000"/>
              </w:rPr>
            </w:pPr>
            <w:r w:rsidRPr="00031C95">
              <w:rPr>
                <w:color w:val="000000"/>
                <w:sz w:val="22"/>
                <w:szCs w:val="22"/>
              </w:rPr>
              <w:t>Количество полюсов</w:t>
            </w:r>
          </w:p>
        </w:tc>
        <w:tc>
          <w:tcPr>
            <w:tcW w:w="2126" w:type="dxa"/>
            <w:gridSpan w:val="3"/>
            <w:tcBorders>
              <w:left w:val="single" w:sz="4" w:space="0" w:color="auto"/>
            </w:tcBorders>
          </w:tcPr>
          <w:p w:rsidR="00393622" w:rsidRPr="00031C95" w:rsidRDefault="00393622" w:rsidP="00393622">
            <w:pPr>
              <w:jc w:val="center"/>
              <w:rPr>
                <w:color w:val="000000"/>
              </w:rPr>
            </w:pPr>
            <w:r w:rsidRPr="00031C95">
              <w:rPr>
                <w:color w:val="000000"/>
                <w:sz w:val="22"/>
                <w:szCs w:val="22"/>
              </w:rPr>
              <w:t>-</w:t>
            </w:r>
          </w:p>
        </w:tc>
        <w:tc>
          <w:tcPr>
            <w:tcW w:w="1701" w:type="dxa"/>
            <w:gridSpan w:val="2"/>
            <w:tcBorders>
              <w:left w:val="single" w:sz="4" w:space="0" w:color="auto"/>
            </w:tcBorders>
          </w:tcPr>
          <w:p w:rsidR="00393622" w:rsidRPr="00031C95" w:rsidRDefault="00393622" w:rsidP="00393622">
            <w:pPr>
              <w:jc w:val="center"/>
              <w:rPr>
                <w:color w:val="000000"/>
              </w:rPr>
            </w:pPr>
          </w:p>
        </w:tc>
      </w:tr>
      <w:tr w:rsidR="00393622" w:rsidRPr="00031C95" w:rsidTr="00C36FF9">
        <w:trPr>
          <w:gridAfter w:val="1"/>
          <w:wAfter w:w="29" w:type="dxa"/>
        </w:trPr>
        <w:tc>
          <w:tcPr>
            <w:tcW w:w="6408" w:type="dxa"/>
            <w:gridSpan w:val="3"/>
            <w:tcBorders>
              <w:left w:val="single" w:sz="4" w:space="0" w:color="auto"/>
              <w:right w:val="single" w:sz="4" w:space="0" w:color="auto"/>
            </w:tcBorders>
          </w:tcPr>
          <w:p w:rsidR="00393622" w:rsidRPr="00031C95" w:rsidRDefault="00393622" w:rsidP="00393622">
            <w:pPr>
              <w:rPr>
                <w:b/>
                <w:color w:val="000000"/>
              </w:rPr>
            </w:pPr>
            <w:r w:rsidRPr="00031C95">
              <w:rPr>
                <w:b/>
                <w:color w:val="000000"/>
                <w:sz w:val="22"/>
                <w:szCs w:val="22"/>
              </w:rPr>
              <w:t>3.3 Панель низкого напряжения ЩО 70-1-03</w:t>
            </w:r>
          </w:p>
        </w:tc>
        <w:tc>
          <w:tcPr>
            <w:tcW w:w="2126" w:type="dxa"/>
            <w:gridSpan w:val="3"/>
            <w:tcBorders>
              <w:left w:val="single" w:sz="4" w:space="0" w:color="auto"/>
            </w:tcBorders>
            <w:vAlign w:val="center"/>
          </w:tcPr>
          <w:p w:rsidR="00393622" w:rsidRPr="00031C95" w:rsidRDefault="00393622" w:rsidP="00393622">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393622" w:rsidRPr="00031C95" w:rsidRDefault="00393622" w:rsidP="00393622">
            <w:pPr>
              <w:jc w:val="center"/>
              <w:rPr>
                <w:color w:val="000000"/>
              </w:rPr>
            </w:pPr>
          </w:p>
        </w:tc>
      </w:tr>
      <w:tr w:rsidR="00C36FF9" w:rsidRPr="00031C95" w:rsidTr="00C36FF9">
        <w:trPr>
          <w:gridAfter w:val="1"/>
          <w:wAfter w:w="29" w:type="dxa"/>
        </w:trPr>
        <w:tc>
          <w:tcPr>
            <w:tcW w:w="6408" w:type="dxa"/>
            <w:gridSpan w:val="3"/>
            <w:tcBorders>
              <w:left w:val="single" w:sz="4" w:space="0" w:color="auto"/>
              <w:right w:val="single" w:sz="4" w:space="0" w:color="auto"/>
            </w:tcBorders>
          </w:tcPr>
          <w:p w:rsidR="00C36FF9" w:rsidRPr="00031C95" w:rsidRDefault="00C36FF9" w:rsidP="00C36FF9">
            <w:pPr>
              <w:rPr>
                <w:color w:val="000000"/>
              </w:rPr>
            </w:pPr>
            <w:r w:rsidRPr="00031C95">
              <w:rPr>
                <w:color w:val="000000"/>
                <w:sz w:val="22"/>
                <w:szCs w:val="22"/>
              </w:rPr>
              <w:t>Ввод кабеля нижний</w:t>
            </w:r>
          </w:p>
        </w:tc>
        <w:tc>
          <w:tcPr>
            <w:tcW w:w="2126" w:type="dxa"/>
            <w:gridSpan w:val="3"/>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E94646">
        <w:trPr>
          <w:gridAfter w:val="1"/>
          <w:wAfter w:w="29" w:type="dxa"/>
        </w:trPr>
        <w:tc>
          <w:tcPr>
            <w:tcW w:w="6408" w:type="dxa"/>
            <w:gridSpan w:val="3"/>
            <w:tcBorders>
              <w:left w:val="single" w:sz="4" w:space="0" w:color="auto"/>
              <w:right w:val="single" w:sz="4" w:space="0" w:color="auto"/>
            </w:tcBorders>
            <w:vAlign w:val="center"/>
          </w:tcPr>
          <w:p w:rsidR="00C36FF9" w:rsidRPr="00C36FF9" w:rsidRDefault="00C36FF9" w:rsidP="00C36FF9">
            <w:pPr>
              <w:rPr>
                <w:color w:val="000000"/>
              </w:rPr>
            </w:pPr>
            <w:r w:rsidRPr="00C36FF9">
              <w:rPr>
                <w:color w:val="000000"/>
                <w:sz w:val="22"/>
                <w:szCs w:val="22"/>
              </w:rPr>
              <w:t xml:space="preserve">3.3.1 </w:t>
            </w:r>
            <w:r w:rsidRPr="00C36FF9">
              <w:rPr>
                <w:sz w:val="22"/>
                <w:szCs w:val="22"/>
                <w:lang w:eastAsia="en-US"/>
              </w:rPr>
              <w:t xml:space="preserve">Рубильники типа РПС-2 с предохранителями ПН2-250 </w:t>
            </w:r>
          </w:p>
        </w:tc>
        <w:tc>
          <w:tcPr>
            <w:tcW w:w="2126" w:type="dxa"/>
            <w:gridSpan w:val="3"/>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E94646">
        <w:trPr>
          <w:gridAfter w:val="1"/>
          <w:wAfter w:w="29" w:type="dxa"/>
        </w:trPr>
        <w:tc>
          <w:tcPr>
            <w:tcW w:w="6408" w:type="dxa"/>
            <w:gridSpan w:val="3"/>
            <w:tcBorders>
              <w:left w:val="single" w:sz="4" w:space="0" w:color="auto"/>
              <w:right w:val="single" w:sz="4" w:space="0" w:color="auto"/>
            </w:tcBorders>
            <w:vAlign w:val="center"/>
          </w:tcPr>
          <w:p w:rsidR="00C36FF9" w:rsidRPr="00C36FF9" w:rsidRDefault="00C36FF9" w:rsidP="00C36FF9">
            <w:pPr>
              <w:rPr>
                <w:color w:val="000000"/>
              </w:rPr>
            </w:pPr>
            <w:r w:rsidRPr="00C36FF9">
              <w:rPr>
                <w:color w:val="000000"/>
                <w:sz w:val="22"/>
                <w:szCs w:val="22"/>
              </w:rPr>
              <w:t xml:space="preserve">3.3.2 </w:t>
            </w:r>
            <w:r w:rsidRPr="00C36FF9">
              <w:rPr>
                <w:sz w:val="22"/>
                <w:szCs w:val="22"/>
                <w:lang w:eastAsia="en-US"/>
              </w:rPr>
              <w:t xml:space="preserve">Рубильники типа РПС-4 с предохранителями ПН2-400 </w:t>
            </w:r>
          </w:p>
        </w:tc>
        <w:tc>
          <w:tcPr>
            <w:tcW w:w="2126" w:type="dxa"/>
            <w:gridSpan w:val="3"/>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gridAfter w:val="1"/>
          <w:wAfter w:w="29" w:type="dxa"/>
        </w:trPr>
        <w:tc>
          <w:tcPr>
            <w:tcW w:w="6408" w:type="dxa"/>
            <w:gridSpan w:val="3"/>
            <w:tcBorders>
              <w:left w:val="single" w:sz="4" w:space="0" w:color="auto"/>
              <w:right w:val="single" w:sz="4" w:space="0" w:color="auto"/>
            </w:tcBorders>
            <w:vAlign w:val="center"/>
          </w:tcPr>
          <w:p w:rsidR="00C36FF9" w:rsidRPr="00031C95" w:rsidRDefault="00C36FF9" w:rsidP="00C36FF9">
            <w:pPr>
              <w:rPr>
                <w:color w:val="000000"/>
              </w:rPr>
            </w:pPr>
            <w:r w:rsidRPr="00031C95">
              <w:rPr>
                <w:b/>
                <w:color w:val="000000"/>
                <w:sz w:val="22"/>
                <w:szCs w:val="22"/>
              </w:rPr>
              <w:t xml:space="preserve">4. </w:t>
            </w:r>
            <w:r w:rsidRPr="00031C95">
              <w:rPr>
                <w:b/>
                <w:sz w:val="22"/>
                <w:szCs w:val="22"/>
              </w:rPr>
              <w:t xml:space="preserve">Требования к </w:t>
            </w:r>
            <w:proofErr w:type="spellStart"/>
            <w:r w:rsidRPr="00031C95">
              <w:rPr>
                <w:b/>
                <w:sz w:val="22"/>
                <w:szCs w:val="22"/>
              </w:rPr>
              <w:t>блочно</w:t>
            </w:r>
            <w:proofErr w:type="spellEnd"/>
            <w:r w:rsidRPr="00031C95">
              <w:rPr>
                <w:b/>
                <w:sz w:val="22"/>
                <w:szCs w:val="22"/>
              </w:rPr>
              <w:t>-модульному зданию КТП</w:t>
            </w:r>
          </w:p>
        </w:tc>
        <w:tc>
          <w:tcPr>
            <w:tcW w:w="2126" w:type="dxa"/>
            <w:gridSpan w:val="3"/>
            <w:tcBorders>
              <w:left w:val="single" w:sz="4" w:space="0" w:color="auto"/>
            </w:tcBorders>
            <w:vAlign w:val="center"/>
          </w:tcPr>
          <w:p w:rsidR="00C36FF9" w:rsidRPr="00031C95" w:rsidRDefault="00C36FF9" w:rsidP="00C36FF9">
            <w:pPr>
              <w:widowControl w:val="0"/>
              <w:shd w:val="clear" w:color="auto" w:fill="FFFFFF"/>
              <w:tabs>
                <w:tab w:val="left" w:pos="850"/>
                <w:tab w:val="left" w:pos="4536"/>
              </w:tabs>
              <w:autoSpaceDE w:val="0"/>
              <w:autoSpaceDN w:val="0"/>
              <w:adjustRightInd w:val="0"/>
              <w:jc w:val="center"/>
              <w:rPr>
                <w:color w:val="000000"/>
              </w:rPr>
            </w:pPr>
            <w:r w:rsidRPr="00031C95">
              <w:rPr>
                <w:color w:val="000000"/>
                <w:sz w:val="22"/>
                <w:szCs w:val="22"/>
              </w:rPr>
              <w:t>комплект</w:t>
            </w:r>
          </w:p>
        </w:tc>
        <w:tc>
          <w:tcPr>
            <w:tcW w:w="1701" w:type="dxa"/>
            <w:gridSpan w:val="2"/>
            <w:tcBorders>
              <w:left w:val="single" w:sz="4" w:space="0" w:color="auto"/>
            </w:tcBorders>
            <w:vAlign w:val="center"/>
          </w:tcPr>
          <w:p w:rsidR="00C36FF9" w:rsidRPr="00031C95" w:rsidRDefault="00C36FF9" w:rsidP="00C36FF9">
            <w:pPr>
              <w:widowControl w:val="0"/>
              <w:shd w:val="clear" w:color="auto" w:fill="FFFFFF"/>
              <w:tabs>
                <w:tab w:val="left" w:pos="850"/>
                <w:tab w:val="left" w:pos="4536"/>
              </w:tabs>
              <w:autoSpaceDE w:val="0"/>
              <w:autoSpaceDN w:val="0"/>
              <w:adjustRightInd w:val="0"/>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Толщина стеновых панелей</w:t>
            </w:r>
          </w:p>
        </w:tc>
        <w:tc>
          <w:tcPr>
            <w:tcW w:w="2155" w:type="dxa"/>
            <w:gridSpan w:val="4"/>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мм</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Габариты подстанции (</w:t>
            </w:r>
            <w:proofErr w:type="spellStart"/>
            <w:r w:rsidRPr="00031C95">
              <w:rPr>
                <w:color w:val="000000"/>
                <w:sz w:val="22"/>
                <w:szCs w:val="22"/>
              </w:rPr>
              <w:t>ДхШхВ</w:t>
            </w:r>
            <w:proofErr w:type="spellEnd"/>
            <w:r w:rsidRPr="00031C95">
              <w:rPr>
                <w:color w:val="000000"/>
                <w:sz w:val="22"/>
                <w:szCs w:val="22"/>
              </w:rPr>
              <w:t>)</w:t>
            </w:r>
          </w:p>
        </w:tc>
        <w:tc>
          <w:tcPr>
            <w:tcW w:w="2155" w:type="dxa"/>
            <w:gridSpan w:val="4"/>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мм</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E94646">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Габариты дверных проемов (</w:t>
            </w:r>
            <w:proofErr w:type="spellStart"/>
            <w:r w:rsidRPr="00031C95">
              <w:rPr>
                <w:color w:val="000000"/>
                <w:sz w:val="22"/>
                <w:szCs w:val="22"/>
              </w:rPr>
              <w:t>ШхВ</w:t>
            </w:r>
            <w:proofErr w:type="spellEnd"/>
            <w:r w:rsidRPr="00031C95">
              <w:rPr>
                <w:color w:val="000000"/>
                <w:sz w:val="22"/>
                <w:szCs w:val="22"/>
              </w:rPr>
              <w:t>)</w:t>
            </w:r>
          </w:p>
        </w:tc>
        <w:tc>
          <w:tcPr>
            <w:tcW w:w="2155" w:type="dxa"/>
            <w:gridSpan w:val="4"/>
            <w:tcBorders>
              <w:left w:val="single" w:sz="4" w:space="0" w:color="auto"/>
            </w:tcBorders>
          </w:tcPr>
          <w:p w:rsidR="00C36FF9" w:rsidRPr="00031C95" w:rsidRDefault="00C36FF9" w:rsidP="00C36FF9">
            <w:pPr>
              <w:jc w:val="center"/>
            </w:pPr>
            <w:r w:rsidRPr="00031C95">
              <w:rPr>
                <w:color w:val="000000"/>
                <w:sz w:val="22"/>
                <w:szCs w:val="22"/>
              </w:rPr>
              <w:t>мм</w:t>
            </w:r>
          </w:p>
        </w:tc>
        <w:tc>
          <w:tcPr>
            <w:tcW w:w="1701" w:type="dxa"/>
            <w:gridSpan w:val="2"/>
            <w:tcBorders>
              <w:left w:val="single" w:sz="4" w:space="0" w:color="auto"/>
            </w:tcBorders>
          </w:tcPr>
          <w:p w:rsidR="00C36FF9" w:rsidRPr="00031C95" w:rsidRDefault="00C36FF9" w:rsidP="00C36FF9">
            <w:pPr>
              <w:jc w:val="center"/>
            </w:pPr>
          </w:p>
        </w:tc>
      </w:tr>
      <w:tr w:rsidR="00C36FF9" w:rsidRPr="00031C95" w:rsidTr="00E94646">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Толщина утепленного пола</w:t>
            </w:r>
          </w:p>
        </w:tc>
        <w:tc>
          <w:tcPr>
            <w:tcW w:w="2155" w:type="dxa"/>
            <w:gridSpan w:val="4"/>
            <w:tcBorders>
              <w:left w:val="single" w:sz="4" w:space="0" w:color="auto"/>
            </w:tcBorders>
          </w:tcPr>
          <w:p w:rsidR="00C36FF9" w:rsidRPr="00031C95" w:rsidRDefault="00C36FF9" w:rsidP="00C36FF9">
            <w:pPr>
              <w:jc w:val="center"/>
            </w:pPr>
            <w:r w:rsidRPr="00031C95">
              <w:rPr>
                <w:color w:val="000000"/>
                <w:sz w:val="22"/>
                <w:szCs w:val="22"/>
              </w:rPr>
              <w:t>мм</w:t>
            </w:r>
          </w:p>
        </w:tc>
        <w:tc>
          <w:tcPr>
            <w:tcW w:w="1701" w:type="dxa"/>
            <w:gridSpan w:val="2"/>
            <w:tcBorders>
              <w:left w:val="single" w:sz="4" w:space="0" w:color="auto"/>
            </w:tcBorders>
          </w:tcPr>
          <w:p w:rsidR="00C36FF9" w:rsidRPr="00031C95" w:rsidRDefault="00C36FF9" w:rsidP="00C36FF9">
            <w:pPr>
              <w:jc w:val="center"/>
            </w:pPr>
          </w:p>
        </w:tc>
      </w:tr>
      <w:tr w:rsidR="00C36FF9" w:rsidRPr="00031C95" w:rsidTr="00E94646">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Толщина металла стеновых </w:t>
            </w:r>
            <w:proofErr w:type="spellStart"/>
            <w:r w:rsidRPr="00031C95">
              <w:rPr>
                <w:color w:val="000000"/>
                <w:sz w:val="22"/>
                <w:szCs w:val="22"/>
              </w:rPr>
              <w:t>сендвич</w:t>
            </w:r>
            <w:proofErr w:type="spellEnd"/>
            <w:r w:rsidRPr="00031C95">
              <w:rPr>
                <w:color w:val="000000"/>
                <w:sz w:val="22"/>
                <w:szCs w:val="22"/>
              </w:rPr>
              <w:t>-панелей</w:t>
            </w:r>
          </w:p>
        </w:tc>
        <w:tc>
          <w:tcPr>
            <w:tcW w:w="2155" w:type="dxa"/>
            <w:gridSpan w:val="4"/>
            <w:tcBorders>
              <w:left w:val="single" w:sz="4" w:space="0" w:color="auto"/>
            </w:tcBorders>
          </w:tcPr>
          <w:p w:rsidR="00C36FF9" w:rsidRPr="00031C95" w:rsidRDefault="00C36FF9" w:rsidP="00C36FF9">
            <w:pPr>
              <w:jc w:val="center"/>
            </w:pPr>
            <w:r w:rsidRPr="00031C95">
              <w:rPr>
                <w:color w:val="000000"/>
                <w:sz w:val="22"/>
                <w:szCs w:val="22"/>
              </w:rPr>
              <w:t>мм</w:t>
            </w:r>
          </w:p>
        </w:tc>
        <w:tc>
          <w:tcPr>
            <w:tcW w:w="1701" w:type="dxa"/>
            <w:gridSpan w:val="2"/>
            <w:tcBorders>
              <w:left w:val="single" w:sz="4" w:space="0" w:color="auto"/>
            </w:tcBorders>
          </w:tcPr>
          <w:p w:rsidR="00C36FF9" w:rsidRPr="00031C95" w:rsidRDefault="00C36FF9" w:rsidP="00C36FF9">
            <w:pPr>
              <w:jc w:val="center"/>
            </w:pPr>
          </w:p>
        </w:tc>
      </w:tr>
      <w:tr w:rsidR="00C36FF9" w:rsidRPr="00031C95" w:rsidTr="00E94646">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Толщина потолочных панелей</w:t>
            </w:r>
          </w:p>
        </w:tc>
        <w:tc>
          <w:tcPr>
            <w:tcW w:w="2155" w:type="dxa"/>
            <w:gridSpan w:val="4"/>
            <w:tcBorders>
              <w:left w:val="single" w:sz="4" w:space="0" w:color="auto"/>
            </w:tcBorders>
          </w:tcPr>
          <w:p w:rsidR="00C36FF9" w:rsidRPr="00031C95" w:rsidRDefault="00C36FF9" w:rsidP="00C36FF9">
            <w:pPr>
              <w:jc w:val="center"/>
            </w:pPr>
            <w:r w:rsidRPr="00031C95">
              <w:rPr>
                <w:color w:val="000000"/>
                <w:sz w:val="22"/>
                <w:szCs w:val="22"/>
              </w:rPr>
              <w:t>мм</w:t>
            </w:r>
          </w:p>
        </w:tc>
        <w:tc>
          <w:tcPr>
            <w:tcW w:w="1701" w:type="dxa"/>
            <w:gridSpan w:val="2"/>
            <w:tcBorders>
              <w:left w:val="single" w:sz="4" w:space="0" w:color="auto"/>
            </w:tcBorders>
          </w:tcPr>
          <w:p w:rsidR="00C36FF9" w:rsidRPr="00031C95" w:rsidRDefault="00C36FF9" w:rsidP="00C36FF9">
            <w:pPr>
              <w:jc w:val="cente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Полная масса</w:t>
            </w:r>
          </w:p>
        </w:tc>
        <w:tc>
          <w:tcPr>
            <w:tcW w:w="2155" w:type="dxa"/>
            <w:gridSpan w:val="4"/>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кг</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Комплектная двух трансформаторная подстанция проходного типа наружной установки </w:t>
            </w:r>
          </w:p>
        </w:tc>
        <w:tc>
          <w:tcPr>
            <w:tcW w:w="2155" w:type="dxa"/>
            <w:gridSpan w:val="4"/>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Количество блок модулей</w:t>
            </w:r>
          </w:p>
        </w:tc>
        <w:tc>
          <w:tcPr>
            <w:tcW w:w="2155" w:type="dxa"/>
            <w:gridSpan w:val="4"/>
            <w:tcBorders>
              <w:left w:val="single" w:sz="4" w:space="0" w:color="auto"/>
            </w:tcBorders>
            <w:vAlign w:val="center"/>
          </w:tcPr>
          <w:p w:rsidR="00C36FF9" w:rsidRPr="00031C95" w:rsidRDefault="00C36FF9" w:rsidP="00C36FF9">
            <w:pPr>
              <w:jc w:val="center"/>
              <w:rPr>
                <w:color w:val="000000"/>
              </w:rPr>
            </w:pPr>
            <w:r w:rsidRPr="00031C95">
              <w:rPr>
                <w:color w:val="000000"/>
                <w:sz w:val="22"/>
                <w:szCs w:val="22"/>
              </w:rPr>
              <w:t>шт.</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Корпус трансформаторной подстанции</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Коридор для обслуживания РУНН</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Коридор для обслуживания РУВН</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Марка стального листового проката корпуса трансформаторной подстанции </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Количество отсеков подстанции</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Двери, стены</w:t>
            </w:r>
            <w:r>
              <w:rPr>
                <w:color w:val="000000"/>
                <w:sz w:val="22"/>
                <w:szCs w:val="22"/>
              </w:rPr>
              <w:t>,</w:t>
            </w:r>
            <w:r w:rsidRPr="00031C95">
              <w:rPr>
                <w:color w:val="000000"/>
                <w:sz w:val="22"/>
                <w:szCs w:val="22"/>
              </w:rPr>
              <w:t xml:space="preserve"> потолок подстанции выполнены из</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Пол подстанции утеплён </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Отсеки подстанции разделены перегородками с отверстиями для соединения их между собой</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86183B">
            <w:pPr>
              <w:rPr>
                <w:color w:val="000000"/>
              </w:rPr>
            </w:pPr>
            <w:r w:rsidRPr="00031C95">
              <w:rPr>
                <w:color w:val="000000"/>
                <w:sz w:val="22"/>
                <w:szCs w:val="22"/>
              </w:rPr>
              <w:t>Каждый отсек име</w:t>
            </w:r>
            <w:r w:rsidR="0086183B">
              <w:rPr>
                <w:color w:val="000000"/>
                <w:sz w:val="22"/>
                <w:szCs w:val="22"/>
              </w:rPr>
              <w:t>ет</w:t>
            </w:r>
            <w:r w:rsidRPr="00031C95">
              <w:rPr>
                <w:color w:val="000000"/>
                <w:sz w:val="22"/>
                <w:szCs w:val="22"/>
              </w:rPr>
              <w:t xml:space="preserve"> отдельный вход с металлическими дверями, которые запираются на замок</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Естественная приточно-вытяжная вентиляция</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Номинальное напряжение сети на стороне ВН</w:t>
            </w:r>
          </w:p>
        </w:tc>
        <w:tc>
          <w:tcPr>
            <w:tcW w:w="2155" w:type="dxa"/>
            <w:gridSpan w:val="4"/>
            <w:tcBorders>
              <w:left w:val="single" w:sz="4" w:space="0" w:color="auto"/>
            </w:tcBorders>
            <w:vAlign w:val="center"/>
          </w:tcPr>
          <w:p w:rsidR="00C36FF9" w:rsidRPr="00031C95" w:rsidRDefault="00C36FF9" w:rsidP="00C36FF9">
            <w:pPr>
              <w:jc w:val="center"/>
              <w:rPr>
                <w:color w:val="000000"/>
              </w:rPr>
            </w:pPr>
            <w:proofErr w:type="spellStart"/>
            <w:r>
              <w:rPr>
                <w:color w:val="000000"/>
              </w:rPr>
              <w:t>кВ</w:t>
            </w:r>
            <w:proofErr w:type="spellEnd"/>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Для предотвращения образования водяного конденсата внутри помещения подстанции, поддержания заданной температуры окружающего воздуха и обеспечения нормальных условий работы оборудования в отсеках 2КТП установить обогреватели (</w:t>
            </w:r>
            <w:proofErr w:type="spellStart"/>
            <w:r w:rsidRPr="00031C95">
              <w:rPr>
                <w:color w:val="000000"/>
                <w:sz w:val="22"/>
                <w:szCs w:val="22"/>
              </w:rPr>
              <w:t>электроконвекторы</w:t>
            </w:r>
            <w:proofErr w:type="spellEnd"/>
            <w:r w:rsidRPr="00031C95">
              <w:rPr>
                <w:color w:val="000000"/>
                <w:sz w:val="22"/>
                <w:szCs w:val="22"/>
              </w:rPr>
              <w:t>)</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Обогреватели (</w:t>
            </w:r>
            <w:proofErr w:type="spellStart"/>
            <w:r w:rsidRPr="00031C95">
              <w:rPr>
                <w:color w:val="000000"/>
                <w:sz w:val="22"/>
                <w:szCs w:val="22"/>
              </w:rPr>
              <w:t>электроконв</w:t>
            </w:r>
            <w:r>
              <w:rPr>
                <w:color w:val="000000"/>
                <w:sz w:val="22"/>
                <w:szCs w:val="22"/>
              </w:rPr>
              <w:t>екторы</w:t>
            </w:r>
            <w:proofErr w:type="spellEnd"/>
            <w:r>
              <w:rPr>
                <w:color w:val="000000"/>
                <w:sz w:val="22"/>
                <w:szCs w:val="22"/>
              </w:rPr>
              <w:t>) входят</w:t>
            </w:r>
            <w:r w:rsidRPr="00031C95">
              <w:rPr>
                <w:color w:val="000000"/>
                <w:sz w:val="22"/>
                <w:szCs w:val="22"/>
              </w:rPr>
              <w:t xml:space="preserve"> в комплект двух трансформаторной подстанции и оснащены термостатами, которые работа</w:t>
            </w:r>
            <w:r>
              <w:rPr>
                <w:color w:val="000000"/>
                <w:sz w:val="22"/>
                <w:szCs w:val="22"/>
              </w:rPr>
              <w:t>ют</w:t>
            </w:r>
            <w:r w:rsidRPr="00031C95">
              <w:rPr>
                <w:color w:val="000000"/>
                <w:sz w:val="22"/>
                <w:szCs w:val="22"/>
              </w:rPr>
              <w:t xml:space="preserve"> как в местном, так и автоматическом режиме.</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7E38CF" w:rsidRDefault="00C36FF9" w:rsidP="00C36FF9">
            <w:pPr>
              <w:rPr>
                <w:color w:val="000000"/>
                <w:lang w:val="en-US"/>
              </w:rPr>
            </w:pPr>
            <w:r w:rsidRPr="007E38CF">
              <w:rPr>
                <w:color w:val="000000"/>
                <w:sz w:val="22"/>
                <w:szCs w:val="22"/>
              </w:rPr>
              <w:t xml:space="preserve">Цветовое оформление крыши </w:t>
            </w:r>
            <w:r w:rsidR="00985C2F" w:rsidRPr="007E38CF">
              <w:rPr>
                <w:color w:val="000000"/>
                <w:sz w:val="22"/>
                <w:szCs w:val="22"/>
                <w:lang w:val="en-US"/>
              </w:rPr>
              <w:t>RAL3005</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7E38CF" w:rsidRDefault="00C36FF9" w:rsidP="00C36FF9">
            <w:pPr>
              <w:rPr>
                <w:color w:val="000000"/>
              </w:rPr>
            </w:pPr>
            <w:r w:rsidRPr="007E38CF">
              <w:rPr>
                <w:color w:val="000000"/>
                <w:sz w:val="22"/>
                <w:szCs w:val="22"/>
              </w:rPr>
              <w:t xml:space="preserve">Цветовое оформление стен и дверей </w:t>
            </w:r>
            <w:r w:rsidR="00985C2F" w:rsidRPr="007E38CF">
              <w:rPr>
                <w:color w:val="000000"/>
                <w:sz w:val="22"/>
                <w:szCs w:val="22"/>
                <w:lang w:val="en-US"/>
              </w:rPr>
              <w:t>RAL</w:t>
            </w:r>
            <w:r w:rsidR="00985C2F" w:rsidRPr="007E38CF">
              <w:rPr>
                <w:color w:val="000000"/>
                <w:sz w:val="22"/>
                <w:szCs w:val="22"/>
              </w:rPr>
              <w:t>7032</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Герметизированные кабельные проемы</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Материал крыши для обеспечения достаточного уровня </w:t>
            </w:r>
            <w:proofErr w:type="spellStart"/>
            <w:r w:rsidRPr="00031C95">
              <w:rPr>
                <w:color w:val="000000"/>
                <w:sz w:val="22"/>
                <w:szCs w:val="22"/>
              </w:rPr>
              <w:t>молниезащиты</w:t>
            </w:r>
            <w:proofErr w:type="spellEnd"/>
            <w:r w:rsidRPr="00031C95">
              <w:rPr>
                <w:color w:val="000000"/>
                <w:sz w:val="22"/>
                <w:szCs w:val="22"/>
              </w:rPr>
              <w:t xml:space="preserve"> (в соответствии СО 153-34.21.122-2003)</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Толщина </w:t>
            </w:r>
            <w:proofErr w:type="spellStart"/>
            <w:r w:rsidRPr="00031C95">
              <w:rPr>
                <w:color w:val="000000"/>
                <w:sz w:val="22"/>
                <w:szCs w:val="22"/>
              </w:rPr>
              <w:t>профнастила</w:t>
            </w:r>
            <w:proofErr w:type="spellEnd"/>
            <w:r w:rsidRPr="00031C95">
              <w:rPr>
                <w:color w:val="000000"/>
                <w:sz w:val="22"/>
                <w:szCs w:val="22"/>
              </w:rPr>
              <w:t xml:space="preserve"> крыши</w:t>
            </w:r>
          </w:p>
        </w:tc>
        <w:tc>
          <w:tcPr>
            <w:tcW w:w="2155" w:type="dxa"/>
            <w:gridSpan w:val="4"/>
            <w:tcBorders>
              <w:left w:val="single" w:sz="4" w:space="0" w:color="auto"/>
            </w:tcBorders>
            <w:vAlign w:val="center"/>
          </w:tcPr>
          <w:p w:rsidR="00C36FF9" w:rsidRPr="00031C95" w:rsidRDefault="00C36FF9" w:rsidP="00C36FF9">
            <w:pPr>
              <w:jc w:val="center"/>
              <w:rPr>
                <w:color w:val="000000"/>
              </w:rPr>
            </w:pPr>
            <w:r>
              <w:rPr>
                <w:color w:val="000000"/>
              </w:rPr>
              <w:t>мм</w:t>
            </w: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Внутреннее рабочее и аварийное освещение</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Пожарная сигнализация</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bookmarkStart w:id="273" w:name="_GoBack"/>
            <w:r w:rsidRPr="00031C95">
              <w:rPr>
                <w:color w:val="000000"/>
                <w:sz w:val="22"/>
                <w:szCs w:val="22"/>
              </w:rPr>
              <w:t>Исполнение вводов высокого напряжения и вводов низкого напряжения</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bookmarkEnd w:id="273"/>
      <w:tr w:rsidR="00C36FF9" w:rsidRPr="00031C95" w:rsidTr="00C36FF9">
        <w:trPr>
          <w:trHeight w:val="350"/>
        </w:trPr>
        <w:tc>
          <w:tcPr>
            <w:tcW w:w="6408" w:type="dxa"/>
            <w:gridSpan w:val="3"/>
            <w:tcBorders>
              <w:left w:val="single" w:sz="4" w:space="0" w:color="auto"/>
            </w:tcBorders>
            <w:vAlign w:val="center"/>
          </w:tcPr>
          <w:p w:rsidR="00C36FF9" w:rsidRPr="00031C95" w:rsidRDefault="00C36FF9" w:rsidP="00C36FF9">
            <w:pPr>
              <w:rPr>
                <w:color w:val="000000"/>
              </w:rPr>
            </w:pPr>
            <w:r w:rsidRPr="00031C95">
              <w:rPr>
                <w:color w:val="000000"/>
                <w:sz w:val="22"/>
                <w:szCs w:val="22"/>
              </w:rPr>
              <w:t xml:space="preserve"> Средства индивидуальной защиты (СИЗ)</w:t>
            </w:r>
          </w:p>
        </w:tc>
        <w:tc>
          <w:tcPr>
            <w:tcW w:w="2155" w:type="dxa"/>
            <w:gridSpan w:val="4"/>
            <w:tcBorders>
              <w:left w:val="single" w:sz="4" w:space="0" w:color="auto"/>
            </w:tcBorders>
            <w:vAlign w:val="center"/>
          </w:tcPr>
          <w:p w:rsidR="00C36FF9" w:rsidRPr="00031C95" w:rsidRDefault="00C36FF9" w:rsidP="00C36FF9">
            <w:pPr>
              <w:jc w:val="center"/>
              <w:rPr>
                <w:color w:val="000000"/>
              </w:rPr>
            </w:pPr>
          </w:p>
        </w:tc>
        <w:tc>
          <w:tcPr>
            <w:tcW w:w="1701" w:type="dxa"/>
            <w:gridSpan w:val="2"/>
            <w:tcBorders>
              <w:left w:val="single" w:sz="4" w:space="0" w:color="auto"/>
            </w:tcBorders>
            <w:vAlign w:val="center"/>
          </w:tcPr>
          <w:p w:rsidR="00C36FF9" w:rsidRPr="00031C95" w:rsidRDefault="00C36FF9" w:rsidP="00C36FF9">
            <w:pPr>
              <w:jc w:val="center"/>
              <w:rPr>
                <w:color w:val="000000"/>
              </w:rPr>
            </w:pPr>
          </w:p>
        </w:tc>
      </w:tr>
      <w:tr w:rsidR="00C36FF9" w:rsidRPr="00031C95" w:rsidTr="00C36FF9">
        <w:trPr>
          <w:gridAfter w:val="1"/>
          <w:wAfter w:w="29" w:type="dxa"/>
          <w:trHeight w:val="350"/>
        </w:trPr>
        <w:tc>
          <w:tcPr>
            <w:tcW w:w="10235" w:type="dxa"/>
            <w:gridSpan w:val="8"/>
            <w:tcBorders>
              <w:left w:val="single" w:sz="4" w:space="0" w:color="auto"/>
            </w:tcBorders>
            <w:vAlign w:val="center"/>
          </w:tcPr>
          <w:p w:rsidR="00C36FF9" w:rsidRPr="00031C95" w:rsidRDefault="00C36FF9" w:rsidP="00C36FF9">
            <w:pPr>
              <w:rPr>
                <w:b/>
                <w:color w:val="000000"/>
              </w:rPr>
            </w:pPr>
            <w:r>
              <w:rPr>
                <w:b/>
                <w:color w:val="000000"/>
                <w:sz w:val="22"/>
                <w:szCs w:val="22"/>
              </w:rPr>
              <w:t>5. Состав</w:t>
            </w:r>
            <w:r w:rsidRPr="00031C95">
              <w:rPr>
                <w:b/>
                <w:color w:val="000000"/>
                <w:sz w:val="22"/>
                <w:szCs w:val="22"/>
              </w:rPr>
              <w:t xml:space="preserve"> </w:t>
            </w:r>
            <w:proofErr w:type="spellStart"/>
            <w:r w:rsidRPr="00031C95">
              <w:rPr>
                <w:b/>
                <w:color w:val="000000"/>
                <w:sz w:val="22"/>
                <w:szCs w:val="22"/>
              </w:rPr>
              <w:t>блочно</w:t>
            </w:r>
            <w:proofErr w:type="spellEnd"/>
            <w:r w:rsidRPr="00031C95">
              <w:rPr>
                <w:b/>
                <w:color w:val="000000"/>
                <w:sz w:val="22"/>
                <w:szCs w:val="22"/>
              </w:rPr>
              <w:t>-модульного здания:</w:t>
            </w:r>
          </w:p>
        </w:tc>
      </w:tr>
      <w:tr w:rsidR="00D61B2F" w:rsidRPr="00031C95" w:rsidTr="00E94646">
        <w:trPr>
          <w:gridAfter w:val="1"/>
          <w:wAfter w:w="29" w:type="dxa"/>
        </w:trPr>
        <w:tc>
          <w:tcPr>
            <w:tcW w:w="6408" w:type="dxa"/>
            <w:gridSpan w:val="3"/>
            <w:tcBorders>
              <w:left w:val="single" w:sz="4" w:space="0" w:color="auto"/>
            </w:tcBorders>
            <w:vAlign w:val="center"/>
          </w:tcPr>
          <w:p w:rsidR="00D61B2F" w:rsidRPr="00031C95" w:rsidRDefault="00D61B2F" w:rsidP="00D61B2F">
            <w:pPr>
              <w:rPr>
                <w:b/>
                <w:color w:val="000000"/>
              </w:rPr>
            </w:pPr>
            <w:r>
              <w:rPr>
                <w:b/>
                <w:color w:val="000000"/>
                <w:sz w:val="22"/>
                <w:szCs w:val="22"/>
              </w:rPr>
              <w:t xml:space="preserve">5.1 Отсек </w:t>
            </w:r>
            <w:r w:rsidRPr="00031C95">
              <w:rPr>
                <w:b/>
                <w:color w:val="000000"/>
                <w:sz w:val="22"/>
                <w:szCs w:val="22"/>
              </w:rPr>
              <w:t>распределительного устройства высокого напряжения РУВН</w:t>
            </w:r>
          </w:p>
        </w:tc>
        <w:tc>
          <w:tcPr>
            <w:tcW w:w="2126" w:type="dxa"/>
            <w:gridSpan w:val="3"/>
            <w:tcBorders>
              <w:left w:val="single" w:sz="4" w:space="0" w:color="auto"/>
            </w:tcBorders>
          </w:tcPr>
          <w:p w:rsidR="00D61B2F" w:rsidRPr="00255A4B" w:rsidRDefault="00D61B2F" w:rsidP="00D61B2F">
            <w:pPr>
              <w:ind w:right="-108"/>
              <w:jc w:val="center"/>
              <w:rPr>
                <w:color w:val="000000"/>
              </w:rPr>
            </w:pPr>
            <w:r w:rsidRPr="00255A4B">
              <w:rPr>
                <w:color w:val="000000"/>
                <w:sz w:val="22"/>
              </w:rPr>
              <w:t>комплект</w:t>
            </w: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color w:val="000000"/>
              </w:rPr>
            </w:pPr>
            <w:r w:rsidRPr="00031C95">
              <w:rPr>
                <w:color w:val="000000"/>
                <w:sz w:val="22"/>
                <w:szCs w:val="22"/>
              </w:rPr>
              <w:t>Корпус отсека РУВН</w:t>
            </w:r>
          </w:p>
        </w:tc>
        <w:tc>
          <w:tcPr>
            <w:tcW w:w="2126" w:type="dxa"/>
            <w:gridSpan w:val="3"/>
            <w:tcBorders>
              <w:left w:val="single" w:sz="4" w:space="0" w:color="auto"/>
            </w:tcBorders>
          </w:tcPr>
          <w:p w:rsidR="00D61B2F" w:rsidRPr="00255A4B" w:rsidRDefault="00D61B2F" w:rsidP="00D61B2F">
            <w:pPr>
              <w:jc w:val="center"/>
              <w:rPr>
                <w:color w:val="000000"/>
              </w:rPr>
            </w:pP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color w:val="000000"/>
              </w:rPr>
            </w:pPr>
            <w:r w:rsidRPr="00031C95">
              <w:rPr>
                <w:color w:val="000000"/>
                <w:sz w:val="22"/>
                <w:szCs w:val="22"/>
              </w:rPr>
              <w:t>Обшивка отсека РУВН</w:t>
            </w:r>
          </w:p>
        </w:tc>
        <w:tc>
          <w:tcPr>
            <w:tcW w:w="2126" w:type="dxa"/>
            <w:gridSpan w:val="3"/>
            <w:tcBorders>
              <w:left w:val="single" w:sz="4" w:space="0" w:color="auto"/>
            </w:tcBorders>
          </w:tcPr>
          <w:p w:rsidR="00D61B2F" w:rsidRPr="00255A4B" w:rsidRDefault="00D61B2F" w:rsidP="00D61B2F">
            <w:pPr>
              <w:jc w:val="center"/>
              <w:rPr>
                <w:color w:val="000000"/>
              </w:rPr>
            </w:pP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E94646">
        <w:trPr>
          <w:gridAfter w:val="1"/>
          <w:wAfter w:w="29" w:type="dxa"/>
        </w:trPr>
        <w:tc>
          <w:tcPr>
            <w:tcW w:w="6408" w:type="dxa"/>
            <w:gridSpan w:val="3"/>
            <w:tcBorders>
              <w:left w:val="single" w:sz="4" w:space="0" w:color="auto"/>
            </w:tcBorders>
            <w:vAlign w:val="center"/>
          </w:tcPr>
          <w:p w:rsidR="00D61B2F" w:rsidRPr="00031C95" w:rsidRDefault="00D61B2F" w:rsidP="00D61B2F">
            <w:pPr>
              <w:rPr>
                <w:b/>
                <w:color w:val="000000"/>
              </w:rPr>
            </w:pPr>
            <w:r w:rsidRPr="00031C95">
              <w:rPr>
                <w:b/>
                <w:color w:val="000000"/>
                <w:sz w:val="22"/>
                <w:szCs w:val="22"/>
              </w:rPr>
              <w:t>5.2 Отсек трансформаторов и РУНН</w:t>
            </w:r>
          </w:p>
        </w:tc>
        <w:tc>
          <w:tcPr>
            <w:tcW w:w="2126" w:type="dxa"/>
            <w:gridSpan w:val="3"/>
            <w:tcBorders>
              <w:left w:val="single" w:sz="4" w:space="0" w:color="auto"/>
            </w:tcBorders>
          </w:tcPr>
          <w:p w:rsidR="00D61B2F" w:rsidRPr="00255A4B" w:rsidRDefault="00D61B2F" w:rsidP="00D61B2F">
            <w:pPr>
              <w:ind w:right="-108"/>
              <w:jc w:val="center"/>
              <w:rPr>
                <w:color w:val="000000"/>
              </w:rPr>
            </w:pPr>
            <w:r w:rsidRPr="00255A4B">
              <w:rPr>
                <w:color w:val="000000"/>
                <w:sz w:val="22"/>
              </w:rPr>
              <w:t>комплект</w:t>
            </w: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C36FF9">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color w:val="000000"/>
              </w:rPr>
            </w:pPr>
            <w:r w:rsidRPr="00031C95">
              <w:rPr>
                <w:color w:val="000000"/>
                <w:sz w:val="22"/>
                <w:szCs w:val="22"/>
              </w:rPr>
              <w:t>Корпус отсека трансформаторов и РУНН</w:t>
            </w:r>
          </w:p>
        </w:tc>
        <w:tc>
          <w:tcPr>
            <w:tcW w:w="2126" w:type="dxa"/>
            <w:gridSpan w:val="3"/>
            <w:tcBorders>
              <w:left w:val="single" w:sz="4" w:space="0" w:color="auto"/>
            </w:tcBorders>
            <w:vAlign w:val="center"/>
          </w:tcPr>
          <w:p w:rsidR="00D61B2F" w:rsidRPr="00031C95" w:rsidRDefault="00D61B2F" w:rsidP="00D61B2F">
            <w:pPr>
              <w:jc w:val="center"/>
              <w:rPr>
                <w:color w:val="000000"/>
              </w:rPr>
            </w:pP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C36FF9">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color w:val="000000"/>
              </w:rPr>
            </w:pPr>
            <w:r w:rsidRPr="00031C95">
              <w:rPr>
                <w:color w:val="000000"/>
                <w:sz w:val="22"/>
                <w:szCs w:val="22"/>
              </w:rPr>
              <w:t>Обшивка отсека трансформаторов и РУНН</w:t>
            </w:r>
          </w:p>
        </w:tc>
        <w:tc>
          <w:tcPr>
            <w:tcW w:w="2126" w:type="dxa"/>
            <w:gridSpan w:val="3"/>
            <w:tcBorders>
              <w:left w:val="single" w:sz="4" w:space="0" w:color="auto"/>
            </w:tcBorders>
            <w:vAlign w:val="center"/>
          </w:tcPr>
          <w:p w:rsidR="00D61B2F" w:rsidRPr="00031C95" w:rsidRDefault="00D61B2F" w:rsidP="00D61B2F">
            <w:pPr>
              <w:jc w:val="center"/>
              <w:rPr>
                <w:color w:val="000000"/>
              </w:rPr>
            </w:pP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E94646">
        <w:trPr>
          <w:gridAfter w:val="1"/>
          <w:wAfter w:w="29" w:type="dxa"/>
        </w:trPr>
        <w:tc>
          <w:tcPr>
            <w:tcW w:w="6408" w:type="dxa"/>
            <w:gridSpan w:val="3"/>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rPr>
                <w:b/>
                <w:color w:val="000000"/>
              </w:rPr>
            </w:pPr>
            <w:r w:rsidRPr="00031C95">
              <w:rPr>
                <w:b/>
                <w:color w:val="000000"/>
                <w:sz w:val="22"/>
                <w:szCs w:val="22"/>
              </w:rPr>
              <w:t>6. Силовой трансформатор ТМ 400/6/0,4:</w:t>
            </w:r>
          </w:p>
        </w:tc>
        <w:tc>
          <w:tcPr>
            <w:tcW w:w="2126" w:type="dxa"/>
            <w:gridSpan w:val="3"/>
            <w:tcBorders>
              <w:left w:val="single" w:sz="4" w:space="0" w:color="auto"/>
            </w:tcBorders>
          </w:tcPr>
          <w:p w:rsidR="00D61B2F" w:rsidRPr="00255A4B" w:rsidRDefault="00D61B2F" w:rsidP="00D61B2F">
            <w:pPr>
              <w:jc w:val="center"/>
              <w:rPr>
                <w:color w:val="000000"/>
              </w:rPr>
            </w:pPr>
            <w:r w:rsidRPr="00255A4B">
              <w:rPr>
                <w:color w:val="000000"/>
                <w:sz w:val="22"/>
              </w:rPr>
              <w:t>шт.</w:t>
            </w:r>
          </w:p>
        </w:tc>
        <w:tc>
          <w:tcPr>
            <w:tcW w:w="1701" w:type="dxa"/>
            <w:gridSpan w:val="2"/>
            <w:tcBorders>
              <w:left w:val="single" w:sz="4" w:space="0" w:color="auto"/>
            </w:tcBorders>
            <w:vAlign w:val="center"/>
          </w:tcPr>
          <w:p w:rsidR="00D61B2F" w:rsidRPr="00031C95" w:rsidRDefault="00D61B2F" w:rsidP="00D61B2F">
            <w:pPr>
              <w:widowControl w:val="0"/>
              <w:shd w:val="clear" w:color="auto" w:fill="FFFFFF"/>
              <w:tabs>
                <w:tab w:val="left" w:pos="850"/>
                <w:tab w:val="left" w:pos="4536"/>
              </w:tabs>
              <w:autoSpaceDE w:val="0"/>
              <w:autoSpaceDN w:val="0"/>
              <w:adjustRightInd w:val="0"/>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Маслонаполненный</w:t>
            </w:r>
          </w:p>
        </w:tc>
        <w:tc>
          <w:tcPr>
            <w:tcW w:w="2126" w:type="dxa"/>
            <w:gridSpan w:val="3"/>
            <w:tcBorders>
              <w:left w:val="single" w:sz="4" w:space="0" w:color="auto"/>
            </w:tcBorders>
            <w:vAlign w:val="center"/>
          </w:tcPr>
          <w:p w:rsidR="00D61B2F" w:rsidRPr="00255A4B" w:rsidRDefault="00D61B2F" w:rsidP="00D61B2F">
            <w:pPr>
              <w:tabs>
                <w:tab w:val="left" w:pos="1134"/>
              </w:tabs>
              <w:ind w:right="-108"/>
              <w:jc w:val="center"/>
              <w:rPr>
                <w:color w:val="000000"/>
              </w:rPr>
            </w:pPr>
            <w:r w:rsidRPr="00255A4B">
              <w:rPr>
                <w:color w:val="000000"/>
                <w:sz w:val="22"/>
              </w:rPr>
              <w:t>-</w:t>
            </w:r>
          </w:p>
        </w:tc>
        <w:tc>
          <w:tcPr>
            <w:tcW w:w="1701" w:type="dxa"/>
            <w:gridSpan w:val="2"/>
            <w:tcBorders>
              <w:left w:val="single" w:sz="4" w:space="0" w:color="auto"/>
            </w:tcBorders>
            <w:vAlign w:val="center"/>
          </w:tcPr>
          <w:p w:rsidR="00D61B2F" w:rsidRPr="00031C95" w:rsidRDefault="00D61B2F" w:rsidP="00D61B2F">
            <w:pPr>
              <w:tabs>
                <w:tab w:val="left" w:pos="1134"/>
              </w:tabs>
              <w:ind w:right="-108"/>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Номинальная мощность трансформатора</w:t>
            </w:r>
          </w:p>
        </w:tc>
        <w:tc>
          <w:tcPr>
            <w:tcW w:w="2126" w:type="dxa"/>
            <w:gridSpan w:val="3"/>
            <w:tcBorders>
              <w:left w:val="single" w:sz="4" w:space="0" w:color="auto"/>
            </w:tcBorders>
            <w:vAlign w:val="center"/>
          </w:tcPr>
          <w:p w:rsidR="00D61B2F" w:rsidRPr="00255A4B" w:rsidRDefault="00D61B2F" w:rsidP="00D61B2F">
            <w:pPr>
              <w:tabs>
                <w:tab w:val="left" w:pos="1134"/>
              </w:tabs>
              <w:ind w:right="-108"/>
              <w:jc w:val="center"/>
              <w:rPr>
                <w:color w:val="000000"/>
              </w:rPr>
            </w:pPr>
            <w:proofErr w:type="spellStart"/>
            <w:r w:rsidRPr="00255A4B">
              <w:rPr>
                <w:color w:val="000000"/>
                <w:sz w:val="22"/>
              </w:rPr>
              <w:t>кВА</w:t>
            </w:r>
            <w:proofErr w:type="spellEnd"/>
          </w:p>
        </w:tc>
        <w:tc>
          <w:tcPr>
            <w:tcW w:w="1701" w:type="dxa"/>
            <w:gridSpan w:val="2"/>
            <w:tcBorders>
              <w:left w:val="single" w:sz="4" w:space="0" w:color="auto"/>
            </w:tcBorders>
            <w:vAlign w:val="center"/>
          </w:tcPr>
          <w:p w:rsidR="00D61B2F" w:rsidRPr="00031C95" w:rsidRDefault="00D61B2F" w:rsidP="00D61B2F">
            <w:pPr>
              <w:tabs>
                <w:tab w:val="left" w:pos="1134"/>
              </w:tabs>
              <w:ind w:right="-108"/>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Номинальное напряжение обмотки ВН</w:t>
            </w:r>
          </w:p>
        </w:tc>
        <w:tc>
          <w:tcPr>
            <w:tcW w:w="2126" w:type="dxa"/>
            <w:gridSpan w:val="3"/>
            <w:tcBorders>
              <w:left w:val="single" w:sz="4" w:space="0" w:color="auto"/>
            </w:tcBorders>
            <w:vAlign w:val="center"/>
          </w:tcPr>
          <w:p w:rsidR="00D61B2F" w:rsidRPr="00255A4B" w:rsidRDefault="00D61B2F" w:rsidP="00D61B2F">
            <w:pPr>
              <w:tabs>
                <w:tab w:val="left" w:pos="1134"/>
              </w:tabs>
              <w:ind w:right="-108"/>
              <w:jc w:val="center"/>
              <w:rPr>
                <w:color w:val="000000"/>
              </w:rPr>
            </w:pPr>
            <w:proofErr w:type="spellStart"/>
            <w:r w:rsidRPr="00255A4B">
              <w:rPr>
                <w:color w:val="000000"/>
                <w:sz w:val="22"/>
              </w:rPr>
              <w:t>кВ</w:t>
            </w:r>
            <w:proofErr w:type="spellEnd"/>
          </w:p>
        </w:tc>
        <w:tc>
          <w:tcPr>
            <w:tcW w:w="1701" w:type="dxa"/>
            <w:gridSpan w:val="2"/>
            <w:tcBorders>
              <w:left w:val="single" w:sz="4" w:space="0" w:color="auto"/>
            </w:tcBorders>
            <w:vAlign w:val="center"/>
          </w:tcPr>
          <w:p w:rsidR="00D61B2F" w:rsidRPr="00031C95" w:rsidRDefault="00D61B2F" w:rsidP="00D61B2F">
            <w:pPr>
              <w:tabs>
                <w:tab w:val="left" w:pos="1134"/>
              </w:tabs>
              <w:ind w:right="-108"/>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rPr>
                <w:color w:val="000000"/>
              </w:rPr>
            </w:pPr>
            <w:r w:rsidRPr="00031C95">
              <w:rPr>
                <w:color w:val="000000"/>
                <w:sz w:val="22"/>
                <w:szCs w:val="22"/>
              </w:rPr>
              <w:t>Номинальное напряжение обмотки НН</w:t>
            </w:r>
          </w:p>
        </w:tc>
        <w:tc>
          <w:tcPr>
            <w:tcW w:w="2126" w:type="dxa"/>
            <w:gridSpan w:val="3"/>
            <w:tcBorders>
              <w:left w:val="single" w:sz="4" w:space="0" w:color="auto"/>
            </w:tcBorders>
          </w:tcPr>
          <w:p w:rsidR="00D61B2F" w:rsidRPr="00255A4B" w:rsidRDefault="00D61B2F" w:rsidP="00D61B2F">
            <w:pPr>
              <w:jc w:val="center"/>
              <w:rPr>
                <w:color w:val="000000"/>
              </w:rPr>
            </w:pPr>
            <w:proofErr w:type="spellStart"/>
            <w:r w:rsidRPr="00255A4B">
              <w:rPr>
                <w:color w:val="000000"/>
                <w:sz w:val="22"/>
              </w:rPr>
              <w:t>кВ</w:t>
            </w:r>
            <w:proofErr w:type="spellEnd"/>
          </w:p>
        </w:tc>
        <w:tc>
          <w:tcPr>
            <w:tcW w:w="1701" w:type="dxa"/>
            <w:gridSpan w:val="2"/>
            <w:tcBorders>
              <w:left w:val="single" w:sz="4" w:space="0" w:color="auto"/>
            </w:tcBorders>
          </w:tcPr>
          <w:p w:rsidR="00D61B2F" w:rsidRPr="00031C95" w:rsidRDefault="00D61B2F" w:rsidP="00D61B2F">
            <w:pPr>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Номинальная частота</w:t>
            </w:r>
          </w:p>
        </w:tc>
        <w:tc>
          <w:tcPr>
            <w:tcW w:w="2126" w:type="dxa"/>
            <w:gridSpan w:val="3"/>
            <w:tcBorders>
              <w:left w:val="single" w:sz="4" w:space="0" w:color="auto"/>
            </w:tcBorders>
          </w:tcPr>
          <w:p w:rsidR="00D61B2F" w:rsidRPr="00255A4B" w:rsidRDefault="00D61B2F" w:rsidP="00D61B2F">
            <w:pPr>
              <w:jc w:val="center"/>
              <w:rPr>
                <w:color w:val="000000"/>
              </w:rPr>
            </w:pPr>
            <w:r w:rsidRPr="00255A4B">
              <w:rPr>
                <w:color w:val="000000"/>
                <w:sz w:val="22"/>
              </w:rPr>
              <w:t>Гц</w:t>
            </w:r>
          </w:p>
        </w:tc>
        <w:tc>
          <w:tcPr>
            <w:tcW w:w="1701" w:type="dxa"/>
            <w:gridSpan w:val="2"/>
            <w:tcBorders>
              <w:left w:val="single" w:sz="4" w:space="0" w:color="auto"/>
            </w:tcBorders>
          </w:tcPr>
          <w:p w:rsidR="00D61B2F" w:rsidRPr="00031C95" w:rsidRDefault="00D61B2F" w:rsidP="00D61B2F">
            <w:pPr>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 xml:space="preserve">Число фаз  </w:t>
            </w:r>
          </w:p>
        </w:tc>
        <w:tc>
          <w:tcPr>
            <w:tcW w:w="2126" w:type="dxa"/>
            <w:gridSpan w:val="3"/>
            <w:tcBorders>
              <w:left w:val="single" w:sz="4" w:space="0" w:color="auto"/>
            </w:tcBorders>
            <w:vAlign w:val="center"/>
          </w:tcPr>
          <w:p w:rsidR="00D61B2F" w:rsidRPr="00255A4B" w:rsidRDefault="00D61B2F" w:rsidP="00D61B2F">
            <w:pPr>
              <w:jc w:val="center"/>
              <w:rPr>
                <w:color w:val="000000"/>
              </w:rPr>
            </w:pPr>
            <w:r w:rsidRPr="00255A4B">
              <w:rPr>
                <w:color w:val="000000"/>
                <w:sz w:val="22"/>
              </w:rPr>
              <w:t>-</w:t>
            </w:r>
          </w:p>
        </w:tc>
        <w:tc>
          <w:tcPr>
            <w:tcW w:w="1701" w:type="dxa"/>
            <w:gridSpan w:val="2"/>
            <w:tcBorders>
              <w:left w:val="single" w:sz="4" w:space="0" w:color="auto"/>
            </w:tcBorders>
            <w:vAlign w:val="center"/>
          </w:tcPr>
          <w:p w:rsidR="00D61B2F" w:rsidRPr="00031C95" w:rsidRDefault="00D61B2F" w:rsidP="00D61B2F">
            <w:pPr>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Схема и группа соединения обмоток</w:t>
            </w:r>
          </w:p>
        </w:tc>
        <w:tc>
          <w:tcPr>
            <w:tcW w:w="2126" w:type="dxa"/>
            <w:gridSpan w:val="3"/>
            <w:tcBorders>
              <w:left w:val="single" w:sz="4" w:space="0" w:color="auto"/>
            </w:tcBorders>
          </w:tcPr>
          <w:p w:rsidR="00D61B2F" w:rsidRPr="00255A4B" w:rsidRDefault="00D61B2F" w:rsidP="00D61B2F">
            <w:pPr>
              <w:jc w:val="center"/>
              <w:rPr>
                <w:color w:val="000000"/>
              </w:rPr>
            </w:pPr>
            <w:r w:rsidRPr="00255A4B">
              <w:rPr>
                <w:color w:val="000000"/>
                <w:sz w:val="22"/>
              </w:rPr>
              <w:t>-</w:t>
            </w:r>
          </w:p>
        </w:tc>
        <w:tc>
          <w:tcPr>
            <w:tcW w:w="1701" w:type="dxa"/>
            <w:gridSpan w:val="2"/>
            <w:tcBorders>
              <w:left w:val="single" w:sz="4" w:space="0" w:color="auto"/>
            </w:tcBorders>
          </w:tcPr>
          <w:p w:rsidR="00D61B2F" w:rsidRPr="00031C95" w:rsidRDefault="00D61B2F" w:rsidP="00D61B2F">
            <w:pPr>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proofErr w:type="spellStart"/>
            <w:r w:rsidRPr="00031C95">
              <w:rPr>
                <w:color w:val="000000"/>
                <w:sz w:val="22"/>
                <w:szCs w:val="22"/>
              </w:rPr>
              <w:t>Маслоуказатель</w:t>
            </w:r>
            <w:proofErr w:type="spellEnd"/>
            <w:r w:rsidRPr="00031C95">
              <w:rPr>
                <w:color w:val="000000"/>
                <w:sz w:val="22"/>
                <w:szCs w:val="22"/>
              </w:rPr>
              <w:t xml:space="preserve"> </w:t>
            </w:r>
          </w:p>
        </w:tc>
        <w:tc>
          <w:tcPr>
            <w:tcW w:w="2126" w:type="dxa"/>
            <w:gridSpan w:val="3"/>
            <w:tcBorders>
              <w:left w:val="single" w:sz="4" w:space="0" w:color="auto"/>
            </w:tcBorders>
          </w:tcPr>
          <w:p w:rsidR="00D61B2F" w:rsidRPr="00255A4B" w:rsidRDefault="00D61B2F" w:rsidP="00D61B2F">
            <w:pPr>
              <w:jc w:val="center"/>
              <w:rPr>
                <w:color w:val="000000"/>
              </w:rPr>
            </w:pPr>
            <w:r w:rsidRPr="00255A4B">
              <w:rPr>
                <w:color w:val="000000"/>
                <w:sz w:val="22"/>
              </w:rPr>
              <w:t>-</w:t>
            </w:r>
          </w:p>
        </w:tc>
        <w:tc>
          <w:tcPr>
            <w:tcW w:w="1701" w:type="dxa"/>
            <w:gridSpan w:val="2"/>
            <w:tcBorders>
              <w:left w:val="single" w:sz="4" w:space="0" w:color="auto"/>
            </w:tcBorders>
          </w:tcPr>
          <w:p w:rsidR="00D61B2F" w:rsidRPr="00031C95" w:rsidRDefault="00D61B2F" w:rsidP="00D61B2F">
            <w:pPr>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tcPr>
          <w:p w:rsidR="00D61B2F" w:rsidRPr="00031C95" w:rsidRDefault="00D61B2F" w:rsidP="00D61B2F">
            <w:pPr>
              <w:tabs>
                <w:tab w:val="left" w:pos="1134"/>
              </w:tabs>
              <w:ind w:right="-108"/>
              <w:rPr>
                <w:color w:val="000000"/>
              </w:rPr>
            </w:pPr>
            <w:r w:rsidRPr="00031C95">
              <w:rPr>
                <w:color w:val="000000"/>
                <w:sz w:val="22"/>
                <w:szCs w:val="22"/>
              </w:rPr>
              <w:t>Ролики для перемещения в продольном и поперечном направлении</w:t>
            </w:r>
          </w:p>
        </w:tc>
        <w:tc>
          <w:tcPr>
            <w:tcW w:w="2126" w:type="dxa"/>
            <w:gridSpan w:val="3"/>
            <w:tcBorders>
              <w:left w:val="single" w:sz="4" w:space="0" w:color="auto"/>
            </w:tcBorders>
          </w:tcPr>
          <w:p w:rsidR="00D61B2F" w:rsidRPr="00255A4B" w:rsidRDefault="00D61B2F" w:rsidP="00D61B2F">
            <w:pPr>
              <w:jc w:val="center"/>
              <w:rPr>
                <w:color w:val="000000"/>
                <w:lang w:val="en-US"/>
              </w:rPr>
            </w:pPr>
            <w:r w:rsidRPr="00255A4B">
              <w:rPr>
                <w:color w:val="000000"/>
                <w:lang w:val="en-US"/>
              </w:rPr>
              <w:t>-</w:t>
            </w:r>
          </w:p>
        </w:tc>
        <w:tc>
          <w:tcPr>
            <w:tcW w:w="1701" w:type="dxa"/>
            <w:gridSpan w:val="2"/>
            <w:tcBorders>
              <w:left w:val="single" w:sz="4" w:space="0" w:color="auto"/>
            </w:tcBorders>
          </w:tcPr>
          <w:p w:rsidR="00D61B2F" w:rsidRPr="00C36FF9" w:rsidRDefault="00D61B2F" w:rsidP="00D61B2F">
            <w:pPr>
              <w:jc w:val="center"/>
              <w:rPr>
                <w:color w:val="000000"/>
              </w:rPr>
            </w:pPr>
          </w:p>
        </w:tc>
      </w:tr>
      <w:tr w:rsidR="00D61B2F" w:rsidRPr="00031C95" w:rsidTr="00E94646">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b/>
                <w:color w:val="000000"/>
              </w:rPr>
            </w:pPr>
            <w:r w:rsidRPr="00031C95">
              <w:rPr>
                <w:b/>
                <w:color w:val="000000"/>
                <w:sz w:val="22"/>
                <w:szCs w:val="22"/>
              </w:rPr>
              <w:t>7. Шкаф собственных нужд</w:t>
            </w:r>
          </w:p>
        </w:tc>
        <w:tc>
          <w:tcPr>
            <w:tcW w:w="2126" w:type="dxa"/>
            <w:gridSpan w:val="3"/>
            <w:tcBorders>
              <w:left w:val="single" w:sz="4" w:space="0" w:color="auto"/>
            </w:tcBorders>
          </w:tcPr>
          <w:p w:rsidR="00D61B2F" w:rsidRPr="00255A4B" w:rsidRDefault="00D61B2F" w:rsidP="00D61B2F">
            <w:pPr>
              <w:jc w:val="center"/>
              <w:rPr>
                <w:color w:val="000000"/>
                <w:lang w:val="en-US"/>
              </w:rPr>
            </w:pPr>
            <w:r w:rsidRPr="00255A4B">
              <w:rPr>
                <w:color w:val="000000"/>
                <w:sz w:val="22"/>
              </w:rPr>
              <w:t>шт.</w:t>
            </w:r>
          </w:p>
        </w:tc>
        <w:tc>
          <w:tcPr>
            <w:tcW w:w="1701" w:type="dxa"/>
            <w:gridSpan w:val="2"/>
            <w:tcBorders>
              <w:left w:val="single" w:sz="4" w:space="0" w:color="auto"/>
            </w:tcBorders>
            <w:vAlign w:val="center"/>
          </w:tcPr>
          <w:p w:rsidR="00D61B2F" w:rsidRPr="00031C95" w:rsidRDefault="00D61B2F" w:rsidP="00D61B2F">
            <w:pPr>
              <w:jc w:val="center"/>
              <w:rPr>
                <w:color w:val="000000"/>
              </w:rPr>
            </w:pPr>
          </w:p>
        </w:tc>
      </w:tr>
      <w:tr w:rsidR="00D61B2F" w:rsidRPr="00031C95" w:rsidTr="00D61B2F">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color w:val="000000"/>
              </w:rPr>
            </w:pPr>
            <w:r w:rsidRPr="00031C95">
              <w:rPr>
                <w:color w:val="000000"/>
                <w:sz w:val="22"/>
                <w:szCs w:val="22"/>
              </w:rPr>
              <w:t>Прием электроэнергии переменного тока от нескольких вводов</w:t>
            </w:r>
          </w:p>
        </w:tc>
        <w:tc>
          <w:tcPr>
            <w:tcW w:w="2126" w:type="dxa"/>
            <w:gridSpan w:val="3"/>
            <w:tcBorders>
              <w:left w:val="single" w:sz="4" w:space="0" w:color="auto"/>
              <w:right w:val="single" w:sz="4" w:space="0" w:color="auto"/>
            </w:tcBorders>
            <w:vAlign w:val="center"/>
          </w:tcPr>
          <w:p w:rsidR="00D61B2F" w:rsidRPr="00031C95" w:rsidRDefault="00D61B2F" w:rsidP="00D61B2F">
            <w:pPr>
              <w:jc w:val="center"/>
              <w:rPr>
                <w:color w:val="000000"/>
              </w:rPr>
            </w:pPr>
          </w:p>
        </w:tc>
        <w:tc>
          <w:tcPr>
            <w:tcW w:w="1701" w:type="dxa"/>
            <w:gridSpan w:val="2"/>
            <w:tcBorders>
              <w:left w:val="single" w:sz="4" w:space="0" w:color="auto"/>
            </w:tcBorders>
            <w:vAlign w:val="center"/>
          </w:tcPr>
          <w:p w:rsidR="00D61B2F" w:rsidRPr="00031C95" w:rsidRDefault="00D61B2F" w:rsidP="00D61B2F">
            <w:pPr>
              <w:jc w:val="center"/>
              <w:rPr>
                <w:color w:val="000000"/>
              </w:rPr>
            </w:pPr>
          </w:p>
        </w:tc>
      </w:tr>
      <w:tr w:rsidR="00D61B2F" w:rsidRPr="00031C95" w:rsidTr="00D61B2F">
        <w:trPr>
          <w:gridAfter w:val="1"/>
          <w:wAfter w:w="29" w:type="dxa"/>
        </w:trPr>
        <w:tc>
          <w:tcPr>
            <w:tcW w:w="6408" w:type="dxa"/>
            <w:gridSpan w:val="3"/>
            <w:tcBorders>
              <w:left w:val="single" w:sz="4" w:space="0" w:color="auto"/>
              <w:right w:val="single" w:sz="4" w:space="0" w:color="auto"/>
            </w:tcBorders>
            <w:vAlign w:val="center"/>
          </w:tcPr>
          <w:p w:rsidR="00D61B2F" w:rsidRPr="00031C95" w:rsidRDefault="00D61B2F" w:rsidP="00D61B2F">
            <w:pPr>
              <w:rPr>
                <w:color w:val="000000"/>
              </w:rPr>
            </w:pPr>
            <w:r w:rsidRPr="00031C95">
              <w:rPr>
                <w:color w:val="000000"/>
                <w:sz w:val="22"/>
                <w:szCs w:val="22"/>
              </w:rPr>
              <w:t>Освещение подстанции</w:t>
            </w:r>
          </w:p>
        </w:tc>
        <w:tc>
          <w:tcPr>
            <w:tcW w:w="2126" w:type="dxa"/>
            <w:gridSpan w:val="3"/>
            <w:tcBorders>
              <w:left w:val="single" w:sz="4" w:space="0" w:color="auto"/>
              <w:right w:val="single" w:sz="4" w:space="0" w:color="auto"/>
            </w:tcBorders>
            <w:vAlign w:val="center"/>
          </w:tcPr>
          <w:p w:rsidR="00D61B2F" w:rsidRPr="00031C95" w:rsidRDefault="00D61B2F" w:rsidP="00D61B2F">
            <w:pPr>
              <w:jc w:val="center"/>
              <w:rPr>
                <w:color w:val="000000"/>
              </w:rPr>
            </w:pPr>
          </w:p>
        </w:tc>
        <w:tc>
          <w:tcPr>
            <w:tcW w:w="1701" w:type="dxa"/>
            <w:gridSpan w:val="2"/>
            <w:tcBorders>
              <w:left w:val="single" w:sz="4" w:space="0" w:color="auto"/>
            </w:tcBorders>
            <w:vAlign w:val="center"/>
          </w:tcPr>
          <w:p w:rsidR="00D61B2F" w:rsidRPr="00031C95" w:rsidRDefault="00D61B2F" w:rsidP="00D61B2F">
            <w:pPr>
              <w:jc w:val="center"/>
              <w:rPr>
                <w:color w:val="000000"/>
              </w:rPr>
            </w:pPr>
          </w:p>
        </w:tc>
      </w:tr>
    </w:tbl>
    <w:p w:rsidR="0055040A" w:rsidRPr="00031C95" w:rsidRDefault="0055040A" w:rsidP="0055040A">
      <w:pPr>
        <w:rPr>
          <w:b/>
          <w:sz w:val="22"/>
          <w:szCs w:val="22"/>
        </w:rPr>
      </w:pPr>
    </w:p>
    <w:p w:rsidR="0055040A" w:rsidRPr="00031C95" w:rsidRDefault="0055040A" w:rsidP="0055040A">
      <w:pPr>
        <w:rPr>
          <w:b/>
          <w:sz w:val="22"/>
          <w:szCs w:val="22"/>
        </w:rPr>
      </w:pPr>
    </w:p>
    <w:p w:rsidR="0055040A" w:rsidRPr="00031C95" w:rsidRDefault="0055040A" w:rsidP="0055040A">
      <w:pPr>
        <w:jc w:val="both"/>
        <w:rPr>
          <w:b/>
          <w:sz w:val="22"/>
          <w:szCs w:val="22"/>
        </w:rPr>
      </w:pPr>
      <w:r w:rsidRPr="00031C95">
        <w:rPr>
          <w:b/>
          <w:sz w:val="22"/>
          <w:szCs w:val="22"/>
        </w:rPr>
        <w:t>2. Требования к распределительному устройству высокого напряжения (РУВН)</w:t>
      </w:r>
    </w:p>
    <w:p w:rsidR="0055040A" w:rsidRPr="00031C95" w:rsidRDefault="0055040A" w:rsidP="0055040A">
      <w:pPr>
        <w:autoSpaceDE w:val="0"/>
        <w:autoSpaceDN w:val="0"/>
        <w:adjustRightInd w:val="0"/>
        <w:jc w:val="both"/>
        <w:rPr>
          <w:sz w:val="22"/>
          <w:szCs w:val="22"/>
        </w:rPr>
      </w:pPr>
    </w:p>
    <w:p w:rsidR="0055040A" w:rsidRPr="00031C95" w:rsidRDefault="0055040A" w:rsidP="0055040A">
      <w:pPr>
        <w:jc w:val="both"/>
        <w:rPr>
          <w:sz w:val="22"/>
          <w:szCs w:val="22"/>
        </w:rPr>
      </w:pPr>
      <w:r w:rsidRPr="00031C95">
        <w:rPr>
          <w:sz w:val="22"/>
          <w:szCs w:val="22"/>
        </w:rPr>
        <w:t>2.1. Камеры КСО 393 (дале</w:t>
      </w:r>
      <w:r w:rsidR="002B62FF">
        <w:rPr>
          <w:sz w:val="22"/>
          <w:szCs w:val="22"/>
        </w:rPr>
        <w:t xml:space="preserve">е по тексту камеры) </w:t>
      </w:r>
      <w:r w:rsidRPr="00031C95">
        <w:rPr>
          <w:sz w:val="22"/>
          <w:szCs w:val="22"/>
        </w:rPr>
        <w:t>изготовлены в климатическом исполнении – У3 по ГОСТ 15150 и ГОСТ 15543.1, и предназначены для работы на высоте до 1000 м над уровнем моря.</w:t>
      </w:r>
    </w:p>
    <w:p w:rsidR="0055040A" w:rsidRPr="00031C95" w:rsidRDefault="002B62FF" w:rsidP="0055040A">
      <w:pPr>
        <w:jc w:val="both"/>
        <w:rPr>
          <w:sz w:val="22"/>
          <w:szCs w:val="22"/>
        </w:rPr>
      </w:pPr>
      <w:r>
        <w:rPr>
          <w:sz w:val="22"/>
          <w:szCs w:val="22"/>
        </w:rPr>
        <w:t xml:space="preserve">2.2. РУ 6 </w:t>
      </w:r>
      <w:proofErr w:type="spellStart"/>
      <w:r>
        <w:rPr>
          <w:sz w:val="22"/>
          <w:szCs w:val="22"/>
        </w:rPr>
        <w:t>кВ</w:t>
      </w:r>
      <w:proofErr w:type="spellEnd"/>
      <w:r>
        <w:rPr>
          <w:sz w:val="22"/>
          <w:szCs w:val="22"/>
        </w:rPr>
        <w:t xml:space="preserve"> состоит</w:t>
      </w:r>
      <w:r w:rsidR="0055040A" w:rsidRPr="00031C95">
        <w:rPr>
          <w:sz w:val="22"/>
          <w:szCs w:val="22"/>
        </w:rPr>
        <w:t xml:space="preserve"> из восьми камер КСО-</w:t>
      </w:r>
      <w:r>
        <w:rPr>
          <w:sz w:val="22"/>
          <w:szCs w:val="22"/>
        </w:rPr>
        <w:t xml:space="preserve">393 и соответствует </w:t>
      </w:r>
      <w:r w:rsidR="0055040A">
        <w:rPr>
          <w:sz w:val="22"/>
          <w:szCs w:val="22"/>
        </w:rPr>
        <w:t>Таблице 1</w:t>
      </w:r>
      <w:r w:rsidR="0055040A" w:rsidRPr="00031C95">
        <w:rPr>
          <w:sz w:val="22"/>
          <w:szCs w:val="22"/>
        </w:rPr>
        <w:t>.</w:t>
      </w:r>
    </w:p>
    <w:p w:rsidR="0055040A" w:rsidRPr="00031C95" w:rsidRDefault="0055040A" w:rsidP="0055040A">
      <w:pPr>
        <w:jc w:val="both"/>
        <w:rPr>
          <w:sz w:val="22"/>
          <w:szCs w:val="22"/>
        </w:rPr>
      </w:pPr>
      <w:r w:rsidRPr="00031C95">
        <w:rPr>
          <w:sz w:val="22"/>
          <w:szCs w:val="22"/>
        </w:rPr>
        <w:t>2.3. Номинальный ток сборных шин 630 А.</w:t>
      </w:r>
    </w:p>
    <w:p w:rsidR="0055040A" w:rsidRPr="00031C95" w:rsidRDefault="0055040A" w:rsidP="0055040A">
      <w:pPr>
        <w:jc w:val="both"/>
        <w:rPr>
          <w:sz w:val="22"/>
          <w:szCs w:val="22"/>
        </w:rPr>
      </w:pPr>
      <w:r w:rsidRPr="00031C95">
        <w:rPr>
          <w:sz w:val="22"/>
          <w:szCs w:val="22"/>
        </w:rPr>
        <w:t>2</w:t>
      </w:r>
      <w:r w:rsidR="002B62FF">
        <w:rPr>
          <w:sz w:val="22"/>
          <w:szCs w:val="22"/>
        </w:rPr>
        <w:t>.4. Ошиновка камер выполнено</w:t>
      </w:r>
      <w:r w:rsidRPr="00031C95">
        <w:rPr>
          <w:sz w:val="22"/>
          <w:szCs w:val="22"/>
        </w:rPr>
        <w:t xml:space="preserve"> шинами из алюмин</w:t>
      </w:r>
      <w:r w:rsidR="002B62FF">
        <w:rPr>
          <w:sz w:val="22"/>
          <w:szCs w:val="22"/>
        </w:rPr>
        <w:t xml:space="preserve">иевого сплава и соответствует </w:t>
      </w:r>
      <w:r w:rsidRPr="00031C95">
        <w:rPr>
          <w:sz w:val="22"/>
          <w:szCs w:val="22"/>
        </w:rPr>
        <w:t>требованиям гл. 1.3 ПУЭ и ГОСТ 15176.</w:t>
      </w:r>
    </w:p>
    <w:p w:rsidR="0055040A" w:rsidRPr="00031C95" w:rsidRDefault="002B62FF" w:rsidP="0055040A">
      <w:pPr>
        <w:autoSpaceDE w:val="0"/>
        <w:autoSpaceDN w:val="0"/>
        <w:adjustRightInd w:val="0"/>
        <w:jc w:val="both"/>
        <w:rPr>
          <w:sz w:val="22"/>
          <w:szCs w:val="22"/>
          <w:u w:val="single"/>
        </w:rPr>
      </w:pPr>
      <w:r>
        <w:rPr>
          <w:sz w:val="22"/>
          <w:szCs w:val="22"/>
        </w:rPr>
        <w:t>2.5</w:t>
      </w:r>
      <w:r w:rsidRPr="00415612">
        <w:rPr>
          <w:sz w:val="22"/>
          <w:szCs w:val="22"/>
          <w:highlight w:val="yellow"/>
        </w:rPr>
        <w:t>. Соединение шин произведено</w:t>
      </w:r>
      <w:r w:rsidR="0055040A" w:rsidRPr="00415612">
        <w:rPr>
          <w:sz w:val="22"/>
          <w:szCs w:val="22"/>
          <w:highlight w:val="yellow"/>
        </w:rPr>
        <w:t xml:space="preserve"> с помощью не плавящегося электрода в среде защитного газа (аргонно-дуговая сварка). </w:t>
      </w:r>
      <w:r w:rsidR="0055040A" w:rsidRPr="00415612">
        <w:rPr>
          <w:sz w:val="22"/>
          <w:szCs w:val="22"/>
          <w:highlight w:val="yellow"/>
          <w:u w:val="single"/>
        </w:rPr>
        <w:t>БОЛТОВОЕ СОЕДИНЕНИЕ СБОРНЫХ ШИН НЕДОПУСТИМО.</w:t>
      </w:r>
    </w:p>
    <w:p w:rsidR="0055040A" w:rsidRPr="00031C95" w:rsidRDefault="0055040A" w:rsidP="0055040A">
      <w:pPr>
        <w:autoSpaceDE w:val="0"/>
        <w:autoSpaceDN w:val="0"/>
        <w:adjustRightInd w:val="0"/>
        <w:jc w:val="both"/>
        <w:rPr>
          <w:sz w:val="22"/>
          <w:szCs w:val="22"/>
        </w:rPr>
      </w:pPr>
      <w:r w:rsidRPr="00031C95">
        <w:rPr>
          <w:sz w:val="22"/>
          <w:szCs w:val="22"/>
        </w:rPr>
        <w:t>2.6. Спуски ра</w:t>
      </w:r>
      <w:r w:rsidR="002B62FF">
        <w:rPr>
          <w:sz w:val="22"/>
          <w:szCs w:val="22"/>
        </w:rPr>
        <w:t xml:space="preserve">спределительных шин </w:t>
      </w:r>
      <w:r w:rsidRPr="00031C95">
        <w:rPr>
          <w:sz w:val="22"/>
          <w:szCs w:val="22"/>
        </w:rPr>
        <w:t>приварены к маг</w:t>
      </w:r>
      <w:r w:rsidR="002B62FF">
        <w:rPr>
          <w:sz w:val="22"/>
          <w:szCs w:val="22"/>
        </w:rPr>
        <w:t>истральным шинам, и подключаются</w:t>
      </w:r>
      <w:r w:rsidRPr="00031C95">
        <w:rPr>
          <w:sz w:val="22"/>
          <w:szCs w:val="22"/>
        </w:rPr>
        <w:t xml:space="preserve"> к электрическим аппаратам посредством болтовых соединений методом «болт-шайба-шайба-гайка-контргайка».</w:t>
      </w:r>
    </w:p>
    <w:p w:rsidR="0055040A" w:rsidRPr="00031C95" w:rsidRDefault="002B62FF" w:rsidP="0055040A">
      <w:pPr>
        <w:autoSpaceDE w:val="0"/>
        <w:autoSpaceDN w:val="0"/>
        <w:adjustRightInd w:val="0"/>
        <w:jc w:val="both"/>
        <w:rPr>
          <w:sz w:val="22"/>
          <w:szCs w:val="22"/>
        </w:rPr>
      </w:pPr>
      <w:r>
        <w:rPr>
          <w:sz w:val="22"/>
          <w:szCs w:val="22"/>
        </w:rPr>
        <w:t xml:space="preserve">2.7. Шины имеют </w:t>
      </w:r>
      <w:r w:rsidR="0055040A" w:rsidRPr="00031C95">
        <w:rPr>
          <w:sz w:val="22"/>
          <w:szCs w:val="22"/>
        </w:rPr>
        <w:t>отличительные цвета. Обозначения и места их нанесения, включая места для нанесения переносного за</w:t>
      </w:r>
      <w:r>
        <w:rPr>
          <w:sz w:val="22"/>
          <w:szCs w:val="22"/>
        </w:rPr>
        <w:t xml:space="preserve">земления должны соответствуют </w:t>
      </w:r>
      <w:r w:rsidR="0055040A" w:rsidRPr="00031C95">
        <w:rPr>
          <w:sz w:val="22"/>
          <w:szCs w:val="22"/>
        </w:rPr>
        <w:t>требованиям нормативных документов.</w:t>
      </w:r>
    </w:p>
    <w:p w:rsidR="0055040A" w:rsidRPr="00031C95" w:rsidRDefault="0055040A" w:rsidP="0055040A">
      <w:pPr>
        <w:jc w:val="both"/>
        <w:rPr>
          <w:sz w:val="22"/>
          <w:szCs w:val="22"/>
        </w:rPr>
      </w:pPr>
      <w:r w:rsidRPr="00031C95">
        <w:rPr>
          <w:sz w:val="22"/>
          <w:szCs w:val="22"/>
        </w:rPr>
        <w:t>2.8. Все опорные изоляторы, включая изоляторы коммут</w:t>
      </w:r>
      <w:r w:rsidR="002B62FF">
        <w:rPr>
          <w:sz w:val="22"/>
          <w:szCs w:val="22"/>
        </w:rPr>
        <w:t xml:space="preserve">ационных аппаратов, </w:t>
      </w:r>
      <w:r w:rsidRPr="00031C95">
        <w:rPr>
          <w:sz w:val="22"/>
          <w:szCs w:val="22"/>
        </w:rPr>
        <w:t>без трещин и следов посторонних материалов, краски, брызг сварки и т.п.</w:t>
      </w:r>
    </w:p>
    <w:p w:rsidR="0055040A" w:rsidRPr="00031C95" w:rsidRDefault="0055040A" w:rsidP="0055040A">
      <w:pPr>
        <w:autoSpaceDE w:val="0"/>
        <w:autoSpaceDN w:val="0"/>
        <w:adjustRightInd w:val="0"/>
        <w:jc w:val="both"/>
        <w:rPr>
          <w:sz w:val="22"/>
          <w:szCs w:val="22"/>
        </w:rPr>
      </w:pPr>
      <w:r w:rsidRPr="00031C95">
        <w:rPr>
          <w:sz w:val="22"/>
          <w:szCs w:val="22"/>
        </w:rPr>
        <w:t>2.9. На ф</w:t>
      </w:r>
      <w:r w:rsidR="002B62FF">
        <w:rPr>
          <w:sz w:val="22"/>
          <w:szCs w:val="22"/>
        </w:rPr>
        <w:t xml:space="preserve">асаде каждой камеры </w:t>
      </w:r>
      <w:r w:rsidRPr="00031C95">
        <w:rPr>
          <w:sz w:val="22"/>
          <w:szCs w:val="22"/>
        </w:rPr>
        <w:t>нанесены надписи, указывающие ее назначение.</w:t>
      </w:r>
    </w:p>
    <w:p w:rsidR="0055040A" w:rsidRPr="00031C95" w:rsidRDefault="002B62FF" w:rsidP="0055040A">
      <w:pPr>
        <w:jc w:val="both"/>
        <w:rPr>
          <w:sz w:val="22"/>
          <w:szCs w:val="22"/>
        </w:rPr>
      </w:pPr>
      <w:r>
        <w:rPr>
          <w:sz w:val="22"/>
          <w:szCs w:val="22"/>
        </w:rPr>
        <w:t>2.10. Камеры имеют</w:t>
      </w:r>
      <w:r w:rsidR="0055040A" w:rsidRPr="00031C95">
        <w:rPr>
          <w:sz w:val="22"/>
          <w:szCs w:val="22"/>
        </w:rPr>
        <w:t xml:space="preserve"> порядковые номера, соответствующие принятой нумерации в РУ.</w:t>
      </w:r>
    </w:p>
    <w:p w:rsidR="0055040A" w:rsidRPr="00031C95" w:rsidRDefault="0055040A" w:rsidP="0055040A">
      <w:pPr>
        <w:jc w:val="both"/>
        <w:rPr>
          <w:sz w:val="22"/>
          <w:szCs w:val="22"/>
        </w:rPr>
      </w:pPr>
      <w:r w:rsidRPr="00031C95">
        <w:rPr>
          <w:sz w:val="22"/>
          <w:szCs w:val="22"/>
        </w:rPr>
        <w:t>2.11. Доступ в камеру обеспечива</w:t>
      </w:r>
      <w:r w:rsidR="0086183B">
        <w:rPr>
          <w:sz w:val="22"/>
          <w:szCs w:val="22"/>
        </w:rPr>
        <w:t>е</w:t>
      </w:r>
      <w:r w:rsidRPr="00031C95">
        <w:rPr>
          <w:sz w:val="22"/>
          <w:szCs w:val="22"/>
        </w:rPr>
        <w:t>т</w:t>
      </w:r>
      <w:r w:rsidR="0086183B">
        <w:rPr>
          <w:sz w:val="22"/>
          <w:szCs w:val="22"/>
        </w:rPr>
        <w:t>ся</w:t>
      </w:r>
      <w:r w:rsidRPr="00031C95">
        <w:rPr>
          <w:sz w:val="22"/>
          <w:szCs w:val="22"/>
        </w:rPr>
        <w:t xml:space="preserve"> одной дверью.</w:t>
      </w:r>
    </w:p>
    <w:p w:rsidR="0055040A" w:rsidRPr="00031C95" w:rsidRDefault="0055040A" w:rsidP="0055040A">
      <w:pPr>
        <w:jc w:val="both"/>
        <w:rPr>
          <w:sz w:val="22"/>
          <w:szCs w:val="22"/>
        </w:rPr>
      </w:pPr>
      <w:r w:rsidRPr="00031C95">
        <w:rPr>
          <w:sz w:val="22"/>
          <w:szCs w:val="22"/>
        </w:rPr>
        <w:t>2.12. Размер дверного проема оптимальны</w:t>
      </w:r>
      <w:r w:rsidR="0086183B">
        <w:rPr>
          <w:sz w:val="22"/>
          <w:szCs w:val="22"/>
        </w:rPr>
        <w:t>й</w:t>
      </w:r>
      <w:r w:rsidRPr="00031C95">
        <w:rPr>
          <w:sz w:val="22"/>
          <w:szCs w:val="22"/>
        </w:rPr>
        <w:t>, обеспечивающи</w:t>
      </w:r>
      <w:r w:rsidR="0086183B">
        <w:rPr>
          <w:sz w:val="22"/>
          <w:szCs w:val="22"/>
        </w:rPr>
        <w:t>й</w:t>
      </w:r>
      <w:r w:rsidRPr="00031C95">
        <w:rPr>
          <w:sz w:val="22"/>
          <w:szCs w:val="22"/>
        </w:rPr>
        <w:t xml:space="preserve"> свободный монтаж/демонтаж оборудования.</w:t>
      </w:r>
    </w:p>
    <w:p w:rsidR="0055040A" w:rsidRPr="00031C95" w:rsidRDefault="002B62FF" w:rsidP="0055040A">
      <w:pPr>
        <w:shd w:val="clear" w:color="auto" w:fill="FFFFFF"/>
        <w:jc w:val="both"/>
        <w:rPr>
          <w:sz w:val="22"/>
          <w:szCs w:val="22"/>
        </w:rPr>
      </w:pPr>
      <w:r>
        <w:rPr>
          <w:sz w:val="22"/>
          <w:szCs w:val="22"/>
        </w:rPr>
        <w:t xml:space="preserve">2.13. Двери камер </w:t>
      </w:r>
      <w:r w:rsidR="0055040A" w:rsidRPr="00031C95">
        <w:rPr>
          <w:sz w:val="22"/>
          <w:szCs w:val="22"/>
        </w:rPr>
        <w:t>открыва</w:t>
      </w:r>
      <w:r>
        <w:rPr>
          <w:sz w:val="22"/>
          <w:szCs w:val="22"/>
        </w:rPr>
        <w:t>ют</w:t>
      </w:r>
      <w:r w:rsidR="0055040A" w:rsidRPr="00031C95">
        <w:rPr>
          <w:sz w:val="22"/>
          <w:szCs w:val="22"/>
        </w:rPr>
        <w:t>ся наружу без заеданий на угол, обеспечивающий удобный доступ к аппаратам при монтаже и обслуживании, но не менее 95°.</w:t>
      </w:r>
    </w:p>
    <w:p w:rsidR="0055040A" w:rsidRPr="00031C95" w:rsidRDefault="002B62FF" w:rsidP="0055040A">
      <w:pPr>
        <w:jc w:val="both"/>
        <w:rPr>
          <w:color w:val="000000"/>
          <w:sz w:val="22"/>
          <w:szCs w:val="22"/>
        </w:rPr>
      </w:pPr>
      <w:r>
        <w:rPr>
          <w:color w:val="000000"/>
          <w:sz w:val="22"/>
          <w:szCs w:val="22"/>
        </w:rPr>
        <w:t xml:space="preserve">2.14. Двери камер </w:t>
      </w:r>
      <w:r w:rsidR="0055040A" w:rsidRPr="00031C95">
        <w:rPr>
          <w:color w:val="000000"/>
          <w:sz w:val="22"/>
          <w:szCs w:val="22"/>
        </w:rPr>
        <w:t>оборудованы запирающими устройствами, фиксирующими дверь в закрытом положении. Запи</w:t>
      </w:r>
      <w:r>
        <w:rPr>
          <w:color w:val="000000"/>
          <w:sz w:val="22"/>
          <w:szCs w:val="22"/>
        </w:rPr>
        <w:t>рающие устройства дверей открываются</w:t>
      </w:r>
      <w:r w:rsidR="0055040A" w:rsidRPr="00031C95">
        <w:rPr>
          <w:color w:val="000000"/>
          <w:sz w:val="22"/>
          <w:szCs w:val="22"/>
        </w:rPr>
        <w:t xml:space="preserve"> с применением одинаковых для всех камер ключей.</w:t>
      </w:r>
    </w:p>
    <w:p w:rsidR="0055040A" w:rsidRPr="00031C95" w:rsidRDefault="0055040A" w:rsidP="0055040A">
      <w:pPr>
        <w:jc w:val="both"/>
        <w:rPr>
          <w:sz w:val="22"/>
          <w:szCs w:val="22"/>
          <w:lang w:eastAsia="en-US"/>
        </w:rPr>
      </w:pPr>
      <w:r w:rsidRPr="00031C95">
        <w:rPr>
          <w:sz w:val="22"/>
          <w:szCs w:val="22"/>
          <w:lang w:eastAsia="en-US"/>
        </w:rPr>
        <w:t>2.15. Между дверью и коммутационн</w:t>
      </w:r>
      <w:r w:rsidR="002B62FF">
        <w:rPr>
          <w:sz w:val="22"/>
          <w:szCs w:val="22"/>
          <w:lang w:eastAsia="en-US"/>
        </w:rPr>
        <w:t xml:space="preserve">ым аппаратом камеры </w:t>
      </w:r>
      <w:r w:rsidRPr="00031C95">
        <w:rPr>
          <w:sz w:val="22"/>
          <w:szCs w:val="22"/>
          <w:lang w:eastAsia="en-US"/>
        </w:rPr>
        <w:t>выполнена механическая блокировка.</w:t>
      </w:r>
    </w:p>
    <w:p w:rsidR="0055040A" w:rsidRPr="00031C95" w:rsidRDefault="002B62FF" w:rsidP="0055040A">
      <w:pPr>
        <w:jc w:val="both"/>
        <w:rPr>
          <w:sz w:val="22"/>
          <w:szCs w:val="22"/>
        </w:rPr>
      </w:pPr>
      <w:r>
        <w:rPr>
          <w:sz w:val="22"/>
          <w:szCs w:val="22"/>
        </w:rPr>
        <w:t xml:space="preserve">2.16. Конструкция камер </w:t>
      </w:r>
      <w:r w:rsidR="0055040A" w:rsidRPr="00031C95">
        <w:rPr>
          <w:sz w:val="22"/>
          <w:szCs w:val="22"/>
        </w:rPr>
        <w:t>обеспечива</w:t>
      </w:r>
      <w:r>
        <w:rPr>
          <w:sz w:val="22"/>
          <w:szCs w:val="22"/>
        </w:rPr>
        <w:t>ет</w:t>
      </w:r>
      <w:r w:rsidR="0055040A" w:rsidRPr="00031C95">
        <w:rPr>
          <w:sz w:val="22"/>
          <w:szCs w:val="22"/>
        </w:rPr>
        <w:t xml:space="preserve"> безопасность работ (по замене патронов предохранителей, по присоединению и отсоединению силовых кабелей) при наличии напряжения на сборных шинах. При этом допускается применение инвентарных перегородок и мер, обеспечивающих безопасность обслуживания и ремонта.</w:t>
      </w:r>
    </w:p>
    <w:p w:rsidR="0055040A" w:rsidRPr="00031C95" w:rsidRDefault="0055040A" w:rsidP="0055040A">
      <w:pPr>
        <w:jc w:val="both"/>
        <w:rPr>
          <w:sz w:val="22"/>
          <w:szCs w:val="22"/>
          <w:lang w:eastAsia="en-US"/>
        </w:rPr>
      </w:pPr>
      <w:r w:rsidRPr="00031C95">
        <w:rPr>
          <w:sz w:val="22"/>
          <w:szCs w:val="22"/>
          <w:lang w:eastAsia="en-US"/>
        </w:rPr>
        <w:t>2.17. Коммутационные аппараты, уста</w:t>
      </w:r>
      <w:r w:rsidR="002B62FF">
        <w:rPr>
          <w:sz w:val="22"/>
          <w:szCs w:val="22"/>
          <w:lang w:eastAsia="en-US"/>
        </w:rPr>
        <w:t>новленные в камере, полностью отрегулированы, проверены</w:t>
      </w:r>
      <w:r w:rsidRPr="00031C95">
        <w:rPr>
          <w:sz w:val="22"/>
          <w:szCs w:val="22"/>
          <w:lang w:eastAsia="en-US"/>
        </w:rPr>
        <w:t xml:space="preserve"> по параметрам и испытанными, согласно их технических описаний и инструкций по эксплуатации.</w:t>
      </w:r>
    </w:p>
    <w:p w:rsidR="0055040A" w:rsidRPr="00031C95" w:rsidRDefault="0055040A" w:rsidP="0055040A">
      <w:pPr>
        <w:jc w:val="both"/>
        <w:rPr>
          <w:sz w:val="22"/>
          <w:szCs w:val="22"/>
        </w:rPr>
      </w:pPr>
      <w:r w:rsidRPr="00031C95">
        <w:rPr>
          <w:sz w:val="22"/>
          <w:szCs w:val="22"/>
        </w:rPr>
        <w:t>2.18. Ножи коммута</w:t>
      </w:r>
      <w:r w:rsidR="00415612">
        <w:rPr>
          <w:sz w:val="22"/>
          <w:szCs w:val="22"/>
        </w:rPr>
        <w:t>ционных аппаратов камеры правильно (по центру) попадают в неподвижные контакты, входят</w:t>
      </w:r>
      <w:r w:rsidRPr="00031C95">
        <w:rPr>
          <w:sz w:val="22"/>
          <w:szCs w:val="22"/>
        </w:rPr>
        <w:t xml:space="preserve"> в них без ударов и перекосов.</w:t>
      </w:r>
    </w:p>
    <w:p w:rsidR="0055040A" w:rsidRPr="00031C95" w:rsidRDefault="0055040A" w:rsidP="0055040A">
      <w:pPr>
        <w:jc w:val="both"/>
        <w:rPr>
          <w:sz w:val="22"/>
          <w:szCs w:val="22"/>
          <w:lang w:eastAsia="en-US"/>
        </w:rPr>
      </w:pPr>
      <w:r w:rsidRPr="00031C95">
        <w:rPr>
          <w:sz w:val="22"/>
          <w:szCs w:val="22"/>
          <w:lang w:eastAsia="en-US"/>
        </w:rPr>
        <w:t>2.19. Тяги соединения коммутационного аппарата с пр</w:t>
      </w:r>
      <w:r w:rsidR="00415612">
        <w:rPr>
          <w:sz w:val="22"/>
          <w:szCs w:val="22"/>
          <w:lang w:eastAsia="en-US"/>
        </w:rPr>
        <w:t xml:space="preserve">иводом обеспечивают </w:t>
      </w:r>
      <w:r w:rsidRPr="00031C95">
        <w:rPr>
          <w:sz w:val="22"/>
          <w:szCs w:val="22"/>
          <w:lang w:eastAsia="en-US"/>
        </w:rPr>
        <w:t>жесткость и надежность конструкци</w:t>
      </w:r>
      <w:r w:rsidR="00415612">
        <w:rPr>
          <w:sz w:val="22"/>
          <w:szCs w:val="22"/>
          <w:lang w:eastAsia="en-US"/>
        </w:rPr>
        <w:t>и. Конструкция тяги прямолинейная</w:t>
      </w:r>
      <w:r w:rsidRPr="00031C95">
        <w:rPr>
          <w:sz w:val="22"/>
          <w:szCs w:val="22"/>
          <w:lang w:eastAsia="en-US"/>
        </w:rPr>
        <w:t>.</w:t>
      </w:r>
    </w:p>
    <w:p w:rsidR="0055040A" w:rsidRPr="00031C95" w:rsidRDefault="00415612" w:rsidP="0055040A">
      <w:pPr>
        <w:jc w:val="both"/>
        <w:rPr>
          <w:sz w:val="22"/>
          <w:szCs w:val="22"/>
          <w:lang w:eastAsia="en-US"/>
        </w:rPr>
      </w:pPr>
      <w:r>
        <w:rPr>
          <w:sz w:val="22"/>
          <w:szCs w:val="22"/>
          <w:lang w:eastAsia="en-US"/>
        </w:rPr>
        <w:t xml:space="preserve">2.20. В камере </w:t>
      </w:r>
      <w:r w:rsidR="0055040A" w:rsidRPr="00031C95">
        <w:rPr>
          <w:sz w:val="22"/>
          <w:szCs w:val="22"/>
          <w:lang w:eastAsia="en-US"/>
        </w:rPr>
        <w:t xml:space="preserve">установлены </w:t>
      </w:r>
      <w:proofErr w:type="spellStart"/>
      <w:r w:rsidR="0055040A" w:rsidRPr="00031C95">
        <w:rPr>
          <w:sz w:val="22"/>
          <w:szCs w:val="22"/>
          <w:lang w:eastAsia="en-US"/>
        </w:rPr>
        <w:t>тягоуловители</w:t>
      </w:r>
      <w:proofErr w:type="spellEnd"/>
      <w:r w:rsidR="0055040A" w:rsidRPr="00031C95">
        <w:rPr>
          <w:sz w:val="22"/>
          <w:szCs w:val="22"/>
          <w:lang w:eastAsia="en-US"/>
        </w:rPr>
        <w:t>.</w:t>
      </w:r>
    </w:p>
    <w:p w:rsidR="0055040A" w:rsidRPr="00031C95" w:rsidRDefault="0055040A" w:rsidP="0055040A">
      <w:pPr>
        <w:jc w:val="both"/>
        <w:rPr>
          <w:sz w:val="22"/>
          <w:szCs w:val="22"/>
        </w:rPr>
      </w:pPr>
      <w:r w:rsidRPr="00031C95">
        <w:rPr>
          <w:sz w:val="22"/>
          <w:szCs w:val="22"/>
        </w:rPr>
        <w:t>2.21. Управление приводами разъединителей и выключателей нагрузки (как главных, так и заземляющ</w:t>
      </w:r>
      <w:r w:rsidR="00415612">
        <w:rPr>
          <w:sz w:val="22"/>
          <w:szCs w:val="22"/>
        </w:rPr>
        <w:t xml:space="preserve">их ножей) </w:t>
      </w:r>
      <w:r w:rsidRPr="00031C95">
        <w:rPr>
          <w:sz w:val="22"/>
          <w:szCs w:val="22"/>
        </w:rPr>
        <w:t>производиться стационарными рукоятками, установленными на боковых стойках камеры.</w:t>
      </w:r>
    </w:p>
    <w:p w:rsidR="0055040A" w:rsidRPr="00031C95" w:rsidRDefault="0055040A" w:rsidP="0055040A">
      <w:pPr>
        <w:jc w:val="both"/>
        <w:rPr>
          <w:sz w:val="22"/>
          <w:szCs w:val="22"/>
        </w:rPr>
      </w:pPr>
      <w:r w:rsidRPr="00031C95">
        <w:rPr>
          <w:sz w:val="22"/>
          <w:szCs w:val="22"/>
        </w:rPr>
        <w:t>2.22. Механизм привода управления «рычажного типа».</w:t>
      </w:r>
    </w:p>
    <w:p w:rsidR="0055040A" w:rsidRPr="00031C95" w:rsidRDefault="0055040A" w:rsidP="0055040A">
      <w:pPr>
        <w:jc w:val="both"/>
        <w:rPr>
          <w:sz w:val="22"/>
          <w:szCs w:val="22"/>
        </w:rPr>
      </w:pPr>
      <w:r w:rsidRPr="00031C95">
        <w:rPr>
          <w:sz w:val="22"/>
          <w:szCs w:val="22"/>
        </w:rPr>
        <w:t xml:space="preserve">2.23. </w:t>
      </w:r>
      <w:r w:rsidRPr="00031C95">
        <w:rPr>
          <w:sz w:val="22"/>
          <w:szCs w:val="22"/>
          <w:lang w:eastAsia="en-US"/>
        </w:rPr>
        <w:t>Положение рукоятки привода каждого комму</w:t>
      </w:r>
      <w:r w:rsidR="00415612">
        <w:rPr>
          <w:sz w:val="22"/>
          <w:szCs w:val="22"/>
          <w:lang w:eastAsia="en-US"/>
        </w:rPr>
        <w:t xml:space="preserve">тационного аппарата </w:t>
      </w:r>
      <w:r w:rsidRPr="00031C95">
        <w:rPr>
          <w:sz w:val="22"/>
          <w:szCs w:val="22"/>
          <w:lang w:eastAsia="en-US"/>
        </w:rPr>
        <w:t xml:space="preserve">обозначено четкими </w:t>
      </w:r>
      <w:r w:rsidRPr="00031C95">
        <w:rPr>
          <w:sz w:val="22"/>
          <w:szCs w:val="22"/>
        </w:rPr>
        <w:t>нестираемыми в эксплуатации</w:t>
      </w:r>
      <w:r w:rsidRPr="00031C95">
        <w:rPr>
          <w:sz w:val="22"/>
          <w:szCs w:val="22"/>
          <w:lang w:eastAsia="en-US"/>
        </w:rPr>
        <w:t xml:space="preserve"> надписями: «Вкл.» и «</w:t>
      </w:r>
      <w:proofErr w:type="spellStart"/>
      <w:r w:rsidRPr="00031C95">
        <w:rPr>
          <w:sz w:val="22"/>
          <w:szCs w:val="22"/>
          <w:lang w:eastAsia="en-US"/>
        </w:rPr>
        <w:t>Откл</w:t>
      </w:r>
      <w:proofErr w:type="spellEnd"/>
      <w:r w:rsidRPr="00031C95">
        <w:rPr>
          <w:sz w:val="22"/>
          <w:szCs w:val="22"/>
          <w:lang w:eastAsia="en-US"/>
        </w:rPr>
        <w:t>.».</w:t>
      </w:r>
    </w:p>
    <w:p w:rsidR="0055040A" w:rsidRPr="00031C95" w:rsidRDefault="0055040A" w:rsidP="0055040A">
      <w:pPr>
        <w:jc w:val="both"/>
        <w:rPr>
          <w:sz w:val="22"/>
          <w:szCs w:val="22"/>
        </w:rPr>
      </w:pPr>
      <w:r w:rsidRPr="00031C95">
        <w:rPr>
          <w:sz w:val="22"/>
          <w:szCs w:val="22"/>
        </w:rPr>
        <w:t>2.24. Для осмотра внутренней части камеры на нар</w:t>
      </w:r>
      <w:r w:rsidR="00415612">
        <w:rPr>
          <w:sz w:val="22"/>
          <w:szCs w:val="22"/>
        </w:rPr>
        <w:t xml:space="preserve">ужной стороне двери </w:t>
      </w:r>
      <w:r w:rsidRPr="00031C95">
        <w:rPr>
          <w:sz w:val="22"/>
          <w:szCs w:val="22"/>
        </w:rPr>
        <w:t>предусмотрены застекленные смотровые окна, обеспечивающие возможность визуального осмотра положения выключателя или разъединителя. Качест</w:t>
      </w:r>
      <w:r w:rsidR="00415612">
        <w:rPr>
          <w:sz w:val="22"/>
          <w:szCs w:val="22"/>
        </w:rPr>
        <w:t xml:space="preserve">во стекла смотровых окон соответствует </w:t>
      </w:r>
      <w:r w:rsidRPr="00031C95">
        <w:rPr>
          <w:sz w:val="22"/>
          <w:szCs w:val="22"/>
        </w:rPr>
        <w:t>требованиям ГОСТ 17622.</w:t>
      </w:r>
    </w:p>
    <w:p w:rsidR="0055040A" w:rsidRPr="00031C95" w:rsidRDefault="0055040A" w:rsidP="0055040A">
      <w:pPr>
        <w:jc w:val="both"/>
        <w:rPr>
          <w:sz w:val="22"/>
          <w:szCs w:val="22"/>
        </w:rPr>
      </w:pPr>
      <w:r w:rsidRPr="00031C95">
        <w:rPr>
          <w:sz w:val="22"/>
          <w:szCs w:val="22"/>
        </w:rPr>
        <w:t>2.25. Для наблюдения за оборудов</w:t>
      </w:r>
      <w:r w:rsidR="00415612">
        <w:rPr>
          <w:sz w:val="22"/>
          <w:szCs w:val="22"/>
        </w:rPr>
        <w:t xml:space="preserve">анием в камерах КСО </w:t>
      </w:r>
      <w:r w:rsidRPr="00031C95">
        <w:rPr>
          <w:sz w:val="22"/>
          <w:szCs w:val="22"/>
        </w:rPr>
        <w:t>предусмотрено освещение напряжением 24 В. При этом устройство для установки лампы, служащее для освещения внут</w:t>
      </w:r>
      <w:r w:rsidR="00415612">
        <w:rPr>
          <w:sz w:val="22"/>
          <w:szCs w:val="22"/>
        </w:rPr>
        <w:t xml:space="preserve">ри камеры, выполнено </w:t>
      </w:r>
      <w:r w:rsidRPr="00031C95">
        <w:rPr>
          <w:sz w:val="22"/>
          <w:szCs w:val="22"/>
        </w:rPr>
        <w:t>таким образом, чтобы обеспечить возможность безопасной замены перегоревшей лампы без снятия напряжения с главных цепей камер КСО.</w:t>
      </w:r>
    </w:p>
    <w:p w:rsidR="0055040A" w:rsidRPr="00031C95" w:rsidRDefault="0055040A" w:rsidP="0055040A">
      <w:pPr>
        <w:jc w:val="both"/>
        <w:rPr>
          <w:sz w:val="22"/>
          <w:szCs w:val="22"/>
        </w:rPr>
      </w:pPr>
      <w:r w:rsidRPr="00415612">
        <w:rPr>
          <w:sz w:val="22"/>
          <w:szCs w:val="22"/>
          <w:highlight w:val="yellow"/>
        </w:rPr>
        <w:t>2.26. Маркировка вторичных цепей, а также концов проводов и жил кабелей в пределах каждой камеры</w:t>
      </w:r>
      <w:r w:rsidR="00415612" w:rsidRPr="00415612">
        <w:rPr>
          <w:sz w:val="22"/>
          <w:szCs w:val="22"/>
          <w:highlight w:val="yellow"/>
        </w:rPr>
        <w:t xml:space="preserve"> </w:t>
      </w:r>
      <w:r w:rsidRPr="00415612">
        <w:rPr>
          <w:sz w:val="22"/>
          <w:szCs w:val="22"/>
          <w:highlight w:val="yellow"/>
        </w:rPr>
        <w:t xml:space="preserve">выполнена печатным способом на специализированном оборудовании в соответствии с электрическими схемами камер. </w:t>
      </w:r>
      <w:r w:rsidRPr="00415612">
        <w:rPr>
          <w:color w:val="000000"/>
          <w:sz w:val="22"/>
          <w:szCs w:val="22"/>
          <w:highlight w:val="yellow"/>
        </w:rPr>
        <w:t xml:space="preserve">Маркировка вручную с нанесением надписей маркером, </w:t>
      </w:r>
      <w:r w:rsidRPr="00415612">
        <w:rPr>
          <w:sz w:val="22"/>
          <w:szCs w:val="22"/>
          <w:highlight w:val="yellow"/>
        </w:rPr>
        <w:t>фломастером и т. п. недопустима.</w:t>
      </w:r>
    </w:p>
    <w:p w:rsidR="0055040A" w:rsidRPr="00031C95" w:rsidRDefault="0055040A" w:rsidP="0055040A">
      <w:pPr>
        <w:autoSpaceDE w:val="0"/>
        <w:autoSpaceDN w:val="0"/>
        <w:adjustRightInd w:val="0"/>
        <w:jc w:val="both"/>
        <w:rPr>
          <w:sz w:val="22"/>
          <w:szCs w:val="22"/>
        </w:rPr>
      </w:pPr>
      <w:r w:rsidRPr="00031C95">
        <w:rPr>
          <w:sz w:val="22"/>
          <w:szCs w:val="22"/>
        </w:rPr>
        <w:t>2.27. Способ нанесения маркировки обеспечива</w:t>
      </w:r>
      <w:r w:rsidR="0086183B">
        <w:rPr>
          <w:sz w:val="22"/>
          <w:szCs w:val="22"/>
        </w:rPr>
        <w:t>ет</w:t>
      </w:r>
      <w:r w:rsidRPr="00031C95">
        <w:rPr>
          <w:sz w:val="22"/>
          <w:szCs w:val="22"/>
        </w:rPr>
        <w:t xml:space="preserve"> ее четкость и разборчивость (</w:t>
      </w:r>
      <w:proofErr w:type="spellStart"/>
      <w:r w:rsidRPr="00031C95">
        <w:rPr>
          <w:sz w:val="22"/>
          <w:szCs w:val="22"/>
        </w:rPr>
        <w:t>легкочитаемость</w:t>
      </w:r>
      <w:proofErr w:type="spellEnd"/>
      <w:r w:rsidRPr="00031C95">
        <w:rPr>
          <w:sz w:val="22"/>
          <w:szCs w:val="22"/>
        </w:rPr>
        <w:t xml:space="preserve">), контрастность к фону (цвету изоляции проводов) и </w:t>
      </w:r>
      <w:proofErr w:type="spellStart"/>
      <w:r w:rsidRPr="00031C95">
        <w:rPr>
          <w:sz w:val="22"/>
          <w:szCs w:val="22"/>
        </w:rPr>
        <w:t>нестираемость</w:t>
      </w:r>
      <w:proofErr w:type="spellEnd"/>
      <w:r w:rsidRPr="00031C95">
        <w:rPr>
          <w:sz w:val="22"/>
          <w:szCs w:val="22"/>
        </w:rPr>
        <w:t xml:space="preserve"> в процессе эксплуатации, транспортирования и хранения.</w:t>
      </w:r>
    </w:p>
    <w:p w:rsidR="0055040A" w:rsidRPr="00031C95" w:rsidRDefault="0055040A" w:rsidP="0055040A">
      <w:pPr>
        <w:jc w:val="both"/>
        <w:rPr>
          <w:sz w:val="22"/>
          <w:szCs w:val="22"/>
        </w:rPr>
      </w:pPr>
      <w:r w:rsidRPr="00031C95">
        <w:rPr>
          <w:sz w:val="22"/>
          <w:szCs w:val="22"/>
        </w:rPr>
        <w:t xml:space="preserve">2.28. В целях повышения эффективности мероприятий по реконструкции и восстановлению работы после </w:t>
      </w:r>
      <w:r w:rsidR="00415612">
        <w:rPr>
          <w:sz w:val="22"/>
          <w:szCs w:val="22"/>
        </w:rPr>
        <w:t>аварий, конструкция камер</w:t>
      </w:r>
      <w:r w:rsidRPr="00031C95">
        <w:rPr>
          <w:sz w:val="22"/>
          <w:szCs w:val="22"/>
        </w:rPr>
        <w:t>:</w:t>
      </w:r>
    </w:p>
    <w:p w:rsidR="0055040A" w:rsidRPr="00031C95" w:rsidRDefault="0055040A" w:rsidP="0055040A">
      <w:pPr>
        <w:jc w:val="both"/>
        <w:rPr>
          <w:sz w:val="22"/>
          <w:szCs w:val="22"/>
        </w:rPr>
      </w:pPr>
      <w:r w:rsidRPr="00031C95">
        <w:rPr>
          <w:sz w:val="22"/>
          <w:szCs w:val="22"/>
        </w:rPr>
        <w:t>-</w:t>
      </w:r>
      <w:r>
        <w:rPr>
          <w:sz w:val="22"/>
          <w:szCs w:val="22"/>
        </w:rPr>
        <w:t xml:space="preserve"> </w:t>
      </w:r>
      <w:r w:rsidR="00415612">
        <w:rPr>
          <w:sz w:val="22"/>
          <w:szCs w:val="22"/>
        </w:rPr>
        <w:t>обладает</w:t>
      </w:r>
      <w:r w:rsidRPr="00031C95">
        <w:rPr>
          <w:sz w:val="22"/>
          <w:szCs w:val="22"/>
        </w:rPr>
        <w:t xml:space="preserve"> конструктивом для применения автогазовых выключателей нагрузки типа ВНА.</w:t>
      </w:r>
    </w:p>
    <w:p w:rsidR="0055040A" w:rsidRPr="00031C95" w:rsidRDefault="0055040A" w:rsidP="0055040A">
      <w:pPr>
        <w:jc w:val="both"/>
        <w:rPr>
          <w:sz w:val="22"/>
          <w:szCs w:val="22"/>
        </w:rPr>
      </w:pPr>
      <w:r w:rsidRPr="00031C95">
        <w:rPr>
          <w:sz w:val="22"/>
          <w:szCs w:val="22"/>
        </w:rPr>
        <w:t>-</w:t>
      </w:r>
      <w:r>
        <w:rPr>
          <w:sz w:val="22"/>
          <w:szCs w:val="22"/>
        </w:rPr>
        <w:t xml:space="preserve"> </w:t>
      </w:r>
      <w:r w:rsidR="00415612">
        <w:rPr>
          <w:sz w:val="22"/>
          <w:szCs w:val="22"/>
        </w:rPr>
        <w:t>соответствует</w:t>
      </w:r>
      <w:r w:rsidRPr="00031C95">
        <w:rPr>
          <w:sz w:val="22"/>
          <w:szCs w:val="22"/>
        </w:rPr>
        <w:t xml:space="preserve"> высокой ремонтопригодности, с применением минимального набора инструментов;</w:t>
      </w:r>
    </w:p>
    <w:p w:rsidR="0055040A" w:rsidRPr="00031C95" w:rsidRDefault="0055040A" w:rsidP="0055040A">
      <w:pPr>
        <w:jc w:val="both"/>
        <w:rPr>
          <w:sz w:val="22"/>
          <w:szCs w:val="22"/>
        </w:rPr>
      </w:pPr>
      <w:r w:rsidRPr="00031C95">
        <w:rPr>
          <w:sz w:val="22"/>
          <w:szCs w:val="22"/>
        </w:rPr>
        <w:t>-</w:t>
      </w:r>
      <w:r>
        <w:rPr>
          <w:sz w:val="22"/>
          <w:szCs w:val="22"/>
        </w:rPr>
        <w:t xml:space="preserve"> </w:t>
      </w:r>
      <w:r w:rsidR="00415612">
        <w:rPr>
          <w:sz w:val="22"/>
          <w:szCs w:val="22"/>
        </w:rPr>
        <w:t>обеспечивает</w:t>
      </w:r>
      <w:r w:rsidRPr="00031C95">
        <w:rPr>
          <w:sz w:val="22"/>
          <w:szCs w:val="22"/>
        </w:rPr>
        <w:t xml:space="preserve"> замену электрических аппаратов без вывода камеры из существующего ряда РУ.</w:t>
      </w:r>
    </w:p>
    <w:p w:rsidR="0055040A" w:rsidRPr="00031C95" w:rsidRDefault="0055040A" w:rsidP="0055040A">
      <w:pPr>
        <w:jc w:val="both"/>
        <w:rPr>
          <w:sz w:val="22"/>
          <w:szCs w:val="22"/>
        </w:rPr>
      </w:pPr>
      <w:r w:rsidRPr="00031C95">
        <w:rPr>
          <w:sz w:val="22"/>
          <w:szCs w:val="22"/>
        </w:rPr>
        <w:t>2.29. В комп</w:t>
      </w:r>
      <w:r w:rsidR="00415612">
        <w:rPr>
          <w:sz w:val="22"/>
          <w:szCs w:val="22"/>
        </w:rPr>
        <w:t>лектации камер следует применяются</w:t>
      </w:r>
      <w:r w:rsidRPr="00031C95">
        <w:rPr>
          <w:sz w:val="22"/>
          <w:szCs w:val="22"/>
        </w:rPr>
        <w:t xml:space="preserve"> разъединители с покрытием по ГОСТ 9.303 и ГОСТ 9.306.</w:t>
      </w:r>
    </w:p>
    <w:p w:rsidR="0055040A" w:rsidRPr="00031C95" w:rsidRDefault="0055040A" w:rsidP="0055040A">
      <w:pPr>
        <w:autoSpaceDE w:val="0"/>
        <w:autoSpaceDN w:val="0"/>
        <w:adjustRightInd w:val="0"/>
        <w:jc w:val="both"/>
        <w:rPr>
          <w:sz w:val="22"/>
          <w:szCs w:val="22"/>
        </w:rPr>
      </w:pPr>
      <w:r w:rsidRPr="00031C95">
        <w:rPr>
          <w:sz w:val="22"/>
          <w:szCs w:val="22"/>
        </w:rPr>
        <w:t xml:space="preserve">2.30. Крепление патронов плавких </w:t>
      </w:r>
      <w:r w:rsidR="00415612">
        <w:rPr>
          <w:sz w:val="22"/>
          <w:szCs w:val="22"/>
        </w:rPr>
        <w:t xml:space="preserve">предохранителей ПКТ </w:t>
      </w:r>
      <w:r w:rsidRPr="00031C95">
        <w:rPr>
          <w:sz w:val="22"/>
          <w:szCs w:val="22"/>
        </w:rPr>
        <w:t>с замком для предотвращения выпадения патрона при оперировании коммутационным аппаратом.</w:t>
      </w:r>
    </w:p>
    <w:p w:rsidR="0055040A" w:rsidRPr="00031C95" w:rsidRDefault="0055040A" w:rsidP="0055040A">
      <w:pPr>
        <w:jc w:val="both"/>
        <w:rPr>
          <w:sz w:val="22"/>
          <w:szCs w:val="22"/>
        </w:rPr>
      </w:pPr>
      <w:r w:rsidRPr="00031C95">
        <w:rPr>
          <w:sz w:val="22"/>
          <w:szCs w:val="22"/>
        </w:rPr>
        <w:t>2.31. Шинные спуски линейных камер от коммутационного аппарата</w:t>
      </w:r>
      <w:r w:rsidR="00415612">
        <w:rPr>
          <w:sz w:val="22"/>
          <w:szCs w:val="22"/>
        </w:rPr>
        <w:t xml:space="preserve"> для присоединения кабеля </w:t>
      </w:r>
      <w:r w:rsidRPr="00031C95">
        <w:rPr>
          <w:sz w:val="22"/>
          <w:szCs w:val="22"/>
        </w:rPr>
        <w:t>опира</w:t>
      </w:r>
      <w:r w:rsidR="00415612">
        <w:rPr>
          <w:sz w:val="22"/>
          <w:szCs w:val="22"/>
        </w:rPr>
        <w:t>ются на изолятор, исключается перекос полюсов аппарата и есть</w:t>
      </w:r>
      <w:r w:rsidRPr="00031C95">
        <w:rPr>
          <w:sz w:val="22"/>
          <w:szCs w:val="22"/>
        </w:rPr>
        <w:t xml:space="preserve"> возможность подключения до шести кабелей с изоляцией из сшитого полиэтилена сечением до 240 мм</w:t>
      </w:r>
      <w:r w:rsidRPr="00031C95">
        <w:rPr>
          <w:sz w:val="22"/>
          <w:szCs w:val="22"/>
          <w:vertAlign w:val="superscript"/>
        </w:rPr>
        <w:t>2</w:t>
      </w:r>
      <w:r w:rsidRPr="00031C95">
        <w:rPr>
          <w:sz w:val="22"/>
          <w:szCs w:val="22"/>
        </w:rPr>
        <w:t>, или двух кабелей с бумажной изоляцией сечением до 240 мм</w:t>
      </w:r>
      <w:r w:rsidRPr="00031C95">
        <w:rPr>
          <w:sz w:val="22"/>
          <w:szCs w:val="22"/>
          <w:vertAlign w:val="superscript"/>
        </w:rPr>
        <w:t>2</w:t>
      </w:r>
      <w:r w:rsidRPr="00031C95">
        <w:rPr>
          <w:sz w:val="22"/>
          <w:szCs w:val="22"/>
        </w:rPr>
        <w:t>.</w:t>
      </w:r>
    </w:p>
    <w:p w:rsidR="0055040A" w:rsidRPr="00031C95" w:rsidRDefault="0055040A" w:rsidP="0055040A">
      <w:pPr>
        <w:jc w:val="both"/>
        <w:rPr>
          <w:sz w:val="22"/>
          <w:szCs w:val="22"/>
        </w:rPr>
      </w:pPr>
      <w:r w:rsidRPr="00031C95">
        <w:rPr>
          <w:sz w:val="22"/>
          <w:szCs w:val="22"/>
        </w:rPr>
        <w:t>2.32. Все п</w:t>
      </w:r>
      <w:r w:rsidR="00415612">
        <w:rPr>
          <w:sz w:val="22"/>
          <w:szCs w:val="22"/>
        </w:rPr>
        <w:t xml:space="preserve">ластмассовые детали </w:t>
      </w:r>
      <w:r w:rsidRPr="00031C95">
        <w:rPr>
          <w:sz w:val="22"/>
          <w:szCs w:val="22"/>
        </w:rPr>
        <w:t xml:space="preserve">изготовлены из материалов, обладающих свойством </w:t>
      </w:r>
      <w:proofErr w:type="spellStart"/>
      <w:r w:rsidRPr="00031C95">
        <w:rPr>
          <w:sz w:val="22"/>
          <w:szCs w:val="22"/>
        </w:rPr>
        <w:t>самозатухания</w:t>
      </w:r>
      <w:proofErr w:type="spellEnd"/>
      <w:r w:rsidRPr="00031C95">
        <w:rPr>
          <w:sz w:val="22"/>
          <w:szCs w:val="22"/>
        </w:rPr>
        <w:t xml:space="preserve"> по ГОСТ 27483 (МЭК 60695-2-1).</w:t>
      </w:r>
    </w:p>
    <w:p w:rsidR="0055040A" w:rsidRPr="00031C95" w:rsidRDefault="0055040A" w:rsidP="0055040A">
      <w:pPr>
        <w:jc w:val="both"/>
        <w:rPr>
          <w:color w:val="000000"/>
          <w:sz w:val="22"/>
          <w:szCs w:val="22"/>
        </w:rPr>
      </w:pPr>
      <w:r w:rsidRPr="00031C95">
        <w:rPr>
          <w:color w:val="000000"/>
          <w:sz w:val="22"/>
          <w:szCs w:val="22"/>
        </w:rPr>
        <w:t>2.33. Ширина корид</w:t>
      </w:r>
      <w:r w:rsidR="00415612">
        <w:rPr>
          <w:color w:val="000000"/>
          <w:sz w:val="22"/>
          <w:szCs w:val="22"/>
        </w:rPr>
        <w:t xml:space="preserve">ора обслуживания РУ 6 </w:t>
      </w:r>
      <w:proofErr w:type="spellStart"/>
      <w:r w:rsidR="00415612">
        <w:rPr>
          <w:color w:val="000000"/>
          <w:sz w:val="22"/>
          <w:szCs w:val="22"/>
        </w:rPr>
        <w:t>кВ</w:t>
      </w:r>
      <w:proofErr w:type="spellEnd"/>
      <w:r w:rsidR="00415612">
        <w:rPr>
          <w:color w:val="000000"/>
          <w:sz w:val="22"/>
          <w:szCs w:val="22"/>
        </w:rPr>
        <w:t xml:space="preserve"> соответствует </w:t>
      </w:r>
      <w:r w:rsidRPr="00031C95">
        <w:rPr>
          <w:color w:val="000000"/>
          <w:sz w:val="22"/>
          <w:szCs w:val="22"/>
        </w:rPr>
        <w:t>требованиям ПУЭ.</w:t>
      </w:r>
    </w:p>
    <w:p w:rsidR="0055040A" w:rsidRPr="00031C95" w:rsidRDefault="0055040A" w:rsidP="0055040A">
      <w:pPr>
        <w:autoSpaceDE w:val="0"/>
        <w:autoSpaceDN w:val="0"/>
        <w:adjustRightInd w:val="0"/>
        <w:jc w:val="both"/>
        <w:rPr>
          <w:sz w:val="22"/>
          <w:szCs w:val="22"/>
        </w:rPr>
      </w:pPr>
    </w:p>
    <w:p w:rsidR="0055040A" w:rsidRPr="00031C95" w:rsidRDefault="0055040A" w:rsidP="0055040A">
      <w:pPr>
        <w:jc w:val="both"/>
        <w:rPr>
          <w:b/>
          <w:sz w:val="22"/>
          <w:szCs w:val="22"/>
        </w:rPr>
      </w:pPr>
      <w:r w:rsidRPr="00031C95">
        <w:rPr>
          <w:b/>
          <w:sz w:val="22"/>
          <w:szCs w:val="22"/>
        </w:rPr>
        <w:t>3. Требования к распределительному устройству низкого напряжения (РУНН)</w:t>
      </w:r>
    </w:p>
    <w:p w:rsidR="0055040A" w:rsidRPr="00031C95" w:rsidRDefault="0055040A" w:rsidP="0055040A">
      <w:pPr>
        <w:jc w:val="both"/>
        <w:rPr>
          <w:sz w:val="22"/>
          <w:szCs w:val="22"/>
        </w:rPr>
      </w:pPr>
    </w:p>
    <w:p w:rsidR="0055040A" w:rsidRPr="00031C95" w:rsidRDefault="0055040A" w:rsidP="0055040A">
      <w:pPr>
        <w:jc w:val="both"/>
        <w:rPr>
          <w:sz w:val="22"/>
          <w:szCs w:val="22"/>
          <w:lang w:eastAsia="en-US"/>
        </w:rPr>
      </w:pPr>
      <w:r w:rsidRPr="00031C95">
        <w:rPr>
          <w:sz w:val="22"/>
          <w:szCs w:val="22"/>
          <w:lang w:eastAsia="en-US"/>
        </w:rPr>
        <w:t>3.1. Поставляемые панели ЩО 70</w:t>
      </w:r>
      <w:r w:rsidR="004B7455">
        <w:rPr>
          <w:sz w:val="22"/>
          <w:szCs w:val="22"/>
          <w:lang w:eastAsia="en-US"/>
        </w:rPr>
        <w:t xml:space="preserve"> (далее по тексу панели) соответствуют </w:t>
      </w:r>
      <w:r w:rsidRPr="00031C95">
        <w:rPr>
          <w:sz w:val="22"/>
          <w:szCs w:val="22"/>
          <w:lang w:eastAsia="en-US"/>
        </w:rPr>
        <w:t>требованиям ГОСТ Р 51321.1, Правилам устройства</w:t>
      </w:r>
      <w:r w:rsidR="004B7455">
        <w:rPr>
          <w:sz w:val="22"/>
          <w:szCs w:val="22"/>
          <w:lang w:eastAsia="en-US"/>
        </w:rPr>
        <w:t xml:space="preserve"> электроустановок (ПУЭ) и другим</w:t>
      </w:r>
      <w:r w:rsidRPr="00031C95">
        <w:rPr>
          <w:sz w:val="22"/>
          <w:szCs w:val="22"/>
          <w:lang w:eastAsia="en-US"/>
        </w:rPr>
        <w:t xml:space="preserve"> н</w:t>
      </w:r>
      <w:r w:rsidR="004B7455">
        <w:rPr>
          <w:sz w:val="22"/>
          <w:szCs w:val="22"/>
          <w:lang w:eastAsia="en-US"/>
        </w:rPr>
        <w:t>ормативно-техническим документам</w:t>
      </w:r>
      <w:r w:rsidRPr="00031C95">
        <w:rPr>
          <w:sz w:val="22"/>
          <w:szCs w:val="22"/>
          <w:lang w:eastAsia="en-US"/>
        </w:rPr>
        <w:t>.</w:t>
      </w:r>
    </w:p>
    <w:p w:rsidR="0055040A" w:rsidRPr="00031C95" w:rsidRDefault="004B7455" w:rsidP="0055040A">
      <w:pPr>
        <w:jc w:val="both"/>
        <w:rPr>
          <w:sz w:val="22"/>
          <w:szCs w:val="22"/>
        </w:rPr>
      </w:pPr>
      <w:r>
        <w:rPr>
          <w:sz w:val="22"/>
          <w:szCs w:val="22"/>
        </w:rPr>
        <w:t xml:space="preserve">3.2. Панели </w:t>
      </w:r>
      <w:r w:rsidR="0055040A" w:rsidRPr="00031C95">
        <w:rPr>
          <w:sz w:val="22"/>
          <w:szCs w:val="22"/>
        </w:rPr>
        <w:t>изготовлены в климатическом исполнении – У3 по ГОСТ 15150 и ГОСТ 15543.1, и предназначены для работы на высоте до 1000 м над уровнем моря.</w:t>
      </w:r>
    </w:p>
    <w:p w:rsidR="0055040A" w:rsidRPr="00031C95" w:rsidRDefault="0055040A" w:rsidP="0055040A">
      <w:pPr>
        <w:jc w:val="both"/>
        <w:rPr>
          <w:sz w:val="22"/>
          <w:szCs w:val="22"/>
        </w:rPr>
      </w:pPr>
      <w:r w:rsidRPr="00031C95">
        <w:rPr>
          <w:sz w:val="22"/>
          <w:szCs w:val="22"/>
        </w:rPr>
        <w:t>3.3. РУ 0,4</w:t>
      </w:r>
      <w:r w:rsidR="004B7455">
        <w:rPr>
          <w:sz w:val="22"/>
          <w:szCs w:val="22"/>
        </w:rPr>
        <w:t xml:space="preserve"> </w:t>
      </w:r>
      <w:proofErr w:type="spellStart"/>
      <w:r w:rsidR="004B7455">
        <w:rPr>
          <w:sz w:val="22"/>
          <w:szCs w:val="22"/>
        </w:rPr>
        <w:t>кВ</w:t>
      </w:r>
      <w:proofErr w:type="spellEnd"/>
      <w:r w:rsidR="004B7455">
        <w:rPr>
          <w:sz w:val="22"/>
          <w:szCs w:val="22"/>
        </w:rPr>
        <w:t xml:space="preserve"> состоит </w:t>
      </w:r>
      <w:r w:rsidRPr="00031C95">
        <w:rPr>
          <w:sz w:val="22"/>
          <w:szCs w:val="22"/>
        </w:rPr>
        <w:t>из семи панелей типа ЩО</w:t>
      </w:r>
      <w:r w:rsidR="004B7455">
        <w:rPr>
          <w:sz w:val="22"/>
          <w:szCs w:val="22"/>
        </w:rPr>
        <w:t>-70, и соответствует</w:t>
      </w:r>
      <w:r>
        <w:rPr>
          <w:sz w:val="22"/>
          <w:szCs w:val="22"/>
        </w:rPr>
        <w:t xml:space="preserve"> Таблице 1.</w:t>
      </w:r>
    </w:p>
    <w:p w:rsidR="0055040A" w:rsidRPr="00031C95" w:rsidRDefault="0055040A" w:rsidP="0055040A">
      <w:pPr>
        <w:jc w:val="both"/>
        <w:rPr>
          <w:sz w:val="22"/>
          <w:szCs w:val="22"/>
        </w:rPr>
      </w:pPr>
      <w:r w:rsidRPr="00031C95">
        <w:rPr>
          <w:sz w:val="22"/>
          <w:szCs w:val="22"/>
        </w:rPr>
        <w:t xml:space="preserve">3.4. Номинальный ток сборных шин </w:t>
      </w:r>
      <w:r>
        <w:rPr>
          <w:sz w:val="22"/>
          <w:szCs w:val="22"/>
        </w:rPr>
        <w:t xml:space="preserve">не менее </w:t>
      </w:r>
      <w:r w:rsidRPr="00031C95">
        <w:rPr>
          <w:sz w:val="22"/>
          <w:szCs w:val="22"/>
        </w:rPr>
        <w:t>1000 А.</w:t>
      </w:r>
    </w:p>
    <w:p w:rsidR="0055040A" w:rsidRPr="00031C95" w:rsidRDefault="004B7455" w:rsidP="0055040A">
      <w:pPr>
        <w:jc w:val="both"/>
        <w:rPr>
          <w:sz w:val="22"/>
          <w:szCs w:val="22"/>
        </w:rPr>
      </w:pPr>
      <w:r>
        <w:rPr>
          <w:sz w:val="22"/>
          <w:szCs w:val="22"/>
        </w:rPr>
        <w:t xml:space="preserve">3.5. Ошиновка панелей выполнена </w:t>
      </w:r>
      <w:r w:rsidR="0055040A" w:rsidRPr="00031C95">
        <w:rPr>
          <w:sz w:val="22"/>
          <w:szCs w:val="22"/>
        </w:rPr>
        <w:t>шинами из алюмин</w:t>
      </w:r>
      <w:r>
        <w:rPr>
          <w:sz w:val="22"/>
          <w:szCs w:val="22"/>
        </w:rPr>
        <w:t xml:space="preserve">иевого сплава и соответствует </w:t>
      </w:r>
      <w:r w:rsidR="0055040A" w:rsidRPr="00031C95">
        <w:rPr>
          <w:sz w:val="22"/>
          <w:szCs w:val="22"/>
        </w:rPr>
        <w:t>требованиям гл. 1.3 ПУЭ и ГОСТ 15176.</w:t>
      </w:r>
    </w:p>
    <w:p w:rsidR="0055040A" w:rsidRPr="00031C95" w:rsidRDefault="0055040A" w:rsidP="0055040A">
      <w:pPr>
        <w:autoSpaceDE w:val="0"/>
        <w:autoSpaceDN w:val="0"/>
        <w:adjustRightInd w:val="0"/>
        <w:jc w:val="both"/>
        <w:rPr>
          <w:sz w:val="22"/>
          <w:szCs w:val="22"/>
          <w:u w:val="single"/>
        </w:rPr>
      </w:pPr>
      <w:r w:rsidRPr="00031C95">
        <w:rPr>
          <w:sz w:val="22"/>
          <w:szCs w:val="22"/>
        </w:rPr>
        <w:t>3.</w:t>
      </w:r>
      <w:r w:rsidR="004B7455">
        <w:rPr>
          <w:sz w:val="22"/>
          <w:szCs w:val="22"/>
        </w:rPr>
        <w:t xml:space="preserve">6. </w:t>
      </w:r>
      <w:r w:rsidR="004B7455" w:rsidRPr="004B7455">
        <w:rPr>
          <w:sz w:val="22"/>
          <w:szCs w:val="22"/>
          <w:highlight w:val="yellow"/>
        </w:rPr>
        <w:t xml:space="preserve">Соединение шин произведен </w:t>
      </w:r>
      <w:r w:rsidRPr="004B7455">
        <w:rPr>
          <w:sz w:val="22"/>
          <w:szCs w:val="22"/>
          <w:highlight w:val="yellow"/>
        </w:rPr>
        <w:t xml:space="preserve">с помощью не плавящегося электрода в среде защитного газа (аргонно-дуговая сварка). </w:t>
      </w:r>
      <w:r w:rsidRPr="004B7455">
        <w:rPr>
          <w:sz w:val="22"/>
          <w:szCs w:val="22"/>
          <w:highlight w:val="yellow"/>
          <w:u w:val="single"/>
        </w:rPr>
        <w:t>БОЛТОВОЕ СОЕДИНЕНИЕ СБОРНЫХ ШИН НЕДОПУСТИМО.</w:t>
      </w:r>
    </w:p>
    <w:p w:rsidR="0055040A" w:rsidRPr="00031C95" w:rsidRDefault="0055040A" w:rsidP="0055040A">
      <w:pPr>
        <w:autoSpaceDE w:val="0"/>
        <w:autoSpaceDN w:val="0"/>
        <w:adjustRightInd w:val="0"/>
        <w:jc w:val="both"/>
        <w:rPr>
          <w:sz w:val="22"/>
          <w:szCs w:val="22"/>
        </w:rPr>
      </w:pPr>
      <w:r w:rsidRPr="00031C95">
        <w:rPr>
          <w:sz w:val="22"/>
          <w:szCs w:val="22"/>
        </w:rPr>
        <w:t>3.7. Спуски ра</w:t>
      </w:r>
      <w:r w:rsidR="004B7455">
        <w:rPr>
          <w:sz w:val="22"/>
          <w:szCs w:val="22"/>
        </w:rPr>
        <w:t xml:space="preserve">спределительных шин </w:t>
      </w:r>
      <w:r w:rsidRPr="00031C95">
        <w:rPr>
          <w:sz w:val="22"/>
          <w:szCs w:val="22"/>
        </w:rPr>
        <w:t>приварены к маг</w:t>
      </w:r>
      <w:r w:rsidR="004B7455">
        <w:rPr>
          <w:sz w:val="22"/>
          <w:szCs w:val="22"/>
        </w:rPr>
        <w:t>истральным шинам, и подключаются</w:t>
      </w:r>
      <w:r w:rsidRPr="00031C95">
        <w:rPr>
          <w:sz w:val="22"/>
          <w:szCs w:val="22"/>
        </w:rPr>
        <w:t xml:space="preserve"> к электрическим аппаратам посредством болтовых соединений.</w:t>
      </w:r>
    </w:p>
    <w:p w:rsidR="0055040A" w:rsidRPr="00031C95" w:rsidRDefault="0055040A" w:rsidP="0055040A">
      <w:pPr>
        <w:autoSpaceDE w:val="0"/>
        <w:autoSpaceDN w:val="0"/>
        <w:adjustRightInd w:val="0"/>
        <w:jc w:val="both"/>
        <w:rPr>
          <w:sz w:val="22"/>
          <w:szCs w:val="22"/>
          <w:lang w:eastAsia="en-US"/>
        </w:rPr>
      </w:pPr>
      <w:r w:rsidRPr="00031C95">
        <w:rPr>
          <w:sz w:val="22"/>
          <w:szCs w:val="22"/>
        </w:rPr>
        <w:t xml:space="preserve">3.8. </w:t>
      </w:r>
      <w:r w:rsidRPr="00031C95">
        <w:rPr>
          <w:sz w:val="22"/>
          <w:szCs w:val="22"/>
          <w:lang w:eastAsia="en-US"/>
        </w:rPr>
        <w:t>Все болтовые</w:t>
      </w:r>
      <w:r w:rsidR="004B7455">
        <w:rPr>
          <w:sz w:val="22"/>
          <w:szCs w:val="22"/>
          <w:lang w:eastAsia="en-US"/>
        </w:rPr>
        <w:t xml:space="preserve"> соединения главных цепей выполнены</w:t>
      </w:r>
      <w:r w:rsidRPr="00031C95">
        <w:rPr>
          <w:sz w:val="22"/>
          <w:szCs w:val="22"/>
          <w:lang w:eastAsia="en-US"/>
        </w:rPr>
        <w:t xml:space="preserve"> с применением контргаек.</w:t>
      </w:r>
    </w:p>
    <w:p w:rsidR="0055040A" w:rsidRPr="00031C95" w:rsidRDefault="0055040A" w:rsidP="0055040A">
      <w:pPr>
        <w:jc w:val="both"/>
        <w:rPr>
          <w:sz w:val="22"/>
          <w:szCs w:val="22"/>
          <w:lang w:eastAsia="en-US"/>
        </w:rPr>
      </w:pPr>
      <w:r w:rsidRPr="00031C95">
        <w:rPr>
          <w:sz w:val="22"/>
          <w:szCs w:val="22"/>
          <w:lang w:eastAsia="en-US"/>
        </w:rPr>
        <w:t>3.9. Спуски распределительных шин к электрическим аппаратам (в линейных панелях с количеством отходящих линий две</w:t>
      </w:r>
      <w:r w:rsidR="004B7455">
        <w:rPr>
          <w:sz w:val="22"/>
          <w:szCs w:val="22"/>
          <w:lang w:eastAsia="en-US"/>
        </w:rPr>
        <w:t xml:space="preserve"> и более) </w:t>
      </w:r>
      <w:r w:rsidRPr="00031C95">
        <w:rPr>
          <w:sz w:val="22"/>
          <w:szCs w:val="22"/>
          <w:lang w:eastAsia="en-US"/>
        </w:rPr>
        <w:t>изолированы термоусаживаемым материалом.</w:t>
      </w:r>
    </w:p>
    <w:p w:rsidR="0055040A" w:rsidRPr="00031C95" w:rsidRDefault="0055040A" w:rsidP="0055040A">
      <w:pPr>
        <w:autoSpaceDE w:val="0"/>
        <w:autoSpaceDN w:val="0"/>
        <w:adjustRightInd w:val="0"/>
        <w:jc w:val="both"/>
        <w:rPr>
          <w:sz w:val="22"/>
          <w:szCs w:val="22"/>
        </w:rPr>
      </w:pPr>
      <w:r w:rsidRPr="00031C95">
        <w:rPr>
          <w:sz w:val="22"/>
          <w:szCs w:val="22"/>
        </w:rPr>
        <w:t>3.10. Ши</w:t>
      </w:r>
      <w:r w:rsidR="004B7455">
        <w:rPr>
          <w:sz w:val="22"/>
          <w:szCs w:val="22"/>
        </w:rPr>
        <w:t xml:space="preserve">ны, включая заземляющие, </w:t>
      </w:r>
      <w:r w:rsidRPr="00031C95">
        <w:rPr>
          <w:sz w:val="22"/>
          <w:szCs w:val="22"/>
        </w:rPr>
        <w:t>име</w:t>
      </w:r>
      <w:r w:rsidR="004B7455">
        <w:rPr>
          <w:sz w:val="22"/>
          <w:szCs w:val="22"/>
        </w:rPr>
        <w:t>ют</w:t>
      </w:r>
      <w:r w:rsidRPr="00031C95">
        <w:rPr>
          <w:sz w:val="22"/>
          <w:szCs w:val="22"/>
        </w:rPr>
        <w:t xml:space="preserve"> отличительные цвета. Обозначения и места их нанесения, включая места для нанесени</w:t>
      </w:r>
      <w:r w:rsidR="004B7455">
        <w:rPr>
          <w:sz w:val="22"/>
          <w:szCs w:val="22"/>
        </w:rPr>
        <w:t>я переносного заземления соответствуют</w:t>
      </w:r>
      <w:r w:rsidRPr="00031C95">
        <w:rPr>
          <w:sz w:val="22"/>
          <w:szCs w:val="22"/>
        </w:rPr>
        <w:t xml:space="preserve"> требованиям нормативных документов.</w:t>
      </w:r>
    </w:p>
    <w:p w:rsidR="0055040A" w:rsidRPr="00031C95" w:rsidRDefault="0055040A" w:rsidP="0055040A">
      <w:pPr>
        <w:jc w:val="both"/>
        <w:rPr>
          <w:sz w:val="22"/>
          <w:szCs w:val="22"/>
          <w:lang w:eastAsia="en-US"/>
        </w:rPr>
      </w:pPr>
      <w:r w:rsidRPr="00031C95">
        <w:rPr>
          <w:sz w:val="22"/>
          <w:szCs w:val="22"/>
          <w:lang w:eastAsia="en-US"/>
        </w:rPr>
        <w:t xml:space="preserve">3.11. Нулевая </w:t>
      </w:r>
      <w:r w:rsidRPr="00031C95">
        <w:rPr>
          <w:sz w:val="22"/>
          <w:szCs w:val="22"/>
          <w:lang w:val="en-US" w:eastAsia="en-US"/>
        </w:rPr>
        <w:t>PEN</w:t>
      </w:r>
      <w:r w:rsidR="004B7455">
        <w:rPr>
          <w:sz w:val="22"/>
          <w:szCs w:val="22"/>
          <w:lang w:eastAsia="en-US"/>
        </w:rPr>
        <w:t xml:space="preserve">-шина </w:t>
      </w:r>
      <w:r w:rsidRPr="00031C95">
        <w:rPr>
          <w:sz w:val="22"/>
          <w:szCs w:val="22"/>
          <w:lang w:eastAsia="en-US"/>
        </w:rPr>
        <w:t>изолирована от корпуса панели, расположена в 100-150 мм от задней части панели, и иметь контактные места для подключения нулевых проводов отходящих линий.</w:t>
      </w:r>
    </w:p>
    <w:p w:rsidR="0055040A" w:rsidRPr="00031C95" w:rsidRDefault="0055040A" w:rsidP="0055040A">
      <w:pPr>
        <w:jc w:val="both"/>
        <w:rPr>
          <w:sz w:val="22"/>
          <w:szCs w:val="22"/>
        </w:rPr>
      </w:pPr>
      <w:r w:rsidRPr="00031C95">
        <w:rPr>
          <w:sz w:val="22"/>
          <w:szCs w:val="22"/>
        </w:rPr>
        <w:t>3.12. Сборные</w:t>
      </w:r>
      <w:r w:rsidR="004B7455">
        <w:rPr>
          <w:sz w:val="22"/>
          <w:szCs w:val="22"/>
        </w:rPr>
        <w:t xml:space="preserve"> шины каждой панели </w:t>
      </w:r>
      <w:r w:rsidRPr="00031C95">
        <w:rPr>
          <w:sz w:val="22"/>
          <w:szCs w:val="22"/>
        </w:rPr>
        <w:t>огорожены с фасада сплошным ограждением.</w:t>
      </w:r>
    </w:p>
    <w:p w:rsidR="0055040A" w:rsidRPr="00031C95" w:rsidRDefault="0055040A" w:rsidP="0055040A">
      <w:pPr>
        <w:jc w:val="both"/>
        <w:rPr>
          <w:sz w:val="22"/>
          <w:szCs w:val="22"/>
        </w:rPr>
      </w:pPr>
      <w:r w:rsidRPr="00031C95">
        <w:rPr>
          <w:sz w:val="22"/>
          <w:szCs w:val="22"/>
        </w:rPr>
        <w:t>3.13. Все опорные изоляторы, включая изоляторы коммут</w:t>
      </w:r>
      <w:r w:rsidR="004B7455">
        <w:rPr>
          <w:sz w:val="22"/>
          <w:szCs w:val="22"/>
        </w:rPr>
        <w:t xml:space="preserve">ационных аппаратов, не имеют </w:t>
      </w:r>
      <w:r w:rsidRPr="00031C95">
        <w:rPr>
          <w:sz w:val="22"/>
          <w:szCs w:val="22"/>
        </w:rPr>
        <w:t>трещин и следов посторонних материалов, краски, брызг сварки и т.п.</w:t>
      </w:r>
    </w:p>
    <w:p w:rsidR="0055040A" w:rsidRPr="00031C95" w:rsidRDefault="0055040A" w:rsidP="0055040A">
      <w:pPr>
        <w:jc w:val="both"/>
        <w:rPr>
          <w:sz w:val="22"/>
          <w:szCs w:val="22"/>
          <w:lang w:eastAsia="en-US"/>
        </w:rPr>
      </w:pPr>
      <w:r w:rsidRPr="00031C95">
        <w:rPr>
          <w:sz w:val="22"/>
          <w:szCs w:val="22"/>
          <w:lang w:eastAsia="en-US"/>
        </w:rPr>
        <w:t>3.14. Корпус каждой панели выполнен с соблюдением строгих геометрических размеров из листовой стали толщиной не менее 2,0 мм.</w:t>
      </w:r>
    </w:p>
    <w:p w:rsidR="0055040A" w:rsidRPr="00031C95" w:rsidRDefault="0055040A" w:rsidP="0055040A">
      <w:pPr>
        <w:jc w:val="both"/>
        <w:rPr>
          <w:sz w:val="22"/>
          <w:szCs w:val="22"/>
        </w:rPr>
      </w:pPr>
      <w:r w:rsidRPr="00031C95">
        <w:rPr>
          <w:sz w:val="22"/>
          <w:szCs w:val="22"/>
        </w:rPr>
        <w:t>3.15. Покрас</w:t>
      </w:r>
      <w:r w:rsidR="004B7455">
        <w:rPr>
          <w:sz w:val="22"/>
          <w:szCs w:val="22"/>
        </w:rPr>
        <w:t xml:space="preserve">ка панелей выполнена </w:t>
      </w:r>
      <w:r w:rsidRPr="00031C95">
        <w:rPr>
          <w:sz w:val="22"/>
          <w:szCs w:val="22"/>
        </w:rPr>
        <w:t>с предварительной обработкой поверхности на высокотехнологическом автоматизированно</w:t>
      </w:r>
      <w:r w:rsidR="004B7455">
        <w:rPr>
          <w:sz w:val="22"/>
          <w:szCs w:val="22"/>
        </w:rPr>
        <w:t xml:space="preserve">м оборудовании и соответствует требованиям </w:t>
      </w:r>
      <w:r w:rsidRPr="00031C95">
        <w:rPr>
          <w:sz w:val="22"/>
          <w:szCs w:val="22"/>
        </w:rPr>
        <w:t>нормативно-технических документов.</w:t>
      </w:r>
    </w:p>
    <w:p w:rsidR="0055040A" w:rsidRPr="00031C95" w:rsidRDefault="0055040A" w:rsidP="0055040A">
      <w:pPr>
        <w:jc w:val="both"/>
        <w:rPr>
          <w:sz w:val="22"/>
          <w:szCs w:val="22"/>
        </w:rPr>
      </w:pPr>
      <w:r w:rsidRPr="00031C95">
        <w:rPr>
          <w:sz w:val="22"/>
          <w:szCs w:val="22"/>
        </w:rPr>
        <w:t xml:space="preserve">3.16. Предварительная обработка </w:t>
      </w:r>
      <w:r w:rsidR="004B7455">
        <w:rPr>
          <w:sz w:val="22"/>
          <w:szCs w:val="22"/>
        </w:rPr>
        <w:t>окрашиваемой поверхности выполнена</w:t>
      </w:r>
      <w:r w:rsidRPr="00031C95">
        <w:rPr>
          <w:sz w:val="22"/>
          <w:szCs w:val="22"/>
        </w:rPr>
        <w:t xml:space="preserve"> в соответствии с требованиями ГОСТ 9.402.</w:t>
      </w:r>
    </w:p>
    <w:p w:rsidR="0055040A" w:rsidRPr="00031C95" w:rsidRDefault="0055040A" w:rsidP="0055040A">
      <w:pPr>
        <w:jc w:val="both"/>
        <w:rPr>
          <w:sz w:val="22"/>
          <w:szCs w:val="22"/>
        </w:rPr>
      </w:pPr>
      <w:r w:rsidRPr="00031C95">
        <w:rPr>
          <w:sz w:val="22"/>
          <w:szCs w:val="22"/>
        </w:rPr>
        <w:t>3.17. Внешн</w:t>
      </w:r>
      <w:r w:rsidR="004B7455">
        <w:rPr>
          <w:sz w:val="22"/>
          <w:szCs w:val="22"/>
        </w:rPr>
        <w:t xml:space="preserve">ее покрытие панелей </w:t>
      </w:r>
      <w:r w:rsidRPr="00031C95">
        <w:rPr>
          <w:sz w:val="22"/>
          <w:szCs w:val="22"/>
        </w:rPr>
        <w:t>выполнено на основе эпоксидно-полиэфирного порошка светло-серо</w:t>
      </w:r>
      <w:r w:rsidR="004B7455">
        <w:rPr>
          <w:sz w:val="22"/>
          <w:szCs w:val="22"/>
        </w:rPr>
        <w:t>го цвета и имеет</w:t>
      </w:r>
      <w:r w:rsidRPr="00031C95">
        <w:rPr>
          <w:sz w:val="22"/>
          <w:szCs w:val="22"/>
        </w:rPr>
        <w:t xml:space="preserve"> толщину не менее 120 мкм.</w:t>
      </w:r>
    </w:p>
    <w:p w:rsidR="0055040A" w:rsidRPr="00031C95" w:rsidRDefault="0055040A" w:rsidP="0055040A">
      <w:pPr>
        <w:jc w:val="both"/>
        <w:rPr>
          <w:sz w:val="22"/>
          <w:szCs w:val="22"/>
          <w:lang w:eastAsia="en-US"/>
        </w:rPr>
      </w:pPr>
      <w:r w:rsidRPr="00031C95">
        <w:rPr>
          <w:sz w:val="22"/>
          <w:szCs w:val="22"/>
          <w:lang w:eastAsia="en-US"/>
        </w:rPr>
        <w:t>3.18. Аппараты, уста</w:t>
      </w:r>
      <w:r w:rsidR="00D00045">
        <w:rPr>
          <w:sz w:val="22"/>
          <w:szCs w:val="22"/>
          <w:lang w:eastAsia="en-US"/>
        </w:rPr>
        <w:t xml:space="preserve">новленные в панели, полностью отрегулированы, проверены по параметрам, и испытаны </w:t>
      </w:r>
      <w:r w:rsidRPr="00031C95">
        <w:rPr>
          <w:sz w:val="22"/>
          <w:szCs w:val="22"/>
          <w:lang w:eastAsia="en-US"/>
        </w:rPr>
        <w:t>согласно технических описаний и инструкций по эксплуатации соответствующих аппаратов.</w:t>
      </w:r>
    </w:p>
    <w:p w:rsidR="0055040A" w:rsidRPr="00031C95" w:rsidRDefault="0055040A" w:rsidP="0055040A">
      <w:pPr>
        <w:jc w:val="both"/>
        <w:rPr>
          <w:sz w:val="22"/>
          <w:szCs w:val="22"/>
          <w:lang w:eastAsia="en-US"/>
        </w:rPr>
      </w:pPr>
      <w:r w:rsidRPr="00031C95">
        <w:rPr>
          <w:sz w:val="22"/>
          <w:szCs w:val="22"/>
          <w:lang w:eastAsia="en-US"/>
        </w:rPr>
        <w:t>3.19. Разборные соединения сборочных единиц, подвергающихся механическим нагрузкам в процессе транспортиро</w:t>
      </w:r>
      <w:r w:rsidR="00D00045">
        <w:rPr>
          <w:sz w:val="22"/>
          <w:szCs w:val="22"/>
          <w:lang w:eastAsia="en-US"/>
        </w:rPr>
        <w:t xml:space="preserve">вки и эксплуатации, </w:t>
      </w:r>
      <w:r w:rsidRPr="00031C95">
        <w:rPr>
          <w:sz w:val="22"/>
          <w:szCs w:val="22"/>
          <w:lang w:eastAsia="en-US"/>
        </w:rPr>
        <w:t xml:space="preserve">снабжены приспособлениями, препятствующими </w:t>
      </w:r>
      <w:proofErr w:type="spellStart"/>
      <w:r w:rsidRPr="00031C95">
        <w:rPr>
          <w:sz w:val="22"/>
          <w:szCs w:val="22"/>
          <w:lang w:eastAsia="en-US"/>
        </w:rPr>
        <w:t>самоотвинчиванию</w:t>
      </w:r>
      <w:proofErr w:type="spellEnd"/>
      <w:r w:rsidRPr="00031C95">
        <w:rPr>
          <w:sz w:val="22"/>
          <w:szCs w:val="22"/>
          <w:lang w:eastAsia="en-US"/>
        </w:rPr>
        <w:t>.</w:t>
      </w:r>
    </w:p>
    <w:p w:rsidR="0055040A" w:rsidRPr="00031C95" w:rsidRDefault="0055040A" w:rsidP="0055040A">
      <w:pPr>
        <w:jc w:val="both"/>
        <w:rPr>
          <w:sz w:val="22"/>
          <w:szCs w:val="22"/>
          <w:lang w:eastAsia="en-US"/>
        </w:rPr>
      </w:pPr>
      <w:r w:rsidRPr="00031C95">
        <w:rPr>
          <w:sz w:val="22"/>
          <w:szCs w:val="22"/>
          <w:lang w:eastAsia="en-US"/>
        </w:rPr>
        <w:t>3.20. Положение рукоятки привода каждого коммутационного аппа</w:t>
      </w:r>
      <w:r w:rsidR="00D00045">
        <w:rPr>
          <w:sz w:val="22"/>
          <w:szCs w:val="22"/>
          <w:lang w:eastAsia="en-US"/>
        </w:rPr>
        <w:t xml:space="preserve">рата </w:t>
      </w:r>
      <w:r w:rsidRPr="00031C95">
        <w:rPr>
          <w:sz w:val="22"/>
          <w:szCs w:val="22"/>
          <w:lang w:eastAsia="en-US"/>
        </w:rPr>
        <w:t xml:space="preserve">обозначено четкими </w:t>
      </w:r>
      <w:r w:rsidRPr="00031C95">
        <w:rPr>
          <w:sz w:val="22"/>
          <w:szCs w:val="22"/>
        </w:rPr>
        <w:t>нестираемыми в эксплуатации</w:t>
      </w:r>
      <w:r w:rsidRPr="00031C95">
        <w:rPr>
          <w:sz w:val="22"/>
          <w:szCs w:val="22"/>
          <w:lang w:eastAsia="en-US"/>
        </w:rPr>
        <w:t xml:space="preserve"> надписями: «Вкл.» и «</w:t>
      </w:r>
      <w:proofErr w:type="spellStart"/>
      <w:r w:rsidRPr="00031C95">
        <w:rPr>
          <w:sz w:val="22"/>
          <w:szCs w:val="22"/>
          <w:lang w:eastAsia="en-US"/>
        </w:rPr>
        <w:t>Откл</w:t>
      </w:r>
      <w:proofErr w:type="spellEnd"/>
      <w:r w:rsidRPr="00031C95">
        <w:rPr>
          <w:sz w:val="22"/>
          <w:szCs w:val="22"/>
          <w:lang w:eastAsia="en-US"/>
        </w:rPr>
        <w:t>.».</w:t>
      </w:r>
    </w:p>
    <w:p w:rsidR="0055040A" w:rsidRPr="00031C95" w:rsidRDefault="0055040A" w:rsidP="0055040A">
      <w:pPr>
        <w:jc w:val="both"/>
        <w:rPr>
          <w:sz w:val="22"/>
          <w:szCs w:val="22"/>
        </w:rPr>
      </w:pPr>
      <w:r w:rsidRPr="00031C95">
        <w:rPr>
          <w:sz w:val="22"/>
          <w:szCs w:val="22"/>
        </w:rPr>
        <w:t>3.</w:t>
      </w:r>
      <w:r w:rsidR="00D00045">
        <w:rPr>
          <w:sz w:val="22"/>
          <w:szCs w:val="22"/>
        </w:rPr>
        <w:t xml:space="preserve">21. Во вводных панелях установлены </w:t>
      </w:r>
      <w:r w:rsidRPr="00031C95">
        <w:rPr>
          <w:sz w:val="22"/>
          <w:szCs w:val="22"/>
        </w:rPr>
        <w:t>плавкие предохранители с плавкими вставками на номинальный ток 1000 А, разъединитель на номинальный ток 1000А, трансформаторы тока 1000/5 для измерительных амперметров, вольтметр с переключателем фазных и линейных напряжений. Для организаци</w:t>
      </w:r>
      <w:r w:rsidR="00D00045">
        <w:rPr>
          <w:sz w:val="22"/>
          <w:szCs w:val="22"/>
        </w:rPr>
        <w:t xml:space="preserve">и учета электроэнергии установлены </w:t>
      </w:r>
      <w:r w:rsidRPr="00031C95">
        <w:rPr>
          <w:sz w:val="22"/>
          <w:szCs w:val="22"/>
        </w:rPr>
        <w:t>трансф</w:t>
      </w:r>
      <w:r w:rsidR="00D00045">
        <w:rPr>
          <w:sz w:val="22"/>
          <w:szCs w:val="22"/>
        </w:rPr>
        <w:t>орматоры тока 1000/5, установлен и подключен</w:t>
      </w:r>
      <w:r w:rsidRPr="00031C95">
        <w:rPr>
          <w:sz w:val="22"/>
          <w:szCs w:val="22"/>
        </w:rPr>
        <w:t xml:space="preserve"> посредством переходной испытательной коробки трёхфазный счётчик трансформаторного включения, имеющий цифровой канал связи (</w:t>
      </w:r>
      <w:r w:rsidRPr="00031C95">
        <w:rPr>
          <w:sz w:val="22"/>
          <w:szCs w:val="22"/>
          <w:lang w:val="en-US"/>
        </w:rPr>
        <w:t>RS</w:t>
      </w:r>
      <w:r w:rsidRPr="00031C95">
        <w:rPr>
          <w:sz w:val="22"/>
          <w:szCs w:val="22"/>
        </w:rPr>
        <w:t>-485) для подключения к системе коммерческого учёта э</w:t>
      </w:r>
      <w:r w:rsidR="00D00045">
        <w:rPr>
          <w:sz w:val="22"/>
          <w:szCs w:val="22"/>
        </w:rPr>
        <w:t xml:space="preserve">лектрической энергии. Установлен </w:t>
      </w:r>
      <w:r w:rsidRPr="00031C95">
        <w:rPr>
          <w:sz w:val="22"/>
          <w:szCs w:val="22"/>
        </w:rPr>
        <w:t>автоматический выключатель питания собственных нужд подстанции.</w:t>
      </w:r>
    </w:p>
    <w:p w:rsidR="0055040A" w:rsidRPr="00031C95" w:rsidRDefault="0055040A" w:rsidP="0055040A">
      <w:pPr>
        <w:jc w:val="both"/>
        <w:rPr>
          <w:sz w:val="22"/>
          <w:szCs w:val="22"/>
        </w:rPr>
      </w:pPr>
      <w:r w:rsidRPr="00031C95">
        <w:rPr>
          <w:sz w:val="22"/>
          <w:szCs w:val="22"/>
        </w:rPr>
        <w:t xml:space="preserve">3.22 Секционирование сборных шин 0,4 </w:t>
      </w:r>
      <w:proofErr w:type="spellStart"/>
      <w:r w:rsidRPr="00031C95">
        <w:rPr>
          <w:sz w:val="22"/>
          <w:szCs w:val="22"/>
        </w:rPr>
        <w:t>к</w:t>
      </w:r>
      <w:r w:rsidR="00D00045">
        <w:rPr>
          <w:sz w:val="22"/>
          <w:szCs w:val="22"/>
        </w:rPr>
        <w:t>В</w:t>
      </w:r>
      <w:proofErr w:type="spellEnd"/>
      <w:r w:rsidR="00D00045">
        <w:rPr>
          <w:sz w:val="22"/>
          <w:szCs w:val="22"/>
        </w:rPr>
        <w:t xml:space="preserve"> выполнено </w:t>
      </w:r>
      <w:r w:rsidRPr="00031C95">
        <w:rPr>
          <w:sz w:val="22"/>
          <w:szCs w:val="22"/>
        </w:rPr>
        <w:t xml:space="preserve">разъединителем на номинальный </w:t>
      </w:r>
      <w:r w:rsidRPr="00287BDB">
        <w:rPr>
          <w:sz w:val="22"/>
          <w:szCs w:val="22"/>
        </w:rPr>
        <w:t>ток 1000А</w:t>
      </w:r>
      <w:r w:rsidRPr="00031C95">
        <w:rPr>
          <w:sz w:val="22"/>
          <w:szCs w:val="22"/>
        </w:rPr>
        <w:t xml:space="preserve"> для обеспечения видимого разрыва силовой цепи на период проведения работ в процессе обслуживания и эксплуатации.</w:t>
      </w:r>
    </w:p>
    <w:p w:rsidR="0055040A" w:rsidRPr="00031C95" w:rsidRDefault="0055040A" w:rsidP="0055040A">
      <w:pPr>
        <w:jc w:val="both"/>
        <w:rPr>
          <w:sz w:val="22"/>
          <w:szCs w:val="22"/>
          <w:lang w:eastAsia="en-US"/>
        </w:rPr>
      </w:pPr>
      <w:r w:rsidRPr="00031C95">
        <w:rPr>
          <w:sz w:val="22"/>
          <w:szCs w:val="22"/>
          <w:lang w:eastAsia="en-US"/>
        </w:rPr>
        <w:t>3.23. Чет</w:t>
      </w:r>
      <w:r w:rsidR="00D00045">
        <w:rPr>
          <w:sz w:val="22"/>
          <w:szCs w:val="22"/>
          <w:lang w:eastAsia="en-US"/>
        </w:rPr>
        <w:t xml:space="preserve">ыре линейные панели </w:t>
      </w:r>
      <w:r w:rsidRPr="00031C95">
        <w:rPr>
          <w:sz w:val="22"/>
          <w:szCs w:val="22"/>
          <w:lang w:eastAsia="en-US"/>
        </w:rPr>
        <w:t>рассчитаны на присоединение четырех отходящих лини</w:t>
      </w:r>
      <w:r w:rsidR="00D00045">
        <w:rPr>
          <w:sz w:val="22"/>
          <w:szCs w:val="22"/>
          <w:lang w:eastAsia="en-US"/>
        </w:rPr>
        <w:t>й каждая, и имеет рубильник</w:t>
      </w:r>
      <w:r w:rsidRPr="00031C95">
        <w:rPr>
          <w:sz w:val="22"/>
          <w:szCs w:val="22"/>
          <w:lang w:eastAsia="en-US"/>
        </w:rPr>
        <w:t xml:space="preserve"> типа РПС с предохранителями ПН соответственно. Материал контактных ножей и стоек рубильников РПС – медь.</w:t>
      </w:r>
    </w:p>
    <w:p w:rsidR="0055040A" w:rsidRPr="00031C95" w:rsidRDefault="0055040A" w:rsidP="0055040A">
      <w:pPr>
        <w:jc w:val="both"/>
        <w:rPr>
          <w:sz w:val="22"/>
          <w:szCs w:val="22"/>
          <w:lang w:eastAsia="en-US"/>
        </w:rPr>
      </w:pPr>
      <w:r w:rsidRPr="00031C95">
        <w:rPr>
          <w:sz w:val="22"/>
          <w:szCs w:val="22"/>
          <w:lang w:eastAsia="en-US"/>
        </w:rPr>
        <w:t>3.24. Расстояние между крайними фазами соседних рубильников в линейной панели не менее 110 мм.</w:t>
      </w:r>
    </w:p>
    <w:p w:rsidR="0055040A" w:rsidRPr="00031C95" w:rsidRDefault="0055040A" w:rsidP="0055040A">
      <w:pPr>
        <w:jc w:val="both"/>
        <w:rPr>
          <w:sz w:val="22"/>
          <w:szCs w:val="22"/>
        </w:rPr>
      </w:pPr>
      <w:r w:rsidRPr="00031C95">
        <w:rPr>
          <w:sz w:val="22"/>
          <w:szCs w:val="22"/>
        </w:rPr>
        <w:t>3.25. Номиналы плавких вставок предохр</w:t>
      </w:r>
      <w:r w:rsidR="00D00045">
        <w:rPr>
          <w:sz w:val="22"/>
          <w:szCs w:val="22"/>
        </w:rPr>
        <w:t>анителей ПН приняты</w:t>
      </w:r>
      <w:r>
        <w:rPr>
          <w:sz w:val="22"/>
          <w:szCs w:val="22"/>
        </w:rPr>
        <w:t xml:space="preserve"> согласно Приложению 2</w:t>
      </w:r>
      <w:r w:rsidRPr="00031C95">
        <w:rPr>
          <w:sz w:val="22"/>
          <w:szCs w:val="22"/>
        </w:rPr>
        <w:t>.</w:t>
      </w:r>
    </w:p>
    <w:p w:rsidR="0055040A" w:rsidRPr="00031C95" w:rsidRDefault="0055040A" w:rsidP="0055040A">
      <w:pPr>
        <w:jc w:val="both"/>
        <w:rPr>
          <w:sz w:val="22"/>
          <w:szCs w:val="22"/>
          <w:lang w:eastAsia="en-US"/>
        </w:rPr>
      </w:pPr>
      <w:r w:rsidRPr="00031C95">
        <w:rPr>
          <w:color w:val="000000"/>
          <w:sz w:val="22"/>
          <w:szCs w:val="22"/>
          <w:lang w:eastAsia="en-US"/>
        </w:rPr>
        <w:t xml:space="preserve">3.26. </w:t>
      </w:r>
      <w:r w:rsidRPr="00031C95">
        <w:rPr>
          <w:sz w:val="22"/>
          <w:szCs w:val="22"/>
          <w:lang w:eastAsia="en-US"/>
        </w:rPr>
        <w:t>В нижней части (в основании) каж</w:t>
      </w:r>
      <w:r w:rsidR="00D00045">
        <w:rPr>
          <w:sz w:val="22"/>
          <w:szCs w:val="22"/>
          <w:lang w:eastAsia="en-US"/>
        </w:rPr>
        <w:t xml:space="preserve">дой линейной панели </w:t>
      </w:r>
      <w:r w:rsidRPr="00031C95">
        <w:rPr>
          <w:sz w:val="22"/>
          <w:szCs w:val="22"/>
          <w:lang w:eastAsia="en-US"/>
        </w:rPr>
        <w:t>предусмотрено:</w:t>
      </w:r>
    </w:p>
    <w:p w:rsidR="0055040A" w:rsidRPr="00031C95" w:rsidRDefault="0055040A" w:rsidP="0055040A">
      <w:pPr>
        <w:jc w:val="both"/>
        <w:rPr>
          <w:sz w:val="22"/>
          <w:szCs w:val="22"/>
          <w:lang w:eastAsia="en-US"/>
        </w:rPr>
      </w:pPr>
      <w:r w:rsidRPr="00031C95">
        <w:rPr>
          <w:sz w:val="22"/>
          <w:szCs w:val="22"/>
          <w:lang w:eastAsia="en-US"/>
        </w:rPr>
        <w:t>-</w:t>
      </w:r>
      <w:r>
        <w:rPr>
          <w:sz w:val="22"/>
          <w:szCs w:val="22"/>
          <w:lang w:eastAsia="en-US"/>
        </w:rPr>
        <w:t xml:space="preserve"> </w:t>
      </w:r>
      <w:r w:rsidRPr="00031C95">
        <w:rPr>
          <w:sz w:val="22"/>
          <w:szCs w:val="22"/>
          <w:lang w:eastAsia="en-US"/>
        </w:rPr>
        <w:t>пространство в виде «окна» для заводки подключаемых</w:t>
      </w:r>
      <w:r w:rsidR="00D00045">
        <w:rPr>
          <w:sz w:val="22"/>
          <w:szCs w:val="22"/>
          <w:lang w:eastAsia="en-US"/>
        </w:rPr>
        <w:t xml:space="preserve"> кабелей размерами не менее 460х</w:t>
      </w:r>
      <w:r w:rsidRPr="00031C95">
        <w:rPr>
          <w:sz w:val="22"/>
          <w:szCs w:val="22"/>
          <w:lang w:eastAsia="en-US"/>
        </w:rPr>
        <w:t>320 мм;</w:t>
      </w:r>
    </w:p>
    <w:p w:rsidR="0055040A" w:rsidRPr="00031C95" w:rsidRDefault="0055040A" w:rsidP="0055040A">
      <w:pPr>
        <w:jc w:val="both"/>
        <w:rPr>
          <w:sz w:val="22"/>
          <w:szCs w:val="22"/>
          <w:lang w:eastAsia="en-US"/>
        </w:rPr>
      </w:pPr>
      <w:r w:rsidRPr="00031C95">
        <w:rPr>
          <w:sz w:val="22"/>
          <w:szCs w:val="22"/>
          <w:lang w:eastAsia="en-US"/>
        </w:rPr>
        <w:t>-</w:t>
      </w:r>
      <w:r>
        <w:rPr>
          <w:sz w:val="22"/>
          <w:szCs w:val="22"/>
          <w:lang w:eastAsia="en-US"/>
        </w:rPr>
        <w:t xml:space="preserve"> </w:t>
      </w:r>
      <w:r w:rsidRPr="00031C95">
        <w:rPr>
          <w:sz w:val="22"/>
          <w:szCs w:val="22"/>
          <w:lang w:eastAsia="en-US"/>
        </w:rPr>
        <w:t>перфорированный передвижной профиль с хомутами для крепления кабелей;</w:t>
      </w:r>
    </w:p>
    <w:p w:rsidR="0055040A" w:rsidRPr="00031C95" w:rsidRDefault="0055040A" w:rsidP="0055040A">
      <w:pPr>
        <w:jc w:val="both"/>
        <w:rPr>
          <w:sz w:val="22"/>
          <w:szCs w:val="22"/>
          <w:lang w:eastAsia="en-US"/>
        </w:rPr>
      </w:pPr>
      <w:r w:rsidRPr="00031C95">
        <w:rPr>
          <w:sz w:val="22"/>
          <w:szCs w:val="22"/>
          <w:lang w:eastAsia="en-US"/>
        </w:rPr>
        <w:t>-</w:t>
      </w:r>
      <w:r>
        <w:rPr>
          <w:sz w:val="22"/>
          <w:szCs w:val="22"/>
          <w:lang w:eastAsia="en-US"/>
        </w:rPr>
        <w:t xml:space="preserve"> </w:t>
      </w:r>
      <w:r w:rsidRPr="00031C95">
        <w:rPr>
          <w:sz w:val="22"/>
          <w:szCs w:val="22"/>
          <w:lang w:eastAsia="en-US"/>
        </w:rPr>
        <w:t xml:space="preserve">расстояние от профиля до точки присоединения наконечников к нижней части </w:t>
      </w:r>
      <w:r w:rsidR="00D00045">
        <w:rPr>
          <w:sz w:val="22"/>
          <w:szCs w:val="22"/>
          <w:lang w:eastAsia="en-US"/>
        </w:rPr>
        <w:t xml:space="preserve">рубильников </w:t>
      </w:r>
      <w:r w:rsidRPr="00031C95">
        <w:rPr>
          <w:sz w:val="22"/>
          <w:szCs w:val="22"/>
          <w:lang w:eastAsia="en-US"/>
        </w:rPr>
        <w:t>480 мм.</w:t>
      </w:r>
    </w:p>
    <w:p w:rsidR="0055040A" w:rsidRPr="00031C95" w:rsidRDefault="00D00045" w:rsidP="0055040A">
      <w:pPr>
        <w:shd w:val="clear" w:color="auto" w:fill="FFFFFF"/>
        <w:jc w:val="both"/>
        <w:rPr>
          <w:sz w:val="22"/>
          <w:szCs w:val="22"/>
        </w:rPr>
      </w:pPr>
      <w:r>
        <w:rPr>
          <w:sz w:val="22"/>
          <w:szCs w:val="22"/>
        </w:rPr>
        <w:t>3.27. Двери панелей открывают</w:t>
      </w:r>
      <w:r w:rsidR="0055040A" w:rsidRPr="00031C95">
        <w:rPr>
          <w:sz w:val="22"/>
          <w:szCs w:val="22"/>
        </w:rPr>
        <w:t>ся наружу без заеданий на угол, обеспечивающий удобный доступ к аппаратам при монтаже и обслуживании, но не менее 95°.</w:t>
      </w:r>
    </w:p>
    <w:p w:rsidR="0055040A" w:rsidRPr="00031C95" w:rsidRDefault="00D00045" w:rsidP="0055040A">
      <w:pPr>
        <w:jc w:val="both"/>
        <w:rPr>
          <w:color w:val="000000"/>
          <w:sz w:val="22"/>
          <w:szCs w:val="22"/>
        </w:rPr>
      </w:pPr>
      <w:r>
        <w:rPr>
          <w:color w:val="000000"/>
          <w:sz w:val="22"/>
          <w:szCs w:val="22"/>
        </w:rPr>
        <w:t xml:space="preserve">3.28. Двери панелей </w:t>
      </w:r>
      <w:r w:rsidR="0055040A" w:rsidRPr="00031C95">
        <w:rPr>
          <w:color w:val="000000"/>
          <w:sz w:val="22"/>
          <w:szCs w:val="22"/>
        </w:rPr>
        <w:t>оборудованы запирающими устройствами, фиксирующими дверь в закрытом положении. Запи</w:t>
      </w:r>
      <w:r>
        <w:rPr>
          <w:color w:val="000000"/>
          <w:sz w:val="22"/>
          <w:szCs w:val="22"/>
        </w:rPr>
        <w:t>рающие устройства дверей открывают</w:t>
      </w:r>
      <w:r w:rsidR="0055040A" w:rsidRPr="00031C95">
        <w:rPr>
          <w:color w:val="000000"/>
          <w:sz w:val="22"/>
          <w:szCs w:val="22"/>
        </w:rPr>
        <w:t>с</w:t>
      </w:r>
      <w:r>
        <w:rPr>
          <w:color w:val="000000"/>
          <w:sz w:val="22"/>
          <w:szCs w:val="22"/>
        </w:rPr>
        <w:t>я с</w:t>
      </w:r>
      <w:r w:rsidR="0055040A" w:rsidRPr="00031C95">
        <w:rPr>
          <w:color w:val="000000"/>
          <w:sz w:val="22"/>
          <w:szCs w:val="22"/>
        </w:rPr>
        <w:t xml:space="preserve"> применением одинаковых для всех панелей ключей.</w:t>
      </w:r>
    </w:p>
    <w:p w:rsidR="0055040A" w:rsidRPr="00031C95" w:rsidRDefault="0055040A" w:rsidP="0055040A">
      <w:pPr>
        <w:jc w:val="both"/>
        <w:rPr>
          <w:sz w:val="22"/>
          <w:szCs w:val="22"/>
        </w:rPr>
      </w:pPr>
      <w:r w:rsidRPr="00031C95">
        <w:rPr>
          <w:sz w:val="22"/>
          <w:szCs w:val="22"/>
        </w:rPr>
        <w:t xml:space="preserve">3.29. </w:t>
      </w:r>
      <w:r w:rsidRPr="00D00045">
        <w:rPr>
          <w:sz w:val="22"/>
          <w:szCs w:val="22"/>
          <w:highlight w:val="yellow"/>
        </w:rPr>
        <w:t>Маркировка вторичных цепей, а также концов проводов и жил кабелей в пре</w:t>
      </w:r>
      <w:r w:rsidR="00D00045" w:rsidRPr="00D00045">
        <w:rPr>
          <w:sz w:val="22"/>
          <w:szCs w:val="22"/>
          <w:highlight w:val="yellow"/>
        </w:rPr>
        <w:t>делах каждой панели выполнены</w:t>
      </w:r>
      <w:r w:rsidRPr="00D00045">
        <w:rPr>
          <w:sz w:val="22"/>
          <w:szCs w:val="22"/>
          <w:highlight w:val="yellow"/>
        </w:rPr>
        <w:t xml:space="preserve"> печатным способом на специализированном оборудовании в соответствии с электрическими схемами панелей. </w:t>
      </w:r>
      <w:r w:rsidRPr="00D00045">
        <w:rPr>
          <w:color w:val="000000"/>
          <w:sz w:val="22"/>
          <w:szCs w:val="22"/>
          <w:highlight w:val="yellow"/>
        </w:rPr>
        <w:t xml:space="preserve">Маркировка вручную с нанесением надписей маркером, </w:t>
      </w:r>
      <w:r w:rsidRPr="00D00045">
        <w:rPr>
          <w:sz w:val="22"/>
          <w:szCs w:val="22"/>
          <w:highlight w:val="yellow"/>
        </w:rPr>
        <w:t>фломастером и т. п. недопустима.</w:t>
      </w:r>
    </w:p>
    <w:p w:rsidR="0055040A" w:rsidRPr="00031C95" w:rsidRDefault="0055040A" w:rsidP="0055040A">
      <w:pPr>
        <w:autoSpaceDE w:val="0"/>
        <w:autoSpaceDN w:val="0"/>
        <w:adjustRightInd w:val="0"/>
        <w:jc w:val="both"/>
        <w:rPr>
          <w:sz w:val="22"/>
          <w:szCs w:val="22"/>
        </w:rPr>
      </w:pPr>
      <w:r w:rsidRPr="00031C95">
        <w:rPr>
          <w:sz w:val="22"/>
          <w:szCs w:val="22"/>
        </w:rPr>
        <w:t>3.</w:t>
      </w:r>
      <w:r w:rsidR="0086183B">
        <w:rPr>
          <w:sz w:val="22"/>
          <w:szCs w:val="22"/>
        </w:rPr>
        <w:t xml:space="preserve">30. Способ нанесения маркировки </w:t>
      </w:r>
      <w:r w:rsidRPr="00031C95">
        <w:rPr>
          <w:sz w:val="22"/>
          <w:szCs w:val="22"/>
        </w:rPr>
        <w:t>обеспечива</w:t>
      </w:r>
      <w:r w:rsidR="0086183B">
        <w:rPr>
          <w:sz w:val="22"/>
          <w:szCs w:val="22"/>
        </w:rPr>
        <w:t>ет</w:t>
      </w:r>
      <w:r w:rsidRPr="00031C95">
        <w:rPr>
          <w:sz w:val="22"/>
          <w:szCs w:val="22"/>
        </w:rPr>
        <w:t xml:space="preserve"> ее четкость и разборчивость (</w:t>
      </w:r>
      <w:proofErr w:type="spellStart"/>
      <w:r w:rsidRPr="00031C95">
        <w:rPr>
          <w:sz w:val="22"/>
          <w:szCs w:val="22"/>
        </w:rPr>
        <w:t>легкочитаемость</w:t>
      </w:r>
      <w:proofErr w:type="spellEnd"/>
      <w:r w:rsidRPr="00031C95">
        <w:rPr>
          <w:sz w:val="22"/>
          <w:szCs w:val="22"/>
        </w:rPr>
        <w:t xml:space="preserve">), контрастность к фону (цвету изоляции проводов) и </w:t>
      </w:r>
      <w:proofErr w:type="spellStart"/>
      <w:r w:rsidRPr="00031C95">
        <w:rPr>
          <w:sz w:val="22"/>
          <w:szCs w:val="22"/>
        </w:rPr>
        <w:t>нестираемость</w:t>
      </w:r>
      <w:proofErr w:type="spellEnd"/>
      <w:r w:rsidRPr="00031C95">
        <w:rPr>
          <w:sz w:val="22"/>
          <w:szCs w:val="22"/>
        </w:rPr>
        <w:t xml:space="preserve"> в процессе эксплуатации, транспортирования и хранения.</w:t>
      </w:r>
    </w:p>
    <w:p w:rsidR="0055040A" w:rsidRPr="00031C95" w:rsidRDefault="0055040A" w:rsidP="0055040A">
      <w:pPr>
        <w:jc w:val="both"/>
        <w:rPr>
          <w:sz w:val="22"/>
          <w:szCs w:val="22"/>
          <w:lang w:eastAsia="en-US"/>
        </w:rPr>
      </w:pPr>
      <w:r w:rsidRPr="00031C95">
        <w:rPr>
          <w:sz w:val="22"/>
          <w:szCs w:val="22"/>
          <w:lang w:eastAsia="en-US"/>
        </w:rPr>
        <w:t>3.31. Требования пожарной безопасности по ГОСТ 12.1.004.</w:t>
      </w:r>
    </w:p>
    <w:p w:rsidR="0055040A" w:rsidRPr="00031C95" w:rsidRDefault="0055040A" w:rsidP="0055040A">
      <w:pPr>
        <w:jc w:val="both"/>
        <w:rPr>
          <w:sz w:val="22"/>
          <w:szCs w:val="22"/>
        </w:rPr>
      </w:pPr>
      <w:r w:rsidRPr="00031C95">
        <w:rPr>
          <w:sz w:val="22"/>
          <w:szCs w:val="22"/>
        </w:rPr>
        <w:t>3.32. Щиток собс</w:t>
      </w:r>
      <w:r w:rsidR="00D00045">
        <w:rPr>
          <w:sz w:val="22"/>
          <w:szCs w:val="22"/>
        </w:rPr>
        <w:t xml:space="preserve">твенных нужд соответствующего номинала и габарита запитан </w:t>
      </w:r>
      <w:r w:rsidRPr="00031C95">
        <w:rPr>
          <w:sz w:val="22"/>
          <w:szCs w:val="22"/>
        </w:rPr>
        <w:t>от АСН ввод</w:t>
      </w:r>
      <w:r w:rsidR="00D00045">
        <w:rPr>
          <w:sz w:val="22"/>
          <w:szCs w:val="22"/>
        </w:rPr>
        <w:t xml:space="preserve">ных панелей 0,4 </w:t>
      </w:r>
      <w:proofErr w:type="spellStart"/>
      <w:r w:rsidR="00D00045">
        <w:rPr>
          <w:sz w:val="22"/>
          <w:szCs w:val="22"/>
        </w:rPr>
        <w:t>кВ</w:t>
      </w:r>
      <w:proofErr w:type="spellEnd"/>
      <w:r w:rsidR="00D00045">
        <w:rPr>
          <w:sz w:val="22"/>
          <w:szCs w:val="22"/>
        </w:rPr>
        <w:t xml:space="preserve"> и установлен </w:t>
      </w:r>
      <w:r w:rsidRPr="00031C95">
        <w:rPr>
          <w:sz w:val="22"/>
          <w:szCs w:val="22"/>
        </w:rPr>
        <w:t xml:space="preserve">в свободном для доступа эксплуатирующего персонала месте РУ 0,4 </w:t>
      </w:r>
      <w:proofErr w:type="spellStart"/>
      <w:r w:rsidRPr="00031C95">
        <w:rPr>
          <w:sz w:val="22"/>
          <w:szCs w:val="22"/>
        </w:rPr>
        <w:t>кВ</w:t>
      </w:r>
      <w:proofErr w:type="spellEnd"/>
      <w:r w:rsidRPr="00031C95">
        <w:rPr>
          <w:sz w:val="22"/>
          <w:szCs w:val="22"/>
        </w:rPr>
        <w:t xml:space="preserve"> для питания:</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сетей внутреннего светодиодного освещения отсеков трансформаторов и помещения РУ 0,4 </w:t>
      </w:r>
      <w:proofErr w:type="spellStart"/>
      <w:r w:rsidRPr="00031C95">
        <w:rPr>
          <w:sz w:val="22"/>
          <w:szCs w:val="22"/>
        </w:rPr>
        <w:t>кВ</w:t>
      </w:r>
      <w:proofErr w:type="spellEnd"/>
      <w:r w:rsidRPr="00031C95">
        <w:rPr>
          <w:sz w:val="22"/>
          <w:szCs w:val="22"/>
        </w:rPr>
        <w:t>;</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сетей системы технологического отопления с управлением в автоматическом режиме помещения РУ 0,4 </w:t>
      </w:r>
      <w:proofErr w:type="spellStart"/>
      <w:r w:rsidRPr="00031C95">
        <w:rPr>
          <w:sz w:val="22"/>
          <w:szCs w:val="22"/>
        </w:rPr>
        <w:t>кВ</w:t>
      </w:r>
      <w:proofErr w:type="spellEnd"/>
      <w:r w:rsidRPr="00031C95">
        <w:rPr>
          <w:sz w:val="22"/>
          <w:szCs w:val="22"/>
        </w:rPr>
        <w:t>;</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розеточных сетей напряжением как 230 В, так и 24 В помещения РУ 0,4 </w:t>
      </w:r>
      <w:proofErr w:type="spellStart"/>
      <w:r w:rsidRPr="00031C95">
        <w:rPr>
          <w:sz w:val="22"/>
          <w:szCs w:val="22"/>
        </w:rPr>
        <w:t>кВ.</w:t>
      </w:r>
      <w:proofErr w:type="spellEnd"/>
    </w:p>
    <w:p w:rsidR="0055040A" w:rsidRPr="00031C95" w:rsidRDefault="0055040A" w:rsidP="0055040A">
      <w:pPr>
        <w:jc w:val="both"/>
        <w:rPr>
          <w:sz w:val="22"/>
          <w:szCs w:val="22"/>
        </w:rPr>
      </w:pPr>
    </w:p>
    <w:p w:rsidR="0055040A" w:rsidRPr="00031C95" w:rsidRDefault="0055040A" w:rsidP="0055040A">
      <w:pPr>
        <w:jc w:val="both"/>
        <w:rPr>
          <w:b/>
          <w:sz w:val="22"/>
          <w:szCs w:val="22"/>
        </w:rPr>
      </w:pPr>
      <w:r w:rsidRPr="00031C95">
        <w:rPr>
          <w:b/>
          <w:sz w:val="22"/>
          <w:szCs w:val="22"/>
        </w:rPr>
        <w:t xml:space="preserve">4. Требования к </w:t>
      </w:r>
      <w:proofErr w:type="spellStart"/>
      <w:r w:rsidRPr="00031C95">
        <w:rPr>
          <w:b/>
          <w:sz w:val="22"/>
          <w:szCs w:val="22"/>
        </w:rPr>
        <w:t>блочно</w:t>
      </w:r>
      <w:proofErr w:type="spellEnd"/>
      <w:r w:rsidRPr="00031C95">
        <w:rPr>
          <w:b/>
          <w:sz w:val="22"/>
          <w:szCs w:val="22"/>
        </w:rPr>
        <w:t>-модульному зданию КТП:</w:t>
      </w:r>
    </w:p>
    <w:p w:rsidR="0055040A" w:rsidRPr="00031C95" w:rsidRDefault="0055040A" w:rsidP="0055040A">
      <w:pPr>
        <w:jc w:val="both"/>
        <w:rPr>
          <w:sz w:val="22"/>
          <w:szCs w:val="22"/>
        </w:rPr>
      </w:pPr>
    </w:p>
    <w:p w:rsidR="0055040A" w:rsidRPr="00031C95" w:rsidRDefault="0055040A" w:rsidP="0055040A">
      <w:pPr>
        <w:jc w:val="both"/>
        <w:rPr>
          <w:sz w:val="22"/>
          <w:szCs w:val="22"/>
        </w:rPr>
      </w:pPr>
      <w:r w:rsidRPr="00031C95">
        <w:rPr>
          <w:sz w:val="22"/>
          <w:szCs w:val="22"/>
        </w:rPr>
        <w:t>4.1</w:t>
      </w:r>
      <w:r w:rsidR="007A05CE">
        <w:rPr>
          <w:sz w:val="22"/>
          <w:szCs w:val="22"/>
        </w:rPr>
        <w:t xml:space="preserve">. Конструктивно КТП </w:t>
      </w:r>
      <w:r w:rsidRPr="00031C95">
        <w:rPr>
          <w:sz w:val="22"/>
          <w:szCs w:val="22"/>
        </w:rPr>
        <w:t>выполнена в виде двух отдельных транспортных блоков:</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блок №1 распределительного устройства низкого напряжения с отсеками силовых трансформаторов (с местами для установки трансформаторов).</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блок №2 распределительного устройства высокого напряжения;</w:t>
      </w:r>
    </w:p>
    <w:p w:rsidR="0055040A" w:rsidRPr="00031C95" w:rsidRDefault="0055040A" w:rsidP="0055040A">
      <w:pPr>
        <w:jc w:val="both"/>
        <w:rPr>
          <w:sz w:val="22"/>
          <w:szCs w:val="22"/>
        </w:rPr>
      </w:pPr>
      <w:r w:rsidRPr="00031C95">
        <w:rPr>
          <w:sz w:val="22"/>
          <w:szCs w:val="22"/>
        </w:rPr>
        <w:t xml:space="preserve">4.2. </w:t>
      </w:r>
      <w:proofErr w:type="spellStart"/>
      <w:r w:rsidRPr="00031C95">
        <w:rPr>
          <w:sz w:val="22"/>
          <w:szCs w:val="22"/>
        </w:rPr>
        <w:t>Блочно</w:t>
      </w:r>
      <w:proofErr w:type="spellEnd"/>
      <w:r w:rsidRPr="00031C95">
        <w:rPr>
          <w:sz w:val="22"/>
          <w:szCs w:val="22"/>
        </w:rPr>
        <w:t>-модульное здан</w:t>
      </w:r>
      <w:r w:rsidR="007A05CE">
        <w:rPr>
          <w:sz w:val="22"/>
          <w:szCs w:val="22"/>
        </w:rPr>
        <w:t xml:space="preserve">ие (далее по тексту БМЗ) </w:t>
      </w:r>
      <w:r w:rsidRPr="00031C95">
        <w:rPr>
          <w:sz w:val="22"/>
          <w:szCs w:val="22"/>
        </w:rPr>
        <w:t>поставля</w:t>
      </w:r>
      <w:r w:rsidR="007A05CE">
        <w:rPr>
          <w:sz w:val="22"/>
          <w:szCs w:val="22"/>
        </w:rPr>
        <w:t>ет</w:t>
      </w:r>
      <w:r w:rsidRPr="00031C95">
        <w:rPr>
          <w:sz w:val="22"/>
          <w:szCs w:val="22"/>
        </w:rPr>
        <w:t xml:space="preserve"> в полностью собранном виде или транспортными блоками, подготовленными для сборки на месте монтажа без разборки коммутационных аппаратов, проверки надежности болтовых соединений и правильности внутренних соединений.</w:t>
      </w:r>
    </w:p>
    <w:p w:rsidR="0055040A" w:rsidRPr="00031C95" w:rsidRDefault="0055040A" w:rsidP="0055040A">
      <w:pPr>
        <w:jc w:val="both"/>
        <w:rPr>
          <w:sz w:val="22"/>
          <w:szCs w:val="22"/>
        </w:rPr>
      </w:pPr>
      <w:r w:rsidRPr="007A05CE">
        <w:rPr>
          <w:sz w:val="22"/>
          <w:szCs w:val="22"/>
          <w:highlight w:val="yellow"/>
        </w:rPr>
        <w:t xml:space="preserve">4.3. Соединение блоков между собой – болтовое. Соединение блоков между собой при помощи сварки </w:t>
      </w:r>
      <w:r w:rsidRPr="007A05CE">
        <w:rPr>
          <w:sz w:val="22"/>
          <w:szCs w:val="22"/>
          <w:highlight w:val="yellow"/>
          <w:u w:val="single"/>
        </w:rPr>
        <w:t>НЕДОПУСТИМО</w:t>
      </w:r>
      <w:r w:rsidRPr="007A05CE">
        <w:rPr>
          <w:sz w:val="22"/>
          <w:szCs w:val="22"/>
          <w:highlight w:val="yellow"/>
        </w:rPr>
        <w:t>.</w:t>
      </w:r>
    </w:p>
    <w:p w:rsidR="0055040A" w:rsidRPr="00031C95" w:rsidRDefault="0055040A" w:rsidP="0055040A">
      <w:pPr>
        <w:jc w:val="both"/>
        <w:rPr>
          <w:sz w:val="22"/>
          <w:szCs w:val="22"/>
        </w:rPr>
      </w:pPr>
      <w:r w:rsidRPr="00031C95">
        <w:rPr>
          <w:sz w:val="22"/>
          <w:szCs w:val="22"/>
        </w:rPr>
        <w:t>4.4. Все места соедине</w:t>
      </w:r>
      <w:r w:rsidR="00C368E7">
        <w:rPr>
          <w:sz w:val="22"/>
          <w:szCs w:val="22"/>
        </w:rPr>
        <w:t xml:space="preserve">ния (стяжки) блоков </w:t>
      </w:r>
      <w:r w:rsidRPr="00031C95">
        <w:rPr>
          <w:sz w:val="22"/>
          <w:szCs w:val="22"/>
        </w:rPr>
        <w:t>герметизированы, и закрыты съемными эксплуатируемыми крышками, предотвращающими проникновение осадков в места соединения и внутрь КТП.</w:t>
      </w:r>
    </w:p>
    <w:p w:rsidR="0055040A" w:rsidRPr="00031C95" w:rsidRDefault="0055040A" w:rsidP="0055040A">
      <w:pPr>
        <w:jc w:val="both"/>
        <w:rPr>
          <w:sz w:val="22"/>
          <w:szCs w:val="22"/>
        </w:rPr>
      </w:pPr>
      <w:r w:rsidRPr="00031C95">
        <w:rPr>
          <w:sz w:val="22"/>
          <w:szCs w:val="22"/>
        </w:rPr>
        <w:t>4.</w:t>
      </w:r>
      <w:r w:rsidR="00C368E7">
        <w:rPr>
          <w:sz w:val="22"/>
          <w:szCs w:val="22"/>
        </w:rPr>
        <w:t>5. Компоновка блоков КТП соответствует</w:t>
      </w:r>
      <w:r w:rsidRPr="00031C95">
        <w:rPr>
          <w:sz w:val="22"/>
          <w:szCs w:val="22"/>
        </w:rPr>
        <w:t xml:space="preserve"> проекту, при этом общий размер состыкованных в КТП блок-модулей не более (</w:t>
      </w:r>
      <w:proofErr w:type="spellStart"/>
      <w:r w:rsidRPr="00031C95">
        <w:rPr>
          <w:sz w:val="22"/>
          <w:szCs w:val="22"/>
        </w:rPr>
        <w:t>ДхШхВ</w:t>
      </w:r>
      <w:proofErr w:type="spellEnd"/>
      <w:r w:rsidRPr="00031C95">
        <w:rPr>
          <w:sz w:val="22"/>
          <w:szCs w:val="22"/>
        </w:rPr>
        <w:t>): 6700х4800х2540 мм.</w:t>
      </w:r>
    </w:p>
    <w:p w:rsidR="0055040A" w:rsidRPr="00031C95" w:rsidRDefault="0055040A" w:rsidP="0055040A">
      <w:pPr>
        <w:jc w:val="both"/>
        <w:rPr>
          <w:sz w:val="22"/>
          <w:szCs w:val="22"/>
        </w:rPr>
      </w:pPr>
      <w:r w:rsidRPr="00031C95">
        <w:rPr>
          <w:sz w:val="22"/>
          <w:szCs w:val="22"/>
        </w:rPr>
        <w:t>4.6. Климатическое исполнение и категория размещения БМЗ по ГОСТ 15150 - УХЛ1.</w:t>
      </w:r>
    </w:p>
    <w:p w:rsidR="0055040A" w:rsidRPr="00031C95" w:rsidRDefault="00C368E7" w:rsidP="0055040A">
      <w:pPr>
        <w:jc w:val="both"/>
        <w:rPr>
          <w:sz w:val="22"/>
          <w:szCs w:val="22"/>
        </w:rPr>
      </w:pPr>
      <w:r>
        <w:rPr>
          <w:sz w:val="22"/>
          <w:szCs w:val="22"/>
        </w:rPr>
        <w:t xml:space="preserve">4.7. БМЗ </w:t>
      </w:r>
      <w:r w:rsidR="0055040A" w:rsidRPr="00031C95">
        <w:rPr>
          <w:sz w:val="22"/>
          <w:szCs w:val="22"/>
        </w:rPr>
        <w:t>выполнено в общем случае из:</w:t>
      </w:r>
    </w:p>
    <w:p w:rsidR="0055040A" w:rsidRPr="00031C95" w:rsidRDefault="0055040A" w:rsidP="0055040A">
      <w:pPr>
        <w:jc w:val="both"/>
        <w:rPr>
          <w:sz w:val="22"/>
          <w:szCs w:val="22"/>
        </w:rPr>
      </w:pPr>
      <w:r w:rsidRPr="00031C95">
        <w:rPr>
          <w:sz w:val="22"/>
          <w:szCs w:val="22"/>
        </w:rPr>
        <w:t>-основания, выполненного из стального профильного металлопроката;</w:t>
      </w:r>
    </w:p>
    <w:p w:rsidR="0055040A" w:rsidRPr="00031C95" w:rsidRDefault="0055040A" w:rsidP="0055040A">
      <w:pPr>
        <w:jc w:val="both"/>
        <w:rPr>
          <w:sz w:val="22"/>
          <w:szCs w:val="22"/>
        </w:rPr>
      </w:pPr>
      <w:r w:rsidRPr="00031C95">
        <w:rPr>
          <w:sz w:val="22"/>
          <w:szCs w:val="22"/>
        </w:rPr>
        <w:t>-несущего металлического каркаса;</w:t>
      </w:r>
    </w:p>
    <w:p w:rsidR="0055040A" w:rsidRPr="00031C95" w:rsidRDefault="0055040A" w:rsidP="0055040A">
      <w:pPr>
        <w:jc w:val="both"/>
        <w:rPr>
          <w:sz w:val="22"/>
          <w:szCs w:val="22"/>
        </w:rPr>
      </w:pPr>
      <w:r w:rsidRPr="00031C95">
        <w:rPr>
          <w:sz w:val="22"/>
          <w:szCs w:val="22"/>
        </w:rPr>
        <w:t>-ограждающих конструкций из панелей типа «сэндвич» с наполнителем;</w:t>
      </w:r>
    </w:p>
    <w:p w:rsidR="0055040A" w:rsidRPr="00031C95" w:rsidRDefault="0055040A" w:rsidP="0055040A">
      <w:pPr>
        <w:jc w:val="both"/>
        <w:rPr>
          <w:sz w:val="22"/>
          <w:szCs w:val="22"/>
        </w:rPr>
      </w:pPr>
      <w:r w:rsidRPr="00031C95">
        <w:rPr>
          <w:sz w:val="22"/>
          <w:szCs w:val="22"/>
        </w:rPr>
        <w:t xml:space="preserve">-металлической кровли из оцинкованного окрашенного </w:t>
      </w:r>
      <w:proofErr w:type="spellStart"/>
      <w:r w:rsidRPr="00031C95">
        <w:rPr>
          <w:sz w:val="22"/>
          <w:szCs w:val="22"/>
        </w:rPr>
        <w:t>профлиста</w:t>
      </w:r>
      <w:proofErr w:type="spellEnd"/>
      <w:r w:rsidRPr="00031C95">
        <w:rPr>
          <w:sz w:val="22"/>
          <w:szCs w:val="22"/>
        </w:rPr>
        <w:t>.</w:t>
      </w:r>
    </w:p>
    <w:p w:rsidR="0055040A" w:rsidRPr="00031C95" w:rsidRDefault="0055040A" w:rsidP="0055040A">
      <w:pPr>
        <w:jc w:val="both"/>
        <w:rPr>
          <w:sz w:val="22"/>
          <w:szCs w:val="22"/>
        </w:rPr>
      </w:pPr>
      <w:r w:rsidRPr="00031C95">
        <w:rPr>
          <w:sz w:val="22"/>
          <w:szCs w:val="22"/>
        </w:rPr>
        <w:t xml:space="preserve">4.8. Запас прочности основания, и корпуса рассчитан на установку и транспортировку КТП с установленными силовыми трансформаторами мощностью до 1250 </w:t>
      </w:r>
      <w:proofErr w:type="spellStart"/>
      <w:r w:rsidRPr="00031C95">
        <w:rPr>
          <w:sz w:val="22"/>
          <w:szCs w:val="22"/>
        </w:rPr>
        <w:t>кВА</w:t>
      </w:r>
      <w:proofErr w:type="spellEnd"/>
      <w:r w:rsidRPr="00031C95">
        <w:rPr>
          <w:sz w:val="22"/>
          <w:szCs w:val="22"/>
        </w:rPr>
        <w:t xml:space="preserve"> включительно. Для предотвращения смещения силов</w:t>
      </w:r>
      <w:r w:rsidR="00C368E7">
        <w:rPr>
          <w:sz w:val="22"/>
          <w:szCs w:val="22"/>
        </w:rPr>
        <w:t>ых трансформаторов предусмотрена их фиксация</w:t>
      </w:r>
      <w:r w:rsidRPr="00031C95">
        <w:rPr>
          <w:sz w:val="22"/>
          <w:szCs w:val="22"/>
        </w:rPr>
        <w:t xml:space="preserve"> в трансформаторных отсеках.</w:t>
      </w:r>
    </w:p>
    <w:p w:rsidR="0055040A" w:rsidRPr="00031C95" w:rsidRDefault="0055040A" w:rsidP="0055040A">
      <w:pPr>
        <w:jc w:val="both"/>
        <w:rPr>
          <w:sz w:val="22"/>
          <w:szCs w:val="22"/>
        </w:rPr>
      </w:pPr>
      <w:r w:rsidRPr="00031C95">
        <w:rPr>
          <w:sz w:val="22"/>
          <w:szCs w:val="22"/>
        </w:rPr>
        <w:t>4.9. Мет</w:t>
      </w:r>
      <w:r w:rsidR="00C368E7">
        <w:rPr>
          <w:sz w:val="22"/>
          <w:szCs w:val="22"/>
        </w:rPr>
        <w:t>аллическое основание БМЗ крепит</w:t>
      </w:r>
      <w:r w:rsidRPr="00031C95">
        <w:rPr>
          <w:sz w:val="22"/>
          <w:szCs w:val="22"/>
        </w:rPr>
        <w:t>ся к закладным деталям фундамента методом сварки без нарушения фасадного лакокрасочного покрытия.</w:t>
      </w:r>
    </w:p>
    <w:p w:rsidR="0055040A" w:rsidRPr="00031C95" w:rsidRDefault="00C368E7" w:rsidP="0055040A">
      <w:pPr>
        <w:jc w:val="both"/>
        <w:rPr>
          <w:sz w:val="22"/>
          <w:szCs w:val="22"/>
        </w:rPr>
      </w:pPr>
      <w:r>
        <w:rPr>
          <w:sz w:val="22"/>
          <w:szCs w:val="22"/>
        </w:rPr>
        <w:t>4.10. Конструкция БМЗ обеспечивает</w:t>
      </w:r>
      <w:r w:rsidR="0055040A" w:rsidRPr="00031C95">
        <w:rPr>
          <w:sz w:val="22"/>
          <w:szCs w:val="22"/>
        </w:rPr>
        <w:t xml:space="preserve"> отсутствие конденсата внутри отсеков.</w:t>
      </w:r>
    </w:p>
    <w:p w:rsidR="0055040A" w:rsidRPr="00031C95" w:rsidRDefault="0055040A" w:rsidP="0055040A">
      <w:pPr>
        <w:jc w:val="both"/>
        <w:rPr>
          <w:sz w:val="22"/>
          <w:szCs w:val="22"/>
          <w:u w:val="single"/>
        </w:rPr>
      </w:pPr>
      <w:r w:rsidRPr="00031C95">
        <w:rPr>
          <w:sz w:val="22"/>
          <w:szCs w:val="22"/>
        </w:rPr>
        <w:t xml:space="preserve">4.11. </w:t>
      </w:r>
      <w:r w:rsidRPr="00C368E7">
        <w:rPr>
          <w:sz w:val="22"/>
          <w:szCs w:val="22"/>
          <w:highlight w:val="yellow"/>
        </w:rPr>
        <w:t xml:space="preserve">Двери, </w:t>
      </w:r>
      <w:r w:rsidR="00C368E7" w:rsidRPr="00C368E7">
        <w:rPr>
          <w:sz w:val="22"/>
          <w:szCs w:val="22"/>
          <w:highlight w:val="yellow"/>
        </w:rPr>
        <w:t xml:space="preserve">стены и потолок БМЗ </w:t>
      </w:r>
      <w:r w:rsidRPr="00C368E7">
        <w:rPr>
          <w:sz w:val="22"/>
          <w:szCs w:val="22"/>
          <w:highlight w:val="yellow"/>
        </w:rPr>
        <w:t xml:space="preserve">выполнены </w:t>
      </w:r>
      <w:r w:rsidRPr="00C368E7">
        <w:rPr>
          <w:sz w:val="22"/>
          <w:szCs w:val="22"/>
          <w:highlight w:val="yellow"/>
          <w:u w:val="single"/>
        </w:rPr>
        <w:t>ТОЛЬКО</w:t>
      </w:r>
      <w:r w:rsidRPr="00C368E7">
        <w:rPr>
          <w:sz w:val="22"/>
          <w:szCs w:val="22"/>
          <w:highlight w:val="yellow"/>
        </w:rPr>
        <w:t xml:space="preserve"> из панелей типа «сэндвич» с утепляющим наполнителем. В качестве </w:t>
      </w:r>
      <w:r w:rsidR="00C368E7" w:rsidRPr="00C368E7">
        <w:rPr>
          <w:sz w:val="22"/>
          <w:szCs w:val="22"/>
          <w:highlight w:val="yellow"/>
        </w:rPr>
        <w:t xml:space="preserve">наполнителя панелей </w:t>
      </w:r>
      <w:r w:rsidRPr="00C368E7">
        <w:rPr>
          <w:sz w:val="22"/>
          <w:szCs w:val="22"/>
          <w:highlight w:val="yellow"/>
        </w:rPr>
        <w:t>применена минеральная плита из базальтового негорюч</w:t>
      </w:r>
      <w:r w:rsidR="00C368E7" w:rsidRPr="00C368E7">
        <w:rPr>
          <w:sz w:val="22"/>
          <w:szCs w:val="22"/>
          <w:highlight w:val="yellow"/>
        </w:rPr>
        <w:t xml:space="preserve">его волокна. Панели имеют </w:t>
      </w:r>
      <w:r w:rsidRPr="00C368E7">
        <w:rPr>
          <w:sz w:val="22"/>
          <w:szCs w:val="22"/>
          <w:highlight w:val="yellow"/>
        </w:rPr>
        <w:t xml:space="preserve"> предел огнестойкости EI 90 по ГОСТ 30247. </w:t>
      </w:r>
      <w:r w:rsidRPr="00C368E7">
        <w:rPr>
          <w:sz w:val="22"/>
          <w:szCs w:val="22"/>
          <w:highlight w:val="yellow"/>
          <w:u w:val="single"/>
        </w:rPr>
        <w:t>ИЗГОТОВЛЕНИЕ СТЕН И ПОТОЛКА ИЗ ПРОФЛИСТА или МЕТАЛЛИЧЕСКИХ ЛИСТОВ, С ПОСЛЕДУЮЩИМ УТЕПЛЕНИЕМ РАЗЛИЧНЫМИ МАТЕРИАЛАМИ (в том числе минеральной изоляцией) НЕДОПУСТИМО</w:t>
      </w:r>
      <w:r w:rsidRPr="00C368E7">
        <w:rPr>
          <w:sz w:val="22"/>
          <w:szCs w:val="22"/>
          <w:highlight w:val="yellow"/>
        </w:rPr>
        <w:t>;</w:t>
      </w:r>
    </w:p>
    <w:p w:rsidR="0055040A" w:rsidRPr="00031C95" w:rsidRDefault="0055040A" w:rsidP="0055040A">
      <w:pPr>
        <w:jc w:val="both"/>
        <w:rPr>
          <w:sz w:val="22"/>
          <w:szCs w:val="22"/>
        </w:rPr>
      </w:pPr>
      <w:r w:rsidRPr="00031C95">
        <w:rPr>
          <w:sz w:val="22"/>
          <w:szCs w:val="22"/>
        </w:rPr>
        <w:t>4.12. Пол БМЗ утеплен.</w:t>
      </w:r>
      <w:r w:rsidR="00C368E7">
        <w:rPr>
          <w:sz w:val="22"/>
          <w:szCs w:val="22"/>
        </w:rPr>
        <w:t xml:space="preserve"> При утеплении пола </w:t>
      </w:r>
      <w:r w:rsidRPr="00031C95">
        <w:rPr>
          <w:sz w:val="22"/>
          <w:szCs w:val="22"/>
        </w:rPr>
        <w:t>применена минеральная плита из базальтового негорючег</w:t>
      </w:r>
      <w:r w:rsidR="00C368E7">
        <w:rPr>
          <w:sz w:val="22"/>
          <w:szCs w:val="22"/>
        </w:rPr>
        <w:t xml:space="preserve">о волокна. Покрытие пола </w:t>
      </w:r>
      <w:r w:rsidRPr="00031C95">
        <w:rPr>
          <w:sz w:val="22"/>
          <w:szCs w:val="22"/>
        </w:rPr>
        <w:t>гаранти</w:t>
      </w:r>
      <w:r w:rsidR="00C368E7">
        <w:rPr>
          <w:sz w:val="22"/>
          <w:szCs w:val="22"/>
        </w:rPr>
        <w:t>рует</w:t>
      </w:r>
      <w:r w:rsidRPr="00031C95">
        <w:rPr>
          <w:sz w:val="22"/>
          <w:szCs w:val="22"/>
        </w:rPr>
        <w:t xml:space="preserve"> отсутствие эксплуатационной коррозийной «дорожки» на весь срок службы БМЗ (25 лет).</w:t>
      </w:r>
    </w:p>
    <w:p w:rsidR="0055040A" w:rsidRPr="00031C95" w:rsidRDefault="0055040A" w:rsidP="0055040A">
      <w:pPr>
        <w:jc w:val="both"/>
        <w:rPr>
          <w:sz w:val="22"/>
          <w:szCs w:val="22"/>
        </w:rPr>
      </w:pPr>
      <w:r w:rsidRPr="00031C95">
        <w:rPr>
          <w:sz w:val="22"/>
          <w:szCs w:val="22"/>
        </w:rPr>
        <w:t>4.13. Для подклю</w:t>
      </w:r>
      <w:r w:rsidR="00C368E7">
        <w:rPr>
          <w:sz w:val="22"/>
          <w:szCs w:val="22"/>
        </w:rPr>
        <w:t xml:space="preserve">чения кабелей в полу </w:t>
      </w:r>
      <w:r w:rsidRPr="00031C95">
        <w:rPr>
          <w:sz w:val="22"/>
          <w:szCs w:val="22"/>
        </w:rPr>
        <w:t>предусмотрены герметизированные кабельные проемы (</w:t>
      </w:r>
      <w:r w:rsidRPr="00031C95">
        <w:rPr>
          <w:sz w:val="22"/>
          <w:szCs w:val="22"/>
          <w:lang w:val="en-US"/>
        </w:rPr>
        <w:t>IP</w:t>
      </w:r>
      <w:r w:rsidRPr="00031C95">
        <w:rPr>
          <w:sz w:val="22"/>
          <w:szCs w:val="22"/>
        </w:rPr>
        <w:t>54), с последующим утеплением негорючим материалом, согласно требованиям ПУЭ.</w:t>
      </w:r>
    </w:p>
    <w:p w:rsidR="0055040A" w:rsidRPr="00031C95" w:rsidRDefault="0055040A" w:rsidP="0055040A">
      <w:pPr>
        <w:jc w:val="both"/>
        <w:rPr>
          <w:sz w:val="22"/>
          <w:szCs w:val="22"/>
        </w:rPr>
      </w:pPr>
      <w:r w:rsidRPr="00031C95">
        <w:rPr>
          <w:sz w:val="22"/>
          <w:szCs w:val="22"/>
        </w:rPr>
        <w:t>4.14. Толщина с</w:t>
      </w:r>
      <w:r w:rsidR="00C368E7">
        <w:rPr>
          <w:sz w:val="22"/>
          <w:szCs w:val="22"/>
        </w:rPr>
        <w:t xml:space="preserve">теновых панелей БМЗ </w:t>
      </w:r>
      <w:r w:rsidRPr="00031C95">
        <w:rPr>
          <w:sz w:val="22"/>
          <w:szCs w:val="22"/>
        </w:rPr>
        <w:t>не менее 80 мм, потолочных – не менее 100 мм, утепленного пола – не менее 160 мм.</w:t>
      </w:r>
    </w:p>
    <w:p w:rsidR="0055040A" w:rsidRPr="00031C95" w:rsidRDefault="0055040A" w:rsidP="0055040A">
      <w:pPr>
        <w:jc w:val="both"/>
        <w:rPr>
          <w:sz w:val="22"/>
          <w:szCs w:val="22"/>
        </w:rPr>
      </w:pPr>
      <w:r w:rsidRPr="00031C95">
        <w:rPr>
          <w:sz w:val="22"/>
          <w:szCs w:val="22"/>
        </w:rPr>
        <w:t>4.15. Наружный с</w:t>
      </w:r>
      <w:r w:rsidR="00C368E7">
        <w:rPr>
          <w:sz w:val="22"/>
          <w:szCs w:val="22"/>
        </w:rPr>
        <w:t xml:space="preserve">лой стеновых панелей изготовлен </w:t>
      </w:r>
      <w:r w:rsidRPr="00031C95">
        <w:rPr>
          <w:sz w:val="22"/>
          <w:szCs w:val="22"/>
        </w:rPr>
        <w:t>из тонколистовой оцинкованной и окрашенной стали. Толщина цинкового покрытия должна быть не менее 80 мкм.</w:t>
      </w:r>
    </w:p>
    <w:p w:rsidR="0055040A" w:rsidRPr="00031C95" w:rsidRDefault="00C368E7" w:rsidP="0055040A">
      <w:pPr>
        <w:jc w:val="both"/>
        <w:rPr>
          <w:sz w:val="22"/>
          <w:szCs w:val="22"/>
        </w:rPr>
      </w:pPr>
      <w:r>
        <w:rPr>
          <w:sz w:val="22"/>
          <w:szCs w:val="22"/>
        </w:rPr>
        <w:t>4.16. Толщина утеплителя соответствует</w:t>
      </w:r>
      <w:r w:rsidR="0055040A" w:rsidRPr="00031C95">
        <w:rPr>
          <w:sz w:val="22"/>
          <w:szCs w:val="22"/>
        </w:rPr>
        <w:t xml:space="preserve"> нормам СНиП 23-02-2003. Материал утеплителя экологически чисты</w:t>
      </w:r>
      <w:r w:rsidR="0086183B">
        <w:rPr>
          <w:sz w:val="22"/>
          <w:szCs w:val="22"/>
        </w:rPr>
        <w:t>й</w:t>
      </w:r>
      <w:r w:rsidR="0055040A" w:rsidRPr="00031C95">
        <w:rPr>
          <w:sz w:val="22"/>
          <w:szCs w:val="22"/>
        </w:rPr>
        <w:t>, негорючи</w:t>
      </w:r>
      <w:r w:rsidR="0086183B">
        <w:rPr>
          <w:sz w:val="22"/>
          <w:szCs w:val="22"/>
        </w:rPr>
        <w:t>й</w:t>
      </w:r>
      <w:r w:rsidR="0055040A" w:rsidRPr="00031C95">
        <w:rPr>
          <w:sz w:val="22"/>
          <w:szCs w:val="22"/>
        </w:rPr>
        <w:t xml:space="preserve"> и при воздействии на него открытого пламени не выделя</w:t>
      </w:r>
      <w:r w:rsidR="0086183B">
        <w:rPr>
          <w:sz w:val="22"/>
          <w:szCs w:val="22"/>
        </w:rPr>
        <w:t>ет</w:t>
      </w:r>
      <w:r w:rsidR="0055040A" w:rsidRPr="00031C95">
        <w:rPr>
          <w:sz w:val="22"/>
          <w:szCs w:val="22"/>
        </w:rPr>
        <w:t xml:space="preserve"> токсичных веществ и неприятных запахов.</w:t>
      </w:r>
    </w:p>
    <w:p w:rsidR="0055040A" w:rsidRPr="00031C95" w:rsidRDefault="0055040A" w:rsidP="0055040A">
      <w:pPr>
        <w:jc w:val="both"/>
        <w:rPr>
          <w:sz w:val="22"/>
          <w:szCs w:val="22"/>
        </w:rPr>
      </w:pPr>
      <w:r w:rsidRPr="00031C95">
        <w:rPr>
          <w:sz w:val="22"/>
          <w:szCs w:val="22"/>
        </w:rPr>
        <w:t>4.17. Все стен</w:t>
      </w:r>
      <w:r w:rsidR="00C368E7">
        <w:rPr>
          <w:sz w:val="22"/>
          <w:szCs w:val="22"/>
        </w:rPr>
        <w:t xml:space="preserve">овые сэндвич-панели </w:t>
      </w:r>
      <w:r w:rsidRPr="00031C95">
        <w:rPr>
          <w:sz w:val="22"/>
          <w:szCs w:val="22"/>
        </w:rPr>
        <w:t>обшиты металлическими оцинкованными листами толщиной не менее 2 мм, обеспечивающими дополнительные антивандальные свойства.</w:t>
      </w:r>
    </w:p>
    <w:p w:rsidR="0055040A" w:rsidRPr="00031C95" w:rsidRDefault="0055040A" w:rsidP="0055040A">
      <w:pPr>
        <w:jc w:val="both"/>
        <w:rPr>
          <w:sz w:val="22"/>
          <w:szCs w:val="22"/>
        </w:rPr>
      </w:pPr>
      <w:r w:rsidRPr="00031C95">
        <w:rPr>
          <w:sz w:val="22"/>
          <w:szCs w:val="22"/>
        </w:rPr>
        <w:t xml:space="preserve">4.18. </w:t>
      </w:r>
      <w:r w:rsidR="00006F7A">
        <w:rPr>
          <w:sz w:val="22"/>
          <w:szCs w:val="22"/>
          <w:highlight w:val="yellow"/>
        </w:rPr>
        <w:t xml:space="preserve">Блоки имеют </w:t>
      </w:r>
      <w:r w:rsidRPr="007006A6">
        <w:rPr>
          <w:sz w:val="22"/>
          <w:szCs w:val="22"/>
          <w:highlight w:val="yellow"/>
        </w:rPr>
        <w:t xml:space="preserve">4 стены из панелей типа «сэндвич». </w:t>
      </w:r>
      <w:r w:rsidRPr="007006A6">
        <w:rPr>
          <w:sz w:val="22"/>
          <w:szCs w:val="22"/>
          <w:highlight w:val="yellow"/>
          <w:u w:val="single"/>
        </w:rPr>
        <w:t>Изготовление стен без утепления недопустимо</w:t>
      </w:r>
      <w:r w:rsidRPr="007006A6">
        <w:rPr>
          <w:sz w:val="22"/>
          <w:szCs w:val="22"/>
          <w:highlight w:val="yellow"/>
        </w:rPr>
        <w:t>.</w:t>
      </w:r>
    </w:p>
    <w:p w:rsidR="0055040A" w:rsidRPr="00031C95" w:rsidRDefault="00006F7A" w:rsidP="0055040A">
      <w:pPr>
        <w:jc w:val="both"/>
        <w:rPr>
          <w:sz w:val="22"/>
          <w:szCs w:val="22"/>
        </w:rPr>
      </w:pPr>
      <w:r>
        <w:rPr>
          <w:sz w:val="22"/>
          <w:szCs w:val="22"/>
        </w:rPr>
        <w:t>4.19. БМЗ поставляется</w:t>
      </w:r>
      <w:r w:rsidR="0055040A" w:rsidRPr="00031C95">
        <w:rPr>
          <w:sz w:val="22"/>
          <w:szCs w:val="22"/>
        </w:rPr>
        <w:t xml:space="preserve"> с дополнительной двухскатной крышей, с кровлей и</w:t>
      </w:r>
      <w:r>
        <w:rPr>
          <w:sz w:val="22"/>
          <w:szCs w:val="22"/>
        </w:rPr>
        <w:t xml:space="preserve">з </w:t>
      </w:r>
      <w:proofErr w:type="spellStart"/>
      <w:r>
        <w:rPr>
          <w:sz w:val="22"/>
          <w:szCs w:val="22"/>
        </w:rPr>
        <w:t>профлиста</w:t>
      </w:r>
      <w:proofErr w:type="spellEnd"/>
      <w:r>
        <w:rPr>
          <w:sz w:val="22"/>
          <w:szCs w:val="22"/>
        </w:rPr>
        <w:t>. Кровля оцинкована и имеет</w:t>
      </w:r>
      <w:r w:rsidR="0055040A" w:rsidRPr="00031C95">
        <w:rPr>
          <w:sz w:val="22"/>
          <w:szCs w:val="22"/>
        </w:rPr>
        <w:t xml:space="preserve"> лакокрасочное покрытие. Качество окрашен</w:t>
      </w:r>
      <w:r>
        <w:rPr>
          <w:sz w:val="22"/>
          <w:szCs w:val="22"/>
        </w:rPr>
        <w:t xml:space="preserve">ных поверхностей не </w:t>
      </w:r>
      <w:r w:rsidR="0055040A" w:rsidRPr="00031C95">
        <w:rPr>
          <w:sz w:val="22"/>
          <w:szCs w:val="22"/>
        </w:rPr>
        <w:t>ниже V класса покрытий по ГОСТ 9.032. Угол наклона крыши не менее 7 градусов.</w:t>
      </w:r>
    </w:p>
    <w:p w:rsidR="0055040A" w:rsidRPr="00031C95" w:rsidRDefault="00006F7A" w:rsidP="0055040A">
      <w:pPr>
        <w:jc w:val="both"/>
        <w:rPr>
          <w:sz w:val="22"/>
          <w:szCs w:val="22"/>
        </w:rPr>
      </w:pPr>
      <w:r>
        <w:rPr>
          <w:sz w:val="22"/>
          <w:szCs w:val="22"/>
        </w:rPr>
        <w:t xml:space="preserve">4.20. БМЗ </w:t>
      </w:r>
      <w:r w:rsidR="0055040A" w:rsidRPr="00031C95">
        <w:rPr>
          <w:sz w:val="22"/>
          <w:szCs w:val="22"/>
        </w:rPr>
        <w:t xml:space="preserve">окрашено краской, стойкой к атмосферным воздействиям. Цветовое оформление КТП крыша - </w:t>
      </w:r>
      <w:r w:rsidR="0055040A" w:rsidRPr="00031C95">
        <w:rPr>
          <w:sz w:val="22"/>
          <w:szCs w:val="22"/>
          <w:lang w:val="en-US"/>
        </w:rPr>
        <w:t>RAL</w:t>
      </w:r>
      <w:r w:rsidR="0055040A" w:rsidRPr="00031C95">
        <w:rPr>
          <w:sz w:val="22"/>
          <w:szCs w:val="22"/>
        </w:rPr>
        <w:t xml:space="preserve">-3005, стены, колонны, двери, фронтоны - </w:t>
      </w:r>
      <w:r w:rsidR="0055040A" w:rsidRPr="00031C95">
        <w:rPr>
          <w:sz w:val="22"/>
          <w:szCs w:val="22"/>
          <w:lang w:val="en-US"/>
        </w:rPr>
        <w:t>RAL</w:t>
      </w:r>
      <w:r w:rsidR="0055040A" w:rsidRPr="00031C95">
        <w:rPr>
          <w:sz w:val="22"/>
          <w:szCs w:val="22"/>
        </w:rPr>
        <w:t>-7032.</w:t>
      </w:r>
    </w:p>
    <w:p w:rsidR="0055040A" w:rsidRPr="00031C95" w:rsidRDefault="0055040A" w:rsidP="0055040A">
      <w:pPr>
        <w:jc w:val="both"/>
        <w:rPr>
          <w:sz w:val="22"/>
          <w:szCs w:val="22"/>
          <w:u w:val="single"/>
        </w:rPr>
      </w:pPr>
      <w:r w:rsidRPr="00006F7A">
        <w:rPr>
          <w:sz w:val="22"/>
          <w:szCs w:val="22"/>
          <w:highlight w:val="yellow"/>
        </w:rPr>
        <w:t xml:space="preserve">4.21. Для формирования эстетичного внешнего вида трансформаторной подстанции </w:t>
      </w:r>
      <w:r w:rsidRPr="00006F7A">
        <w:rPr>
          <w:sz w:val="22"/>
          <w:szCs w:val="22"/>
          <w:highlight w:val="yellow"/>
          <w:u w:val="single"/>
        </w:rPr>
        <w:t>НЕДОПУСТИМО НАЛИЧИЕ ВИДИМЫХ СТРОПОВОЧНЫХ И КРЕПЕЖНЫХ ЭЛЕМЕНТОВ ПОДСТАНЦИИ ВЫСТУПАЮЩИХ ЗА ГАБАРИТ БМЗ</w:t>
      </w:r>
      <w:r w:rsidRPr="00006F7A">
        <w:rPr>
          <w:sz w:val="22"/>
          <w:szCs w:val="22"/>
          <w:highlight w:val="yellow"/>
        </w:rPr>
        <w:t>.</w:t>
      </w:r>
    </w:p>
    <w:p w:rsidR="0055040A" w:rsidRPr="00031C95" w:rsidRDefault="0055040A" w:rsidP="0055040A">
      <w:pPr>
        <w:jc w:val="both"/>
        <w:rPr>
          <w:sz w:val="22"/>
          <w:szCs w:val="22"/>
        </w:rPr>
      </w:pPr>
      <w:r w:rsidRPr="00031C95">
        <w:rPr>
          <w:sz w:val="22"/>
          <w:szCs w:val="22"/>
        </w:rPr>
        <w:t xml:space="preserve">4.22. Для организации транспортировки и облегчения </w:t>
      </w:r>
      <w:r w:rsidR="00006F7A">
        <w:rPr>
          <w:sz w:val="22"/>
          <w:szCs w:val="22"/>
        </w:rPr>
        <w:t xml:space="preserve">монтажных работ БМЗ </w:t>
      </w:r>
      <w:r w:rsidRPr="00031C95">
        <w:rPr>
          <w:sz w:val="22"/>
          <w:szCs w:val="22"/>
        </w:rPr>
        <w:t>оснащено 4-мя монтажными петлями, расположенными в габарите здан</w:t>
      </w:r>
      <w:r w:rsidR="00006F7A">
        <w:rPr>
          <w:sz w:val="22"/>
          <w:szCs w:val="22"/>
        </w:rPr>
        <w:t xml:space="preserve">ия. Монтажные петли </w:t>
      </w:r>
      <w:r w:rsidRPr="00031C95">
        <w:rPr>
          <w:sz w:val="22"/>
          <w:szCs w:val="22"/>
        </w:rPr>
        <w:t xml:space="preserve">закрыты съемными кожухами со стороны крыши для облегчения транспортировки. Все проемы </w:t>
      </w:r>
      <w:proofErr w:type="spellStart"/>
      <w:r w:rsidR="00006F7A">
        <w:rPr>
          <w:sz w:val="22"/>
          <w:szCs w:val="22"/>
        </w:rPr>
        <w:t>строповочных</w:t>
      </w:r>
      <w:proofErr w:type="spellEnd"/>
      <w:r w:rsidR="00006F7A">
        <w:rPr>
          <w:sz w:val="22"/>
          <w:szCs w:val="22"/>
        </w:rPr>
        <w:t xml:space="preserve"> петель </w:t>
      </w:r>
      <w:r w:rsidRPr="00031C95">
        <w:rPr>
          <w:sz w:val="22"/>
          <w:szCs w:val="22"/>
        </w:rPr>
        <w:t xml:space="preserve">надежно </w:t>
      </w:r>
      <w:proofErr w:type="spellStart"/>
      <w:r w:rsidRPr="00031C95">
        <w:rPr>
          <w:sz w:val="22"/>
          <w:szCs w:val="22"/>
        </w:rPr>
        <w:t>загерметизированы</w:t>
      </w:r>
      <w:proofErr w:type="spellEnd"/>
      <w:r w:rsidRPr="00031C95">
        <w:rPr>
          <w:sz w:val="22"/>
          <w:szCs w:val="22"/>
        </w:rPr>
        <w:t xml:space="preserve"> и закрыты съёмными эксплуатируемыми крышками.</w:t>
      </w:r>
    </w:p>
    <w:p w:rsidR="0055040A" w:rsidRPr="00031C95" w:rsidRDefault="0055040A" w:rsidP="0055040A">
      <w:pPr>
        <w:jc w:val="both"/>
        <w:rPr>
          <w:sz w:val="22"/>
          <w:szCs w:val="22"/>
        </w:rPr>
      </w:pPr>
      <w:r w:rsidRPr="00031C95">
        <w:rPr>
          <w:sz w:val="22"/>
          <w:szCs w:val="22"/>
        </w:rPr>
        <w:t>4.23. На период доставки до места монтажа и хранения, в целях гидроизоляции (не менее</w:t>
      </w:r>
      <w:r w:rsidR="00006F7A">
        <w:rPr>
          <w:sz w:val="22"/>
          <w:szCs w:val="22"/>
        </w:rPr>
        <w:t xml:space="preserve"> чем на 12 месяцев) </w:t>
      </w:r>
      <w:r w:rsidRPr="00031C95">
        <w:rPr>
          <w:sz w:val="22"/>
          <w:szCs w:val="22"/>
        </w:rPr>
        <w:t>предусмотрена защита верхней поверхности БМЗ «мягкой кровлей».</w:t>
      </w:r>
    </w:p>
    <w:p w:rsidR="0055040A" w:rsidRPr="00031C95" w:rsidRDefault="0055040A" w:rsidP="0055040A">
      <w:pPr>
        <w:jc w:val="both"/>
        <w:rPr>
          <w:sz w:val="22"/>
          <w:szCs w:val="22"/>
        </w:rPr>
      </w:pPr>
      <w:r w:rsidRPr="00031C95">
        <w:rPr>
          <w:sz w:val="22"/>
          <w:szCs w:val="22"/>
        </w:rPr>
        <w:t>4.24. С</w:t>
      </w:r>
      <w:r w:rsidR="00006F7A">
        <w:rPr>
          <w:sz w:val="22"/>
          <w:szCs w:val="22"/>
        </w:rPr>
        <w:t xml:space="preserve"> внешних сторон БМЗ </w:t>
      </w:r>
      <w:r w:rsidRPr="00031C95">
        <w:rPr>
          <w:sz w:val="22"/>
          <w:szCs w:val="22"/>
        </w:rPr>
        <w:t>нанесены соответствующие надписи и знаки безопасности, а также транспортная маркировка согласно ГОСТ 14192.</w:t>
      </w:r>
    </w:p>
    <w:p w:rsidR="0055040A" w:rsidRPr="00031C95" w:rsidRDefault="0055040A" w:rsidP="0055040A">
      <w:pPr>
        <w:jc w:val="both"/>
        <w:rPr>
          <w:sz w:val="22"/>
          <w:szCs w:val="22"/>
        </w:rPr>
      </w:pPr>
      <w:r w:rsidRPr="00031C95">
        <w:rPr>
          <w:sz w:val="22"/>
          <w:szCs w:val="22"/>
        </w:rPr>
        <w:t>4.25. Двери отсеков распреде</w:t>
      </w:r>
      <w:r w:rsidR="00006F7A">
        <w:rPr>
          <w:sz w:val="22"/>
          <w:szCs w:val="22"/>
        </w:rPr>
        <w:t xml:space="preserve">лительных устройств </w:t>
      </w:r>
      <w:r w:rsidRPr="00031C95">
        <w:rPr>
          <w:sz w:val="22"/>
          <w:szCs w:val="22"/>
        </w:rPr>
        <w:t xml:space="preserve">оборудованы петлями скрытой установки, обработанные горячим </w:t>
      </w:r>
      <w:proofErr w:type="spellStart"/>
      <w:r w:rsidRPr="00031C95">
        <w:rPr>
          <w:sz w:val="22"/>
          <w:szCs w:val="22"/>
        </w:rPr>
        <w:t>цинкованием</w:t>
      </w:r>
      <w:proofErr w:type="spellEnd"/>
      <w:r w:rsidRPr="00031C95">
        <w:rPr>
          <w:sz w:val="22"/>
          <w:szCs w:val="22"/>
        </w:rPr>
        <w:t>, обеспечивающие дополнительные антивандальные свойства и защиту от коррозии.</w:t>
      </w:r>
    </w:p>
    <w:p w:rsidR="0055040A" w:rsidRPr="00031C95" w:rsidRDefault="0055040A" w:rsidP="0055040A">
      <w:pPr>
        <w:jc w:val="both"/>
        <w:rPr>
          <w:sz w:val="22"/>
          <w:szCs w:val="22"/>
        </w:rPr>
      </w:pPr>
      <w:r w:rsidRPr="00031C95">
        <w:rPr>
          <w:sz w:val="22"/>
          <w:szCs w:val="22"/>
        </w:rPr>
        <w:t>4.26. Двери отсеков распреде</w:t>
      </w:r>
      <w:r w:rsidR="00006F7A">
        <w:rPr>
          <w:sz w:val="22"/>
          <w:szCs w:val="22"/>
        </w:rPr>
        <w:t xml:space="preserve">лительных устройств </w:t>
      </w:r>
      <w:r w:rsidRPr="00031C95">
        <w:rPr>
          <w:sz w:val="22"/>
          <w:szCs w:val="22"/>
        </w:rPr>
        <w:t>оборудованы фиксаторами, удерживающими их в открытом положении при проведении ремонтных или профилактических работ.</w:t>
      </w:r>
    </w:p>
    <w:p w:rsidR="0055040A" w:rsidRPr="00440DA1" w:rsidRDefault="0055040A" w:rsidP="0055040A">
      <w:pPr>
        <w:jc w:val="both"/>
        <w:rPr>
          <w:sz w:val="22"/>
          <w:szCs w:val="22"/>
        </w:rPr>
      </w:pPr>
      <w:r w:rsidRPr="00031C95">
        <w:rPr>
          <w:sz w:val="22"/>
          <w:szCs w:val="22"/>
        </w:rPr>
        <w:t>4.27. Двери отсеков рас</w:t>
      </w:r>
      <w:r w:rsidR="00006F7A">
        <w:rPr>
          <w:sz w:val="22"/>
          <w:szCs w:val="22"/>
        </w:rPr>
        <w:t>пределительных устройств открываются наружу и имеют</w:t>
      </w:r>
      <w:r w:rsidRPr="00440DA1">
        <w:rPr>
          <w:sz w:val="22"/>
          <w:szCs w:val="22"/>
        </w:rPr>
        <w:t xml:space="preserve"> внутренние замки, отпираемые без ключа изнутри помещения. При этом ключ</w:t>
      </w:r>
      <w:r w:rsidR="00006F7A">
        <w:rPr>
          <w:sz w:val="22"/>
          <w:szCs w:val="22"/>
        </w:rPr>
        <w:t>и дверей УВН и РУНН имеют разные секреты</w:t>
      </w:r>
      <w:r w:rsidRPr="00440DA1">
        <w:rPr>
          <w:sz w:val="22"/>
          <w:szCs w:val="22"/>
        </w:rPr>
        <w:t>.</w:t>
      </w:r>
    </w:p>
    <w:p w:rsidR="0055040A" w:rsidRPr="00031C95" w:rsidRDefault="0055040A" w:rsidP="0055040A">
      <w:pPr>
        <w:jc w:val="both"/>
        <w:rPr>
          <w:sz w:val="22"/>
          <w:szCs w:val="22"/>
        </w:rPr>
      </w:pPr>
      <w:r w:rsidRPr="00031C95">
        <w:rPr>
          <w:sz w:val="22"/>
          <w:szCs w:val="22"/>
        </w:rPr>
        <w:t>4.28.</w:t>
      </w:r>
      <w:r w:rsidR="00006F7A">
        <w:rPr>
          <w:sz w:val="22"/>
          <w:szCs w:val="22"/>
        </w:rPr>
        <w:t xml:space="preserve"> Размеры дверных проемов обеспечивают</w:t>
      </w:r>
      <w:r w:rsidRPr="00031C95">
        <w:rPr>
          <w:sz w:val="22"/>
          <w:szCs w:val="22"/>
        </w:rPr>
        <w:t xml:space="preserve"> монтаж/демонтаж оборудования и быть не менее: 1000 мм по ширине, и 2100 мм по высоте.</w:t>
      </w:r>
    </w:p>
    <w:p w:rsidR="0055040A" w:rsidRPr="00031C95" w:rsidRDefault="0055040A" w:rsidP="0055040A">
      <w:pPr>
        <w:jc w:val="both"/>
        <w:rPr>
          <w:sz w:val="22"/>
          <w:szCs w:val="22"/>
        </w:rPr>
      </w:pPr>
      <w:r w:rsidRPr="00031C95">
        <w:rPr>
          <w:sz w:val="22"/>
          <w:szCs w:val="22"/>
        </w:rPr>
        <w:t>4.29.</w:t>
      </w:r>
      <w:r w:rsidR="00006F7A">
        <w:rPr>
          <w:sz w:val="22"/>
          <w:szCs w:val="22"/>
        </w:rPr>
        <w:t xml:space="preserve"> Все дверные проемы </w:t>
      </w:r>
      <w:r w:rsidRPr="00031C95">
        <w:rPr>
          <w:sz w:val="22"/>
          <w:szCs w:val="22"/>
        </w:rPr>
        <w:t>обеспечены двухконтурным уплотнением.</w:t>
      </w:r>
    </w:p>
    <w:p w:rsidR="0055040A" w:rsidRPr="00031C95" w:rsidRDefault="0055040A" w:rsidP="0055040A">
      <w:pPr>
        <w:jc w:val="both"/>
        <w:rPr>
          <w:sz w:val="22"/>
          <w:szCs w:val="22"/>
        </w:rPr>
      </w:pPr>
      <w:r w:rsidRPr="00031C95">
        <w:rPr>
          <w:sz w:val="22"/>
          <w:szCs w:val="22"/>
        </w:rPr>
        <w:t>4.30. Обязательное наличие козырьков с антикоррозийным покрытием над всеми проёмами БМЗ.</w:t>
      </w:r>
    </w:p>
    <w:p w:rsidR="0055040A" w:rsidRPr="00031C95" w:rsidRDefault="0055040A" w:rsidP="0055040A">
      <w:pPr>
        <w:jc w:val="both"/>
        <w:rPr>
          <w:sz w:val="22"/>
          <w:szCs w:val="22"/>
        </w:rPr>
      </w:pPr>
      <w:r w:rsidRPr="00031C95">
        <w:rPr>
          <w:sz w:val="22"/>
          <w:szCs w:val="22"/>
        </w:rPr>
        <w:t>4.31. В транс</w:t>
      </w:r>
      <w:r w:rsidR="00006F7A">
        <w:rPr>
          <w:sz w:val="22"/>
          <w:szCs w:val="22"/>
        </w:rPr>
        <w:t xml:space="preserve">форматорных отсеках </w:t>
      </w:r>
      <w:r w:rsidRPr="00031C95">
        <w:rPr>
          <w:sz w:val="22"/>
          <w:szCs w:val="22"/>
        </w:rPr>
        <w:t>предусмотрены распашные ворота. Для обслу</w:t>
      </w:r>
      <w:r w:rsidR="00006F7A">
        <w:rPr>
          <w:sz w:val="22"/>
          <w:szCs w:val="22"/>
        </w:rPr>
        <w:t xml:space="preserve">живающего персонала </w:t>
      </w:r>
      <w:r w:rsidRPr="00031C95">
        <w:rPr>
          <w:sz w:val="22"/>
          <w:szCs w:val="22"/>
        </w:rPr>
        <w:t>предусмотрено защитное ограждение, согласно требованиям ПУЭ (разд. 4).</w:t>
      </w:r>
    </w:p>
    <w:p w:rsidR="0055040A" w:rsidRPr="00031C95" w:rsidRDefault="0055040A" w:rsidP="0055040A">
      <w:pPr>
        <w:jc w:val="both"/>
        <w:rPr>
          <w:sz w:val="22"/>
          <w:szCs w:val="22"/>
        </w:rPr>
      </w:pPr>
      <w:r w:rsidRPr="00031C95">
        <w:rPr>
          <w:sz w:val="22"/>
          <w:szCs w:val="22"/>
        </w:rPr>
        <w:t>4.</w:t>
      </w:r>
      <w:r w:rsidR="00006F7A">
        <w:rPr>
          <w:sz w:val="22"/>
          <w:szCs w:val="22"/>
        </w:rPr>
        <w:t xml:space="preserve">32. В помещениях БМЗ </w:t>
      </w:r>
      <w:r w:rsidRPr="00031C95">
        <w:rPr>
          <w:sz w:val="22"/>
          <w:szCs w:val="22"/>
        </w:rPr>
        <w:t xml:space="preserve">предусмотрено </w:t>
      </w:r>
      <w:r>
        <w:rPr>
          <w:sz w:val="22"/>
          <w:szCs w:val="22"/>
        </w:rPr>
        <w:t xml:space="preserve">рабочее и аварийное </w:t>
      </w:r>
      <w:r w:rsidRPr="00440DA1">
        <w:rPr>
          <w:sz w:val="22"/>
          <w:szCs w:val="22"/>
        </w:rPr>
        <w:t>освещение</w:t>
      </w:r>
      <w:r w:rsidRPr="00F836AA">
        <w:rPr>
          <w:color w:val="FF0000"/>
          <w:sz w:val="22"/>
          <w:szCs w:val="22"/>
        </w:rPr>
        <w:t xml:space="preserve"> </w:t>
      </w:r>
      <w:r w:rsidRPr="00031C95">
        <w:rPr>
          <w:sz w:val="22"/>
          <w:szCs w:val="22"/>
        </w:rPr>
        <w:t>согласно требований СНиП 23-05-95*</w:t>
      </w:r>
      <w:r w:rsidRPr="00031C95">
        <w:rPr>
          <w:b/>
          <w:sz w:val="22"/>
          <w:szCs w:val="22"/>
        </w:rPr>
        <w:t xml:space="preserve"> </w:t>
      </w:r>
      <w:r w:rsidRPr="00031C95">
        <w:rPr>
          <w:sz w:val="22"/>
          <w:szCs w:val="22"/>
        </w:rPr>
        <w:t>и ВСН 34-91. Нормы освещен</w:t>
      </w:r>
      <w:r w:rsidR="00006F7A">
        <w:rPr>
          <w:sz w:val="22"/>
          <w:szCs w:val="22"/>
        </w:rPr>
        <w:t>ности соответствуют</w:t>
      </w:r>
      <w:r w:rsidRPr="00031C95">
        <w:rPr>
          <w:sz w:val="22"/>
          <w:szCs w:val="22"/>
        </w:rPr>
        <w:t xml:space="preserve"> СНиП 23-05-95*.</w:t>
      </w:r>
    </w:p>
    <w:p w:rsidR="0055040A" w:rsidRPr="00440DA1" w:rsidRDefault="0055040A" w:rsidP="0055040A">
      <w:pPr>
        <w:jc w:val="both"/>
        <w:rPr>
          <w:sz w:val="22"/>
          <w:szCs w:val="22"/>
        </w:rPr>
      </w:pPr>
      <w:r w:rsidRPr="00031C95">
        <w:rPr>
          <w:sz w:val="22"/>
          <w:szCs w:val="22"/>
        </w:rPr>
        <w:t xml:space="preserve">4.33. Светильники </w:t>
      </w:r>
      <w:r w:rsidRPr="00440DA1">
        <w:rPr>
          <w:sz w:val="22"/>
          <w:szCs w:val="22"/>
        </w:rPr>
        <w:t>рабочег</w:t>
      </w:r>
      <w:r w:rsidR="00006F7A">
        <w:rPr>
          <w:sz w:val="22"/>
          <w:szCs w:val="22"/>
        </w:rPr>
        <w:t>о и аварийного освещения отличают</w:t>
      </w:r>
      <w:r w:rsidRPr="00440DA1">
        <w:rPr>
          <w:sz w:val="22"/>
          <w:szCs w:val="22"/>
        </w:rPr>
        <w:t>ся друг от друга</w:t>
      </w:r>
      <w:r w:rsidRPr="00031C95">
        <w:rPr>
          <w:sz w:val="22"/>
          <w:szCs w:val="22"/>
        </w:rPr>
        <w:t xml:space="preserve">. </w:t>
      </w:r>
      <w:r w:rsidRPr="00440DA1">
        <w:rPr>
          <w:sz w:val="22"/>
          <w:szCs w:val="22"/>
        </w:rPr>
        <w:t>Светильн</w:t>
      </w:r>
      <w:r w:rsidR="00006F7A">
        <w:rPr>
          <w:sz w:val="22"/>
          <w:szCs w:val="22"/>
        </w:rPr>
        <w:t xml:space="preserve">ики аварийного освещения имеют автономный источник </w:t>
      </w:r>
      <w:r w:rsidRPr="00440DA1">
        <w:rPr>
          <w:sz w:val="22"/>
          <w:szCs w:val="22"/>
        </w:rPr>
        <w:t xml:space="preserve">питания, </w:t>
      </w:r>
      <w:r w:rsidR="00006F7A">
        <w:rPr>
          <w:sz w:val="22"/>
          <w:szCs w:val="22"/>
        </w:rPr>
        <w:t>обеспечивающий</w:t>
      </w:r>
      <w:r w:rsidRPr="00440DA1">
        <w:rPr>
          <w:sz w:val="22"/>
          <w:szCs w:val="22"/>
        </w:rPr>
        <w:t xml:space="preserve"> переключение на питание от встроенной аккумуляторной батареи, при исчезновении основного питания.</w:t>
      </w:r>
    </w:p>
    <w:p w:rsidR="0055040A" w:rsidRPr="00031C95" w:rsidRDefault="0055040A" w:rsidP="0055040A">
      <w:pPr>
        <w:jc w:val="both"/>
        <w:rPr>
          <w:sz w:val="22"/>
          <w:szCs w:val="22"/>
        </w:rPr>
      </w:pPr>
      <w:r w:rsidRPr="00031C95">
        <w:rPr>
          <w:sz w:val="22"/>
          <w:szCs w:val="22"/>
        </w:rPr>
        <w:t>4.34. Для подключения дополнитель</w:t>
      </w:r>
      <w:r w:rsidR="00006F7A">
        <w:rPr>
          <w:sz w:val="22"/>
          <w:szCs w:val="22"/>
        </w:rPr>
        <w:t xml:space="preserve">ных электроприборов </w:t>
      </w:r>
      <w:r w:rsidRPr="00031C95">
        <w:rPr>
          <w:sz w:val="22"/>
          <w:szCs w:val="22"/>
        </w:rPr>
        <w:t>предусмотрены электрические розетки 230 В.</w:t>
      </w:r>
    </w:p>
    <w:p w:rsidR="0055040A" w:rsidRPr="00031C95" w:rsidRDefault="0055040A" w:rsidP="0055040A">
      <w:pPr>
        <w:jc w:val="both"/>
        <w:rPr>
          <w:sz w:val="22"/>
          <w:szCs w:val="22"/>
        </w:rPr>
      </w:pPr>
      <w:r w:rsidRPr="00031C95">
        <w:rPr>
          <w:sz w:val="22"/>
          <w:szCs w:val="22"/>
        </w:rPr>
        <w:t xml:space="preserve">4.35. Для поддержания заданной температуры для нормальной </w:t>
      </w:r>
      <w:r w:rsidR="00006F7A">
        <w:rPr>
          <w:sz w:val="22"/>
          <w:szCs w:val="22"/>
        </w:rPr>
        <w:t xml:space="preserve">работы оборудования </w:t>
      </w:r>
      <w:r w:rsidRPr="00031C95">
        <w:rPr>
          <w:sz w:val="22"/>
          <w:szCs w:val="22"/>
        </w:rPr>
        <w:t>предусмотрена установка электрообогревателей с температурой теплоотдающей поверхности соответствующей приложению Б СНиП 41-01-2003.</w:t>
      </w:r>
    </w:p>
    <w:p w:rsidR="0055040A" w:rsidRPr="00031C95" w:rsidRDefault="00006F7A" w:rsidP="0055040A">
      <w:pPr>
        <w:jc w:val="both"/>
        <w:rPr>
          <w:sz w:val="22"/>
          <w:szCs w:val="22"/>
        </w:rPr>
      </w:pPr>
      <w:r>
        <w:rPr>
          <w:sz w:val="22"/>
          <w:szCs w:val="22"/>
        </w:rPr>
        <w:t>4.36. Система отопления предусматривает</w:t>
      </w:r>
      <w:r w:rsidR="0055040A" w:rsidRPr="00031C95">
        <w:rPr>
          <w:sz w:val="22"/>
          <w:szCs w:val="22"/>
        </w:rPr>
        <w:t xml:space="preserve"> возможность работы, как в ручном, так и в автоматическом (при управлении со щитка собственных нужд</w:t>
      </w:r>
      <w:r>
        <w:rPr>
          <w:sz w:val="22"/>
          <w:szCs w:val="22"/>
        </w:rPr>
        <w:t xml:space="preserve">) режимах. При этом </w:t>
      </w:r>
      <w:r w:rsidR="0055040A" w:rsidRPr="00031C95">
        <w:rPr>
          <w:sz w:val="22"/>
          <w:szCs w:val="22"/>
        </w:rPr>
        <w:t>предусмотрена возможность регулирования температуры в ручном режиме.</w:t>
      </w:r>
    </w:p>
    <w:p w:rsidR="0055040A" w:rsidRPr="00031C95" w:rsidRDefault="0055040A" w:rsidP="0055040A">
      <w:pPr>
        <w:jc w:val="both"/>
        <w:rPr>
          <w:sz w:val="22"/>
          <w:szCs w:val="22"/>
        </w:rPr>
      </w:pPr>
      <w:r w:rsidRPr="00031C95">
        <w:rPr>
          <w:sz w:val="22"/>
          <w:szCs w:val="22"/>
        </w:rPr>
        <w:t>4.37</w:t>
      </w:r>
      <w:r w:rsidR="00006F7A">
        <w:rPr>
          <w:sz w:val="22"/>
          <w:szCs w:val="22"/>
        </w:rPr>
        <w:t xml:space="preserve">. Система отопления </w:t>
      </w:r>
      <w:r w:rsidRPr="00031C95">
        <w:rPr>
          <w:sz w:val="22"/>
          <w:szCs w:val="22"/>
        </w:rPr>
        <w:t xml:space="preserve">выполнена на базе электрообогревателей </w:t>
      </w:r>
      <w:proofErr w:type="spellStart"/>
      <w:r w:rsidRPr="00031C95">
        <w:rPr>
          <w:sz w:val="22"/>
          <w:szCs w:val="22"/>
        </w:rPr>
        <w:t>конвекторног</w:t>
      </w:r>
      <w:r w:rsidR="00006F7A">
        <w:rPr>
          <w:sz w:val="22"/>
          <w:szCs w:val="22"/>
        </w:rPr>
        <w:t>о</w:t>
      </w:r>
      <w:proofErr w:type="spellEnd"/>
      <w:r w:rsidR="00006F7A">
        <w:rPr>
          <w:sz w:val="22"/>
          <w:szCs w:val="22"/>
        </w:rPr>
        <w:t xml:space="preserve"> типа заводского изготовления. </w:t>
      </w:r>
      <w:r w:rsidRPr="00031C95">
        <w:rPr>
          <w:sz w:val="22"/>
          <w:szCs w:val="22"/>
        </w:rPr>
        <w:t>Применение обогревателей, содержащих масло не допускается.</w:t>
      </w:r>
    </w:p>
    <w:p w:rsidR="0055040A" w:rsidRPr="00031C95" w:rsidRDefault="0055040A" w:rsidP="0055040A">
      <w:pPr>
        <w:jc w:val="both"/>
        <w:rPr>
          <w:sz w:val="22"/>
          <w:szCs w:val="22"/>
        </w:rPr>
      </w:pPr>
      <w:r w:rsidRPr="00031C95">
        <w:rPr>
          <w:sz w:val="22"/>
          <w:szCs w:val="22"/>
        </w:rPr>
        <w:t>4.38. Количество и мощност</w:t>
      </w:r>
      <w:r w:rsidR="00D639C7">
        <w:rPr>
          <w:sz w:val="22"/>
          <w:szCs w:val="22"/>
        </w:rPr>
        <w:t xml:space="preserve">ь электрообогревателей выбраны </w:t>
      </w:r>
      <w:r w:rsidRPr="00031C95">
        <w:rPr>
          <w:sz w:val="22"/>
          <w:szCs w:val="22"/>
        </w:rPr>
        <w:t xml:space="preserve">в зависимости от площади помещений БМЗ, но вместе с тем </w:t>
      </w:r>
      <w:r w:rsidR="00D639C7">
        <w:rPr>
          <w:sz w:val="22"/>
          <w:szCs w:val="22"/>
        </w:rPr>
        <w:t xml:space="preserve">мощность обогревателя не превышает </w:t>
      </w:r>
      <w:r w:rsidRPr="00031C95">
        <w:rPr>
          <w:sz w:val="22"/>
          <w:szCs w:val="22"/>
        </w:rPr>
        <w:t>2 кВт.</w:t>
      </w:r>
    </w:p>
    <w:p w:rsidR="0055040A" w:rsidRPr="00031C95" w:rsidRDefault="0055040A" w:rsidP="0055040A">
      <w:pPr>
        <w:jc w:val="both"/>
        <w:rPr>
          <w:sz w:val="22"/>
          <w:szCs w:val="22"/>
        </w:rPr>
      </w:pPr>
      <w:r w:rsidRPr="00031C95">
        <w:rPr>
          <w:sz w:val="22"/>
          <w:szCs w:val="22"/>
        </w:rPr>
        <w:t>4.39. Для обеспечения естественной вентиляции и циркуляции воздуха в отсеках КТП в кор</w:t>
      </w:r>
      <w:r w:rsidR="00D639C7">
        <w:rPr>
          <w:sz w:val="22"/>
          <w:szCs w:val="22"/>
        </w:rPr>
        <w:t xml:space="preserve">пусе и в дверях БМЗ </w:t>
      </w:r>
      <w:r w:rsidRPr="00031C95">
        <w:rPr>
          <w:sz w:val="22"/>
          <w:szCs w:val="22"/>
        </w:rPr>
        <w:t>предусмотрены закрытые решетками вентиляционные отверстия. Внешняя часть вен</w:t>
      </w:r>
      <w:r w:rsidR="00D639C7">
        <w:rPr>
          <w:sz w:val="22"/>
          <w:szCs w:val="22"/>
        </w:rPr>
        <w:t xml:space="preserve">тиляционных проемов </w:t>
      </w:r>
      <w:r w:rsidRPr="00031C95">
        <w:rPr>
          <w:sz w:val="22"/>
          <w:szCs w:val="22"/>
        </w:rPr>
        <w:t>оборудована устройством, исключающим попадание внутрь БМЗ дождя, снега</w:t>
      </w:r>
      <w:r w:rsidR="00D639C7">
        <w:rPr>
          <w:sz w:val="22"/>
          <w:szCs w:val="22"/>
        </w:rPr>
        <w:t>, тополиного пуха. П</w:t>
      </w:r>
      <w:r w:rsidRPr="00031C95">
        <w:rPr>
          <w:sz w:val="22"/>
          <w:szCs w:val="22"/>
        </w:rPr>
        <w:t>редусмотрена возможность закрытия вентиляционных отверстий с внутренней стороны на холодное время года. Внутренняя часть венти</w:t>
      </w:r>
      <w:r w:rsidR="00D639C7">
        <w:rPr>
          <w:sz w:val="22"/>
          <w:szCs w:val="22"/>
        </w:rPr>
        <w:t xml:space="preserve">ляционных отверстий </w:t>
      </w:r>
      <w:r w:rsidRPr="00031C95">
        <w:rPr>
          <w:sz w:val="22"/>
          <w:szCs w:val="22"/>
        </w:rPr>
        <w:t>закрыта сеткой с ячейками, размерами, соответствующими требованиям ПУЭ.</w:t>
      </w:r>
    </w:p>
    <w:p w:rsidR="0055040A" w:rsidRPr="00031C95" w:rsidRDefault="0055040A" w:rsidP="0055040A">
      <w:pPr>
        <w:jc w:val="both"/>
        <w:rPr>
          <w:sz w:val="22"/>
          <w:szCs w:val="22"/>
        </w:rPr>
      </w:pPr>
      <w:r w:rsidRPr="00031C95">
        <w:rPr>
          <w:sz w:val="22"/>
          <w:szCs w:val="22"/>
        </w:rPr>
        <w:t>4.40. Высота установки вентиляционных решеток, их размеры, необходимость комбинированного исполнения вентиляции трансформат</w:t>
      </w:r>
      <w:r w:rsidR="00D639C7">
        <w:rPr>
          <w:sz w:val="22"/>
          <w:szCs w:val="22"/>
        </w:rPr>
        <w:t xml:space="preserve">орного отсека выбраны </w:t>
      </w:r>
      <w:r w:rsidRPr="00031C95">
        <w:rPr>
          <w:sz w:val="22"/>
          <w:szCs w:val="22"/>
        </w:rPr>
        <w:t>на основании теплового расчета.</w:t>
      </w:r>
    </w:p>
    <w:p w:rsidR="0055040A" w:rsidRPr="00031C95" w:rsidRDefault="0055040A" w:rsidP="0055040A">
      <w:pPr>
        <w:jc w:val="both"/>
        <w:rPr>
          <w:color w:val="FF0000"/>
          <w:sz w:val="22"/>
          <w:szCs w:val="22"/>
        </w:rPr>
      </w:pPr>
      <w:r w:rsidRPr="00031C95">
        <w:rPr>
          <w:sz w:val="22"/>
          <w:szCs w:val="22"/>
        </w:rPr>
        <w:t>4.41. Распределительные силовые сети и сети свет</w:t>
      </w:r>
      <w:r w:rsidR="00D639C7">
        <w:rPr>
          <w:sz w:val="22"/>
          <w:szCs w:val="22"/>
        </w:rPr>
        <w:t xml:space="preserve">одиодного освещения </w:t>
      </w:r>
      <w:r w:rsidRPr="00031C95">
        <w:rPr>
          <w:sz w:val="22"/>
          <w:szCs w:val="22"/>
        </w:rPr>
        <w:t xml:space="preserve">выполнены кабелями с медными жилами с изоляцией и оболочкой с индексом </w:t>
      </w:r>
      <w:proofErr w:type="spellStart"/>
      <w:r w:rsidRPr="00031C95">
        <w:rPr>
          <w:sz w:val="22"/>
          <w:szCs w:val="22"/>
        </w:rPr>
        <w:t>нг</w:t>
      </w:r>
      <w:proofErr w:type="spellEnd"/>
      <w:r w:rsidRPr="00031C95">
        <w:rPr>
          <w:sz w:val="22"/>
          <w:szCs w:val="22"/>
        </w:rPr>
        <w:t>-</w:t>
      </w:r>
      <w:r w:rsidRPr="00031C95">
        <w:rPr>
          <w:sz w:val="22"/>
          <w:szCs w:val="22"/>
          <w:lang w:val="en-US"/>
        </w:rPr>
        <w:t>LS</w:t>
      </w:r>
      <w:r w:rsidRPr="00031C95">
        <w:rPr>
          <w:sz w:val="22"/>
          <w:szCs w:val="22"/>
        </w:rPr>
        <w:t>.</w:t>
      </w:r>
    </w:p>
    <w:p w:rsidR="0055040A" w:rsidRPr="00440DA1" w:rsidRDefault="0055040A" w:rsidP="0055040A">
      <w:pPr>
        <w:jc w:val="both"/>
        <w:rPr>
          <w:sz w:val="22"/>
          <w:szCs w:val="22"/>
        </w:rPr>
      </w:pPr>
      <w:r w:rsidRPr="00031C95">
        <w:rPr>
          <w:sz w:val="22"/>
          <w:szCs w:val="22"/>
        </w:rPr>
        <w:t xml:space="preserve">4.42. </w:t>
      </w:r>
      <w:r w:rsidRPr="00440DA1">
        <w:rPr>
          <w:sz w:val="22"/>
          <w:szCs w:val="22"/>
        </w:rPr>
        <w:t xml:space="preserve">Организация межблочных соединений посредством применения </w:t>
      </w:r>
      <w:proofErr w:type="spellStart"/>
      <w:r w:rsidRPr="00440DA1">
        <w:rPr>
          <w:sz w:val="22"/>
          <w:szCs w:val="22"/>
        </w:rPr>
        <w:t>втычных</w:t>
      </w:r>
      <w:proofErr w:type="spellEnd"/>
      <w:r w:rsidRPr="00440DA1">
        <w:rPr>
          <w:sz w:val="22"/>
          <w:szCs w:val="22"/>
        </w:rPr>
        <w:t xml:space="preserve"> разъёмов типа </w:t>
      </w:r>
      <w:r w:rsidRPr="00440DA1">
        <w:rPr>
          <w:sz w:val="22"/>
          <w:szCs w:val="22"/>
          <w:lang w:val="en-US"/>
        </w:rPr>
        <w:t>ILME</w:t>
      </w:r>
      <w:r w:rsidRPr="00440DA1">
        <w:rPr>
          <w:sz w:val="22"/>
          <w:szCs w:val="22"/>
        </w:rPr>
        <w:t>.</w:t>
      </w:r>
    </w:p>
    <w:p w:rsidR="0055040A" w:rsidRPr="00031C95" w:rsidRDefault="0055040A" w:rsidP="0055040A">
      <w:pPr>
        <w:jc w:val="both"/>
        <w:rPr>
          <w:sz w:val="22"/>
          <w:szCs w:val="22"/>
        </w:rPr>
      </w:pPr>
      <w:r w:rsidRPr="00031C95">
        <w:rPr>
          <w:sz w:val="22"/>
          <w:szCs w:val="22"/>
        </w:rPr>
        <w:t xml:space="preserve">4.43. Защитные меры безопасности (заземление, </w:t>
      </w:r>
      <w:proofErr w:type="spellStart"/>
      <w:r w:rsidRPr="00031C95">
        <w:rPr>
          <w:sz w:val="22"/>
          <w:szCs w:val="22"/>
        </w:rPr>
        <w:t>молниезащита</w:t>
      </w:r>
      <w:proofErr w:type="spellEnd"/>
      <w:r w:rsidRPr="00031C95">
        <w:rPr>
          <w:sz w:val="22"/>
          <w:szCs w:val="22"/>
        </w:rPr>
        <w:t>, автоматическое отключение питания, защита от перенапряжения, уравнивание потен</w:t>
      </w:r>
      <w:r w:rsidR="00D639C7">
        <w:rPr>
          <w:sz w:val="22"/>
          <w:szCs w:val="22"/>
        </w:rPr>
        <w:t>циалов) соответствуют т</w:t>
      </w:r>
      <w:r w:rsidRPr="00031C95">
        <w:rPr>
          <w:sz w:val="22"/>
          <w:szCs w:val="22"/>
        </w:rPr>
        <w:t>ребованиям действующих изданий ПУЭ, СНиП 3.05.06, СО 153-34.21.122, РД 34.21.122 и других нормативных документов.</w:t>
      </w:r>
    </w:p>
    <w:p w:rsidR="0055040A" w:rsidRPr="00031C95" w:rsidRDefault="0055040A" w:rsidP="0055040A">
      <w:pPr>
        <w:jc w:val="both"/>
        <w:rPr>
          <w:sz w:val="22"/>
          <w:szCs w:val="22"/>
        </w:rPr>
      </w:pPr>
      <w:r w:rsidRPr="00031C95">
        <w:rPr>
          <w:sz w:val="22"/>
          <w:szCs w:val="22"/>
        </w:rPr>
        <w:t xml:space="preserve">4.44. Требования безопасности должны соответствовать ГОСТ 12.2.007.4. </w:t>
      </w:r>
    </w:p>
    <w:p w:rsidR="0055040A" w:rsidRDefault="0055040A" w:rsidP="0055040A">
      <w:pPr>
        <w:jc w:val="both"/>
        <w:rPr>
          <w:bCs/>
          <w:sz w:val="22"/>
          <w:szCs w:val="22"/>
        </w:rPr>
      </w:pPr>
      <w:r w:rsidRPr="00031C95">
        <w:rPr>
          <w:sz w:val="22"/>
          <w:szCs w:val="22"/>
        </w:rPr>
        <w:t xml:space="preserve">4.45. Защитное заземление должно быть выполнено в соответствии с требованиями </w:t>
      </w:r>
      <w:r w:rsidRPr="00031C95">
        <w:rPr>
          <w:bCs/>
          <w:sz w:val="22"/>
          <w:szCs w:val="22"/>
        </w:rPr>
        <w:t>ГОСТ 12.2.007.0, ГОСТ 12.1.030, ГОСТ 25861.</w:t>
      </w:r>
    </w:p>
    <w:p w:rsidR="0055040A" w:rsidRPr="00031C95" w:rsidRDefault="0055040A" w:rsidP="0055040A">
      <w:pPr>
        <w:jc w:val="both"/>
        <w:rPr>
          <w:sz w:val="22"/>
          <w:szCs w:val="22"/>
        </w:rPr>
      </w:pPr>
    </w:p>
    <w:p w:rsidR="0055040A" w:rsidRPr="00031C95" w:rsidRDefault="0055040A" w:rsidP="0055040A">
      <w:pPr>
        <w:jc w:val="both"/>
        <w:rPr>
          <w:b/>
          <w:sz w:val="22"/>
          <w:szCs w:val="22"/>
        </w:rPr>
      </w:pPr>
      <w:r w:rsidRPr="00031C95">
        <w:rPr>
          <w:b/>
          <w:sz w:val="22"/>
          <w:szCs w:val="22"/>
        </w:rPr>
        <w:t>5. Требования к силовым трансформаторам и трансформаторным отсекам</w:t>
      </w:r>
    </w:p>
    <w:p w:rsidR="0055040A" w:rsidRPr="00031C95" w:rsidRDefault="0055040A" w:rsidP="0055040A">
      <w:pPr>
        <w:jc w:val="both"/>
        <w:rPr>
          <w:sz w:val="22"/>
          <w:szCs w:val="22"/>
        </w:rPr>
      </w:pPr>
    </w:p>
    <w:p w:rsidR="0055040A" w:rsidRPr="00031C95" w:rsidRDefault="0055040A" w:rsidP="0055040A">
      <w:pPr>
        <w:jc w:val="both"/>
        <w:rPr>
          <w:sz w:val="22"/>
          <w:szCs w:val="22"/>
        </w:rPr>
      </w:pPr>
      <w:r w:rsidRPr="00031C95">
        <w:rPr>
          <w:sz w:val="22"/>
          <w:szCs w:val="22"/>
        </w:rPr>
        <w:t>5.1. Основные характеристики силовых трансформаторов</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тип силовых трансформаторов – ТМ;</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мощность силовых трансформаторов 400 </w:t>
      </w:r>
      <w:proofErr w:type="spellStart"/>
      <w:r w:rsidRPr="00031C95">
        <w:rPr>
          <w:sz w:val="22"/>
          <w:szCs w:val="22"/>
        </w:rPr>
        <w:t>кВА</w:t>
      </w:r>
      <w:proofErr w:type="spellEnd"/>
      <w:r w:rsidRPr="00031C95">
        <w:rPr>
          <w:sz w:val="22"/>
          <w:szCs w:val="22"/>
        </w:rPr>
        <w:t>;</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напряжение первичной обмотки – 6 </w:t>
      </w:r>
      <w:proofErr w:type="spellStart"/>
      <w:r w:rsidRPr="00031C95">
        <w:rPr>
          <w:sz w:val="22"/>
          <w:szCs w:val="22"/>
        </w:rPr>
        <w:t>кВ</w:t>
      </w:r>
      <w:proofErr w:type="spellEnd"/>
      <w:r w:rsidRPr="00031C95">
        <w:rPr>
          <w:sz w:val="22"/>
          <w:szCs w:val="22"/>
        </w:rPr>
        <w:t>;</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напряжение вторичной обмотки – 0,4 </w:t>
      </w:r>
      <w:proofErr w:type="spellStart"/>
      <w:r w:rsidRPr="00031C95">
        <w:rPr>
          <w:sz w:val="22"/>
          <w:szCs w:val="22"/>
        </w:rPr>
        <w:t>кВ</w:t>
      </w:r>
      <w:proofErr w:type="spellEnd"/>
      <w:r w:rsidRPr="00031C95">
        <w:rPr>
          <w:sz w:val="22"/>
          <w:szCs w:val="22"/>
        </w:rPr>
        <w:t>;</w:t>
      </w:r>
    </w:p>
    <w:p w:rsidR="0055040A" w:rsidRPr="00031C95" w:rsidRDefault="0055040A" w:rsidP="0055040A">
      <w:pPr>
        <w:jc w:val="both"/>
        <w:rPr>
          <w:sz w:val="22"/>
          <w:szCs w:val="22"/>
        </w:rPr>
      </w:pPr>
      <w:r w:rsidRPr="00031C95">
        <w:rPr>
          <w:sz w:val="22"/>
          <w:szCs w:val="22"/>
        </w:rPr>
        <w:t>-</w:t>
      </w:r>
      <w:r>
        <w:rPr>
          <w:sz w:val="22"/>
          <w:szCs w:val="22"/>
        </w:rPr>
        <w:t xml:space="preserve"> </w:t>
      </w:r>
      <w:r w:rsidRPr="00031C95">
        <w:rPr>
          <w:sz w:val="22"/>
          <w:szCs w:val="22"/>
        </w:rPr>
        <w:t xml:space="preserve">соединение обмоток </w:t>
      </w:r>
      <w:r w:rsidRPr="00031C95">
        <w:rPr>
          <w:sz w:val="22"/>
          <w:szCs w:val="22"/>
          <w:lang w:val="en-US"/>
        </w:rPr>
        <w:t>Y</w:t>
      </w:r>
      <w:r w:rsidRPr="00031C95">
        <w:rPr>
          <w:sz w:val="22"/>
          <w:szCs w:val="22"/>
        </w:rPr>
        <w:t>/</w:t>
      </w:r>
      <w:r w:rsidRPr="00031C95">
        <w:rPr>
          <w:sz w:val="22"/>
          <w:szCs w:val="22"/>
          <w:lang w:val="en-US"/>
        </w:rPr>
        <w:t>Y</w:t>
      </w:r>
      <w:r w:rsidRPr="00031C95">
        <w:rPr>
          <w:sz w:val="22"/>
          <w:szCs w:val="22"/>
        </w:rPr>
        <w:t>н-0.</w:t>
      </w:r>
    </w:p>
    <w:p w:rsidR="0055040A" w:rsidRPr="00031C95" w:rsidRDefault="0055040A" w:rsidP="0055040A">
      <w:pPr>
        <w:jc w:val="both"/>
        <w:rPr>
          <w:sz w:val="22"/>
          <w:szCs w:val="22"/>
        </w:rPr>
      </w:pPr>
      <w:r w:rsidRPr="00031C95">
        <w:rPr>
          <w:sz w:val="22"/>
          <w:szCs w:val="22"/>
        </w:rPr>
        <w:t>5.2. Количество силовых трансформаторов – 2 шт.</w:t>
      </w:r>
    </w:p>
    <w:p w:rsidR="0055040A" w:rsidRPr="00031C95" w:rsidRDefault="0055040A" w:rsidP="0055040A">
      <w:pPr>
        <w:jc w:val="both"/>
        <w:rPr>
          <w:sz w:val="22"/>
          <w:szCs w:val="22"/>
        </w:rPr>
      </w:pPr>
      <w:r w:rsidRPr="00031C95">
        <w:rPr>
          <w:sz w:val="22"/>
          <w:szCs w:val="22"/>
        </w:rPr>
        <w:t>5.3</w:t>
      </w:r>
      <w:r w:rsidR="00D639C7">
        <w:rPr>
          <w:sz w:val="22"/>
          <w:szCs w:val="22"/>
        </w:rPr>
        <w:t>. Силовые трансформаторы поставляются</w:t>
      </w:r>
      <w:r w:rsidRPr="00031C95">
        <w:rPr>
          <w:sz w:val="22"/>
          <w:szCs w:val="22"/>
        </w:rPr>
        <w:t xml:space="preserve"> установленными в трансформаторных отсеках.</w:t>
      </w:r>
    </w:p>
    <w:p w:rsidR="0055040A" w:rsidRPr="00031C95" w:rsidRDefault="0055040A" w:rsidP="0055040A">
      <w:pPr>
        <w:jc w:val="both"/>
        <w:rPr>
          <w:sz w:val="22"/>
          <w:szCs w:val="22"/>
        </w:rPr>
      </w:pPr>
      <w:r w:rsidRPr="00031C95">
        <w:rPr>
          <w:sz w:val="22"/>
          <w:szCs w:val="22"/>
        </w:rPr>
        <w:t xml:space="preserve">5.4. Соединение РУ 6 </w:t>
      </w:r>
      <w:proofErr w:type="spellStart"/>
      <w:r w:rsidRPr="00031C95">
        <w:rPr>
          <w:sz w:val="22"/>
          <w:szCs w:val="22"/>
        </w:rPr>
        <w:t>кВ</w:t>
      </w:r>
      <w:proofErr w:type="spellEnd"/>
      <w:r w:rsidRPr="00031C95">
        <w:rPr>
          <w:sz w:val="22"/>
          <w:szCs w:val="22"/>
        </w:rPr>
        <w:t xml:space="preserve"> –</w:t>
      </w:r>
      <w:r w:rsidR="00D639C7">
        <w:rPr>
          <w:sz w:val="22"/>
          <w:szCs w:val="22"/>
        </w:rPr>
        <w:t xml:space="preserve"> силовой трансформатор выполнены </w:t>
      </w:r>
      <w:r w:rsidRPr="00031C95">
        <w:rPr>
          <w:sz w:val="22"/>
          <w:szCs w:val="22"/>
        </w:rPr>
        <w:t>гибкими кабельными перемычками (кабелем с изоляцией из сшитого полиэтилен</w:t>
      </w:r>
      <w:r w:rsidR="00D639C7">
        <w:rPr>
          <w:sz w:val="22"/>
          <w:szCs w:val="22"/>
        </w:rPr>
        <w:t>а). Кабельные перемычки включены</w:t>
      </w:r>
      <w:r w:rsidRPr="00031C95">
        <w:rPr>
          <w:sz w:val="22"/>
          <w:szCs w:val="22"/>
        </w:rPr>
        <w:t xml:space="preserve"> в комплект поставки. </w:t>
      </w:r>
    </w:p>
    <w:p w:rsidR="0055040A" w:rsidRPr="00031C95" w:rsidRDefault="0055040A" w:rsidP="0055040A">
      <w:pPr>
        <w:jc w:val="both"/>
        <w:rPr>
          <w:sz w:val="22"/>
          <w:szCs w:val="22"/>
        </w:rPr>
      </w:pPr>
      <w:r w:rsidRPr="00031C95">
        <w:rPr>
          <w:sz w:val="22"/>
          <w:szCs w:val="22"/>
        </w:rPr>
        <w:t xml:space="preserve">5.5. Соединение РУ 0,4 </w:t>
      </w:r>
      <w:proofErr w:type="spellStart"/>
      <w:r w:rsidRPr="00031C95">
        <w:rPr>
          <w:sz w:val="22"/>
          <w:szCs w:val="22"/>
        </w:rPr>
        <w:t>кВ</w:t>
      </w:r>
      <w:proofErr w:type="spellEnd"/>
      <w:r w:rsidRPr="00031C95">
        <w:rPr>
          <w:sz w:val="22"/>
          <w:szCs w:val="22"/>
        </w:rPr>
        <w:t xml:space="preserve"> –</w:t>
      </w:r>
      <w:r w:rsidR="00D639C7">
        <w:rPr>
          <w:sz w:val="22"/>
          <w:szCs w:val="22"/>
        </w:rPr>
        <w:t xml:space="preserve"> силовой трансформатор выполнены</w:t>
      </w:r>
      <w:r w:rsidRPr="00031C95">
        <w:rPr>
          <w:sz w:val="22"/>
          <w:szCs w:val="22"/>
        </w:rPr>
        <w:t xml:space="preserve"> гибкими связями соответствующего количества </w:t>
      </w:r>
      <w:r w:rsidR="00D639C7">
        <w:rPr>
          <w:sz w:val="22"/>
          <w:szCs w:val="22"/>
        </w:rPr>
        <w:t>и сечения. Гибкие связи включены</w:t>
      </w:r>
      <w:r w:rsidRPr="00031C95">
        <w:rPr>
          <w:sz w:val="22"/>
          <w:szCs w:val="22"/>
        </w:rPr>
        <w:t xml:space="preserve"> в комплект поставки.</w:t>
      </w:r>
    </w:p>
    <w:p w:rsidR="0055040A" w:rsidRPr="00031C95" w:rsidRDefault="0055040A" w:rsidP="0055040A">
      <w:pPr>
        <w:jc w:val="both"/>
        <w:rPr>
          <w:sz w:val="22"/>
          <w:szCs w:val="22"/>
        </w:rPr>
      </w:pPr>
      <w:r w:rsidRPr="00031C95">
        <w:rPr>
          <w:sz w:val="22"/>
          <w:szCs w:val="22"/>
        </w:rPr>
        <w:t xml:space="preserve">5.6. Кабельные перемычки, гибкие связи для </w:t>
      </w:r>
      <w:r w:rsidR="00D639C7">
        <w:rPr>
          <w:sz w:val="22"/>
          <w:szCs w:val="22"/>
        </w:rPr>
        <w:t xml:space="preserve">ошиновки трансформаторов </w:t>
      </w:r>
      <w:r w:rsidRPr="00031C95">
        <w:rPr>
          <w:sz w:val="22"/>
          <w:szCs w:val="22"/>
        </w:rPr>
        <w:t>поставля</w:t>
      </w:r>
      <w:r w:rsidR="00D639C7">
        <w:rPr>
          <w:sz w:val="22"/>
          <w:szCs w:val="22"/>
        </w:rPr>
        <w:t>ют</w:t>
      </w:r>
      <w:r w:rsidRPr="00031C95">
        <w:rPr>
          <w:sz w:val="22"/>
          <w:szCs w:val="22"/>
        </w:rPr>
        <w:t>ся с устано</w:t>
      </w:r>
      <w:r>
        <w:rPr>
          <w:sz w:val="22"/>
          <w:szCs w:val="22"/>
        </w:rPr>
        <w:t>вленными наконечниками</w:t>
      </w:r>
      <w:r w:rsidRPr="00031C95">
        <w:rPr>
          <w:sz w:val="22"/>
          <w:szCs w:val="22"/>
        </w:rPr>
        <w:t>.</w:t>
      </w:r>
    </w:p>
    <w:p w:rsidR="0055040A" w:rsidRPr="00031C95" w:rsidRDefault="0055040A" w:rsidP="0055040A">
      <w:pPr>
        <w:jc w:val="both"/>
        <w:rPr>
          <w:sz w:val="22"/>
          <w:szCs w:val="22"/>
        </w:rPr>
      </w:pPr>
      <w:r w:rsidRPr="00031C95">
        <w:rPr>
          <w:sz w:val="22"/>
          <w:szCs w:val="22"/>
        </w:rPr>
        <w:t>5.7. Кабельные перемычки, гибкие связи для ошиновки трансформаторов испытаны на заводе-изготовителе.</w:t>
      </w:r>
    </w:p>
    <w:p w:rsidR="0055040A" w:rsidRPr="00031C95" w:rsidRDefault="0055040A" w:rsidP="0055040A">
      <w:pPr>
        <w:jc w:val="both"/>
        <w:rPr>
          <w:sz w:val="22"/>
          <w:szCs w:val="22"/>
        </w:rPr>
      </w:pPr>
      <w:r w:rsidRPr="00031C95">
        <w:rPr>
          <w:sz w:val="22"/>
          <w:szCs w:val="22"/>
        </w:rPr>
        <w:t>5.8. Для обслуживания силовых трансформаторов в транс</w:t>
      </w:r>
      <w:r w:rsidR="00D639C7">
        <w:rPr>
          <w:sz w:val="22"/>
          <w:szCs w:val="22"/>
        </w:rPr>
        <w:t xml:space="preserve">форматорных отсеках </w:t>
      </w:r>
      <w:r w:rsidRPr="00031C95">
        <w:rPr>
          <w:sz w:val="22"/>
          <w:szCs w:val="22"/>
        </w:rPr>
        <w:t>предусмотрены распашные ворота.</w:t>
      </w:r>
    </w:p>
    <w:p w:rsidR="0055040A" w:rsidRPr="00031C95" w:rsidRDefault="0055040A" w:rsidP="0055040A">
      <w:pPr>
        <w:jc w:val="both"/>
        <w:rPr>
          <w:sz w:val="22"/>
          <w:szCs w:val="22"/>
        </w:rPr>
      </w:pPr>
      <w:r w:rsidRPr="00031C95">
        <w:rPr>
          <w:sz w:val="22"/>
          <w:szCs w:val="22"/>
        </w:rPr>
        <w:t>5.9. Для возможности проведения ремонтных работ при аварийной утечке масла, конструктив пола трансформаторного отсека предусматрива</w:t>
      </w:r>
      <w:r w:rsidR="0086183B">
        <w:rPr>
          <w:sz w:val="22"/>
          <w:szCs w:val="22"/>
        </w:rPr>
        <w:t>ет</w:t>
      </w:r>
      <w:r w:rsidRPr="00031C95">
        <w:rPr>
          <w:sz w:val="22"/>
          <w:szCs w:val="22"/>
        </w:rPr>
        <w:t xml:space="preserve"> площадки для прохода ремонтного персонала.</w:t>
      </w:r>
    </w:p>
    <w:p w:rsidR="0055040A" w:rsidRPr="00DB4670" w:rsidRDefault="0055040A" w:rsidP="0055040A">
      <w:pPr>
        <w:jc w:val="both"/>
        <w:rPr>
          <w:color w:val="FF0000"/>
          <w:sz w:val="22"/>
          <w:szCs w:val="22"/>
        </w:rPr>
      </w:pPr>
      <w:r w:rsidRPr="00031C95">
        <w:rPr>
          <w:sz w:val="22"/>
          <w:szCs w:val="22"/>
        </w:rPr>
        <w:t xml:space="preserve">5.10. </w:t>
      </w:r>
      <w:r w:rsidRPr="00440DA1">
        <w:rPr>
          <w:sz w:val="22"/>
          <w:szCs w:val="22"/>
        </w:rPr>
        <w:t>Для возможности вкатки трансформаторов различной мощности и производителей, с различным расстоянием между катками, конструктив трансформаторного отсека име</w:t>
      </w:r>
      <w:r w:rsidR="0086183B">
        <w:rPr>
          <w:sz w:val="22"/>
          <w:szCs w:val="22"/>
        </w:rPr>
        <w:t>ет</w:t>
      </w:r>
      <w:r w:rsidRPr="00440DA1">
        <w:rPr>
          <w:sz w:val="22"/>
          <w:szCs w:val="22"/>
        </w:rPr>
        <w:t xml:space="preserve"> передвижные полозья, с возможностью крепления к направляющим на различном расстоянии друг от друга. </w:t>
      </w:r>
    </w:p>
    <w:p w:rsidR="0055040A" w:rsidRPr="00031C95" w:rsidRDefault="0055040A" w:rsidP="0055040A">
      <w:pPr>
        <w:jc w:val="both"/>
        <w:rPr>
          <w:sz w:val="22"/>
          <w:szCs w:val="22"/>
        </w:rPr>
      </w:pPr>
      <w:r w:rsidRPr="00031C95">
        <w:rPr>
          <w:sz w:val="22"/>
          <w:szCs w:val="22"/>
        </w:rPr>
        <w:t>5.11. Вентиляция и охлаждение силовых трансформаторов осуществляется естественно, через жалюзийные решетки в нижней и верхней части распашных ворот и стенах трансформаторного отсека. Констр</w:t>
      </w:r>
      <w:r w:rsidR="00D639C7">
        <w:rPr>
          <w:sz w:val="22"/>
          <w:szCs w:val="22"/>
        </w:rPr>
        <w:t>укция жалюзийных решеток исключает</w:t>
      </w:r>
      <w:r w:rsidRPr="00031C95">
        <w:rPr>
          <w:sz w:val="22"/>
          <w:szCs w:val="22"/>
        </w:rPr>
        <w:t xml:space="preserve"> попадание дождя, снега, тополиного пуха и мелких птиц, и животных внутрь подстанции.</w:t>
      </w:r>
    </w:p>
    <w:p w:rsidR="0055040A" w:rsidRPr="00031C95" w:rsidRDefault="0055040A" w:rsidP="0055040A">
      <w:pPr>
        <w:jc w:val="both"/>
        <w:rPr>
          <w:sz w:val="22"/>
          <w:szCs w:val="22"/>
        </w:rPr>
      </w:pPr>
      <w:r w:rsidRPr="00031C95">
        <w:rPr>
          <w:sz w:val="22"/>
          <w:szCs w:val="22"/>
        </w:rPr>
        <w:t xml:space="preserve">5.12. Согласно требованиям ПУЭ, для обслуживающего персонала на входе в </w:t>
      </w:r>
      <w:r w:rsidR="00D639C7">
        <w:rPr>
          <w:sz w:val="22"/>
          <w:szCs w:val="22"/>
        </w:rPr>
        <w:t>трансформаторные отсеки</w:t>
      </w:r>
      <w:r w:rsidRPr="00031C95">
        <w:rPr>
          <w:sz w:val="22"/>
          <w:szCs w:val="22"/>
        </w:rPr>
        <w:t xml:space="preserve"> предусмотрено защитное ограждение.</w:t>
      </w:r>
    </w:p>
    <w:p w:rsidR="0055040A" w:rsidRPr="00031C95" w:rsidRDefault="0055040A" w:rsidP="0055040A">
      <w:pPr>
        <w:contextualSpacing/>
        <w:jc w:val="both"/>
        <w:rPr>
          <w:sz w:val="22"/>
          <w:szCs w:val="22"/>
          <w:lang w:eastAsia="en-US"/>
        </w:rPr>
      </w:pPr>
      <w:r w:rsidRPr="00031C95">
        <w:rPr>
          <w:sz w:val="22"/>
          <w:szCs w:val="22"/>
          <w:lang w:eastAsia="en-US"/>
        </w:rPr>
        <w:t xml:space="preserve">5.13. </w:t>
      </w:r>
      <w:r w:rsidR="00D639C7">
        <w:rPr>
          <w:sz w:val="22"/>
          <w:szCs w:val="22"/>
          <w:lang w:eastAsia="en-US"/>
        </w:rPr>
        <w:t xml:space="preserve">Защитное ограждение </w:t>
      </w:r>
      <w:r w:rsidRPr="00031C95">
        <w:rPr>
          <w:sz w:val="22"/>
          <w:szCs w:val="22"/>
          <w:lang w:eastAsia="en-US"/>
        </w:rPr>
        <w:t>изготовлено из диэлектрического ма</w:t>
      </w:r>
      <w:r w:rsidR="00D639C7">
        <w:rPr>
          <w:sz w:val="22"/>
          <w:szCs w:val="22"/>
          <w:lang w:eastAsia="en-US"/>
        </w:rPr>
        <w:t xml:space="preserve">териала красного цвета, и имеет </w:t>
      </w:r>
      <w:r w:rsidRPr="00031C95">
        <w:rPr>
          <w:sz w:val="22"/>
          <w:szCs w:val="22"/>
          <w:lang w:eastAsia="en-US"/>
        </w:rPr>
        <w:t>гладкую, обработанную поверхность.</w:t>
      </w:r>
    </w:p>
    <w:p w:rsidR="0055040A" w:rsidRPr="00031C95" w:rsidRDefault="0055040A" w:rsidP="0055040A">
      <w:pPr>
        <w:contextualSpacing/>
        <w:jc w:val="both"/>
        <w:rPr>
          <w:sz w:val="22"/>
          <w:szCs w:val="22"/>
          <w:lang w:eastAsia="en-US"/>
        </w:rPr>
      </w:pPr>
    </w:p>
    <w:p w:rsidR="0055040A" w:rsidRPr="00031C95" w:rsidRDefault="0055040A" w:rsidP="0055040A">
      <w:pPr>
        <w:contextualSpacing/>
        <w:jc w:val="both"/>
        <w:rPr>
          <w:b/>
          <w:sz w:val="22"/>
          <w:szCs w:val="22"/>
          <w:lang w:eastAsia="en-US"/>
        </w:rPr>
      </w:pPr>
      <w:r w:rsidRPr="00031C95">
        <w:rPr>
          <w:b/>
          <w:sz w:val="22"/>
          <w:szCs w:val="22"/>
          <w:lang w:eastAsia="en-US"/>
        </w:rPr>
        <w:t>6. Требования к качеству товара.</w:t>
      </w:r>
    </w:p>
    <w:p w:rsidR="0055040A" w:rsidRPr="00031C95" w:rsidRDefault="0055040A" w:rsidP="0055040A">
      <w:pPr>
        <w:contextualSpacing/>
        <w:jc w:val="both"/>
        <w:rPr>
          <w:b/>
          <w:sz w:val="22"/>
          <w:szCs w:val="22"/>
          <w:lang w:eastAsia="en-US"/>
        </w:rPr>
      </w:pPr>
    </w:p>
    <w:p w:rsidR="0055040A" w:rsidRPr="00031C95" w:rsidRDefault="0055040A" w:rsidP="0055040A">
      <w:pPr>
        <w:autoSpaceDE w:val="0"/>
        <w:autoSpaceDN w:val="0"/>
        <w:adjustRightInd w:val="0"/>
        <w:jc w:val="both"/>
        <w:rPr>
          <w:sz w:val="22"/>
          <w:szCs w:val="22"/>
        </w:rPr>
      </w:pPr>
      <w:r w:rsidRPr="00031C95">
        <w:rPr>
          <w:sz w:val="22"/>
          <w:szCs w:val="22"/>
        </w:rPr>
        <w:t>6.1. Силовое оборудование (камеры КСО, панел</w:t>
      </w:r>
      <w:r w:rsidR="00D639C7">
        <w:rPr>
          <w:sz w:val="22"/>
          <w:szCs w:val="22"/>
        </w:rPr>
        <w:t>и ЩО) и их комплектующие соответствуют</w:t>
      </w:r>
      <w:r w:rsidRPr="00031C95">
        <w:rPr>
          <w:sz w:val="22"/>
          <w:szCs w:val="22"/>
        </w:rPr>
        <w:t xml:space="preserve"> требованиям настоящего</w:t>
      </w:r>
      <w:r>
        <w:rPr>
          <w:sz w:val="22"/>
          <w:szCs w:val="22"/>
        </w:rPr>
        <w:t xml:space="preserve"> технического задания, Таблице 1</w:t>
      </w:r>
      <w:r w:rsidRPr="00031C95">
        <w:rPr>
          <w:sz w:val="22"/>
          <w:szCs w:val="22"/>
        </w:rPr>
        <w:t>, быть ранее не использованными (новыми), и не ранее 15 месяцев (приборы и аппараты цепей учета и измерений – не ранее 10 месяцев) с момента выпуска их предприятием-изготовителем.</w:t>
      </w:r>
    </w:p>
    <w:p w:rsidR="0055040A" w:rsidRPr="00031C95" w:rsidRDefault="0055040A" w:rsidP="0055040A">
      <w:pPr>
        <w:autoSpaceDE w:val="0"/>
        <w:autoSpaceDN w:val="0"/>
        <w:adjustRightInd w:val="0"/>
        <w:jc w:val="both"/>
        <w:rPr>
          <w:sz w:val="22"/>
          <w:szCs w:val="22"/>
        </w:rPr>
      </w:pPr>
      <w:r w:rsidRPr="00031C95">
        <w:rPr>
          <w:sz w:val="22"/>
          <w:szCs w:val="22"/>
        </w:rPr>
        <w:t>6.2. Комплектующие, вошедшие в перечень продукции, подлежащей обязате</w:t>
      </w:r>
      <w:r w:rsidR="00D639C7">
        <w:rPr>
          <w:sz w:val="22"/>
          <w:szCs w:val="22"/>
        </w:rPr>
        <w:t>льной сертификации, сертифицированы, имеют</w:t>
      </w:r>
      <w:r w:rsidRPr="00031C95">
        <w:rPr>
          <w:sz w:val="22"/>
          <w:szCs w:val="22"/>
        </w:rPr>
        <w:t xml:space="preserve"> маркировку, номер предприятия-изготовителя или клеймо предприятия-изготовителя.</w:t>
      </w:r>
    </w:p>
    <w:p w:rsidR="0055040A" w:rsidRPr="00031C95" w:rsidRDefault="0055040A" w:rsidP="0055040A">
      <w:pPr>
        <w:shd w:val="clear" w:color="auto" w:fill="FFFFFF" w:themeFill="background1"/>
        <w:autoSpaceDE w:val="0"/>
        <w:autoSpaceDN w:val="0"/>
        <w:adjustRightInd w:val="0"/>
        <w:jc w:val="both"/>
        <w:rPr>
          <w:sz w:val="22"/>
          <w:szCs w:val="22"/>
        </w:rPr>
      </w:pPr>
      <w:r w:rsidRPr="00031C95">
        <w:rPr>
          <w:sz w:val="22"/>
          <w:szCs w:val="22"/>
        </w:rPr>
        <w:t>6.</w:t>
      </w:r>
      <w:r w:rsidRPr="00031C95">
        <w:rPr>
          <w:sz w:val="22"/>
          <w:szCs w:val="22"/>
          <w:highlight w:val="yellow"/>
        </w:rPr>
        <w:t xml:space="preserve">3. Комплектующие, </w:t>
      </w:r>
      <w:r w:rsidRPr="00ED24D6">
        <w:rPr>
          <w:sz w:val="22"/>
          <w:szCs w:val="22"/>
          <w:highlight w:val="yellow"/>
          <w:shd w:val="clear" w:color="auto" w:fill="FFFFFF" w:themeFill="background1"/>
        </w:rPr>
        <w:t>используемые в пределах данной закупки</w:t>
      </w:r>
      <w:r w:rsidR="00D639C7">
        <w:rPr>
          <w:sz w:val="22"/>
          <w:szCs w:val="22"/>
          <w:highlight w:val="yellow"/>
        </w:rPr>
        <w:t>, однотипные</w:t>
      </w:r>
      <w:r w:rsidRPr="00031C95">
        <w:rPr>
          <w:sz w:val="22"/>
          <w:szCs w:val="22"/>
          <w:highlight w:val="yellow"/>
        </w:rPr>
        <w:t>, одного предприятия-изготовителя.</w:t>
      </w:r>
    </w:p>
    <w:p w:rsidR="0055040A" w:rsidRPr="00D639C7" w:rsidRDefault="0055040A" w:rsidP="0055040A">
      <w:pPr>
        <w:jc w:val="both"/>
        <w:rPr>
          <w:sz w:val="22"/>
          <w:szCs w:val="22"/>
        </w:rPr>
      </w:pPr>
      <w:r w:rsidRPr="00031C95">
        <w:rPr>
          <w:sz w:val="22"/>
          <w:szCs w:val="22"/>
        </w:rPr>
        <w:t>6.4.Паспорт товара содерж</w:t>
      </w:r>
      <w:r w:rsidR="0086183B">
        <w:rPr>
          <w:sz w:val="22"/>
          <w:szCs w:val="22"/>
        </w:rPr>
        <w:t>ит</w:t>
      </w:r>
      <w:r w:rsidRPr="00031C95">
        <w:rPr>
          <w:sz w:val="22"/>
          <w:szCs w:val="22"/>
        </w:rPr>
        <w:t xml:space="preserve"> информацию о гарантии на соответствие трансформаторов (ТМ) требованиям </w:t>
      </w:r>
      <w:r w:rsidRPr="00D639C7">
        <w:rPr>
          <w:sz w:val="22"/>
          <w:szCs w:val="22"/>
        </w:rPr>
        <w:t>ГОСТ 11677-85.</w:t>
      </w:r>
    </w:p>
    <w:p w:rsidR="0055040A" w:rsidRPr="00031C95" w:rsidRDefault="0055040A" w:rsidP="0055040A">
      <w:pPr>
        <w:jc w:val="both"/>
        <w:rPr>
          <w:sz w:val="22"/>
          <w:szCs w:val="22"/>
        </w:rPr>
      </w:pPr>
      <w:r w:rsidRPr="00D639C7">
        <w:rPr>
          <w:sz w:val="22"/>
          <w:szCs w:val="22"/>
        </w:rPr>
        <w:t>6.5 Паспорт товара содерж</w:t>
      </w:r>
      <w:r w:rsidR="0086183B" w:rsidRPr="00D639C7">
        <w:rPr>
          <w:sz w:val="22"/>
          <w:szCs w:val="22"/>
        </w:rPr>
        <w:t>ит</w:t>
      </w:r>
      <w:r w:rsidRPr="00D639C7">
        <w:rPr>
          <w:sz w:val="22"/>
          <w:szCs w:val="22"/>
        </w:rPr>
        <w:t xml:space="preserve"> информацию о гарантии на соответствие КТП требованиям ГОСТ 14695-80, ГОСТ 12.2.007 при соблюдении потребителем условий транспортирования, хранения и эксплуатации.</w:t>
      </w:r>
    </w:p>
    <w:p w:rsidR="0055040A" w:rsidRPr="00031C95" w:rsidRDefault="0055040A" w:rsidP="0055040A">
      <w:pPr>
        <w:autoSpaceDE w:val="0"/>
        <w:autoSpaceDN w:val="0"/>
        <w:adjustRightInd w:val="0"/>
        <w:jc w:val="both"/>
        <w:rPr>
          <w:sz w:val="22"/>
          <w:szCs w:val="22"/>
        </w:rPr>
      </w:pPr>
    </w:p>
    <w:p w:rsidR="0055040A" w:rsidRPr="00031C95" w:rsidRDefault="0055040A" w:rsidP="0055040A">
      <w:pPr>
        <w:jc w:val="both"/>
        <w:rPr>
          <w:b/>
          <w:sz w:val="22"/>
          <w:szCs w:val="22"/>
        </w:rPr>
      </w:pPr>
      <w:r w:rsidRPr="00031C95">
        <w:rPr>
          <w:b/>
          <w:sz w:val="22"/>
          <w:szCs w:val="22"/>
        </w:rPr>
        <w:t>7. Требования к документации</w:t>
      </w:r>
    </w:p>
    <w:p w:rsidR="0055040A" w:rsidRPr="00031C95" w:rsidRDefault="0055040A" w:rsidP="0055040A">
      <w:pPr>
        <w:jc w:val="both"/>
        <w:rPr>
          <w:sz w:val="22"/>
          <w:szCs w:val="22"/>
        </w:rPr>
      </w:pPr>
    </w:p>
    <w:p w:rsidR="0055040A" w:rsidRPr="00031C95" w:rsidRDefault="0055040A" w:rsidP="0055040A">
      <w:pPr>
        <w:jc w:val="both"/>
        <w:rPr>
          <w:sz w:val="22"/>
          <w:szCs w:val="22"/>
        </w:rPr>
      </w:pPr>
      <w:r w:rsidRPr="00031C95">
        <w:rPr>
          <w:sz w:val="22"/>
          <w:szCs w:val="22"/>
        </w:rPr>
        <w:t>7.1. Поставщик обеспечи</w:t>
      </w:r>
      <w:r w:rsidR="0086183B">
        <w:rPr>
          <w:sz w:val="22"/>
          <w:szCs w:val="22"/>
        </w:rPr>
        <w:t>вает</w:t>
      </w:r>
      <w:r w:rsidRPr="00031C95">
        <w:rPr>
          <w:sz w:val="22"/>
          <w:szCs w:val="22"/>
        </w:rPr>
        <w:t xml:space="preserve"> полный комплект чертежей и документов для монтажа и обслуживания КТП. Поставщик предостав</w:t>
      </w:r>
      <w:r w:rsidR="0086183B">
        <w:rPr>
          <w:sz w:val="22"/>
          <w:szCs w:val="22"/>
        </w:rPr>
        <w:t>ляет</w:t>
      </w:r>
      <w:r w:rsidRPr="00031C95">
        <w:rPr>
          <w:sz w:val="22"/>
          <w:szCs w:val="22"/>
        </w:rPr>
        <w:t xml:space="preserve"> полный комплект технической и эксплуатационной документации, подготовленной в соответствии с </w:t>
      </w:r>
      <w:r>
        <w:rPr>
          <w:sz w:val="22"/>
          <w:szCs w:val="22"/>
        </w:rPr>
        <w:t xml:space="preserve">ГОСТ 27300-87, </w:t>
      </w:r>
      <w:r w:rsidRPr="00031C95">
        <w:rPr>
          <w:sz w:val="22"/>
          <w:szCs w:val="22"/>
        </w:rPr>
        <w:t>по монтажу, обеспечению правильной и безопасной эксплуатации, технического обслуживания трансформаторов (ТМ).</w:t>
      </w:r>
    </w:p>
    <w:p w:rsidR="0055040A" w:rsidRPr="00031C95" w:rsidRDefault="00D639C7" w:rsidP="0055040A">
      <w:pPr>
        <w:jc w:val="both"/>
        <w:rPr>
          <w:sz w:val="22"/>
          <w:szCs w:val="22"/>
        </w:rPr>
      </w:pPr>
      <w:r>
        <w:rPr>
          <w:sz w:val="22"/>
          <w:szCs w:val="22"/>
        </w:rPr>
        <w:t xml:space="preserve">7.2. Документация </w:t>
      </w:r>
      <w:r w:rsidR="0055040A" w:rsidRPr="00031C95">
        <w:rPr>
          <w:sz w:val="22"/>
          <w:szCs w:val="22"/>
        </w:rPr>
        <w:t>включа</w:t>
      </w:r>
      <w:r>
        <w:rPr>
          <w:sz w:val="22"/>
          <w:szCs w:val="22"/>
        </w:rPr>
        <w:t>ет</w:t>
      </w:r>
      <w:r w:rsidR="0055040A" w:rsidRPr="00031C95">
        <w:rPr>
          <w:sz w:val="22"/>
          <w:szCs w:val="22"/>
        </w:rPr>
        <w:t xml:space="preserve"> следующие обязательные пункты, но не ограничиваться этим:</w:t>
      </w:r>
    </w:p>
    <w:p w:rsidR="0055040A" w:rsidRPr="00031C95" w:rsidRDefault="0055040A" w:rsidP="0055040A">
      <w:pPr>
        <w:jc w:val="both"/>
        <w:rPr>
          <w:sz w:val="22"/>
          <w:szCs w:val="22"/>
        </w:rPr>
      </w:pPr>
      <w:r w:rsidRPr="00031C95">
        <w:rPr>
          <w:sz w:val="22"/>
          <w:szCs w:val="22"/>
        </w:rPr>
        <w:t>-сертификационные документы;</w:t>
      </w:r>
    </w:p>
    <w:p w:rsidR="0055040A" w:rsidRPr="00031C95" w:rsidRDefault="0055040A" w:rsidP="0055040A">
      <w:pPr>
        <w:jc w:val="both"/>
        <w:rPr>
          <w:sz w:val="22"/>
          <w:szCs w:val="22"/>
        </w:rPr>
      </w:pPr>
      <w:r w:rsidRPr="00031C95">
        <w:rPr>
          <w:sz w:val="22"/>
          <w:szCs w:val="22"/>
        </w:rPr>
        <w:t>-протоколы испытаний, акты проверки;</w:t>
      </w:r>
    </w:p>
    <w:p w:rsidR="0055040A" w:rsidRPr="00031C95" w:rsidRDefault="0055040A" w:rsidP="0055040A">
      <w:pPr>
        <w:jc w:val="both"/>
        <w:rPr>
          <w:sz w:val="22"/>
          <w:szCs w:val="22"/>
        </w:rPr>
      </w:pPr>
      <w:r w:rsidRPr="00031C95">
        <w:rPr>
          <w:sz w:val="22"/>
          <w:szCs w:val="22"/>
        </w:rPr>
        <w:t xml:space="preserve">-чертежи общей компоновки с указанием габаритных размеров </w:t>
      </w:r>
      <w:proofErr w:type="spellStart"/>
      <w:r w:rsidRPr="00031C95">
        <w:rPr>
          <w:sz w:val="22"/>
          <w:szCs w:val="22"/>
        </w:rPr>
        <w:t>блочно</w:t>
      </w:r>
      <w:proofErr w:type="spellEnd"/>
      <w:r w:rsidRPr="00031C95">
        <w:rPr>
          <w:sz w:val="22"/>
          <w:szCs w:val="22"/>
        </w:rPr>
        <w:t>-модульного здания и установленного оборудования, включенного в контракт на поставку;</w:t>
      </w:r>
    </w:p>
    <w:p w:rsidR="0055040A" w:rsidRPr="00031C95" w:rsidRDefault="0055040A" w:rsidP="0055040A">
      <w:pPr>
        <w:jc w:val="both"/>
        <w:rPr>
          <w:sz w:val="22"/>
          <w:szCs w:val="22"/>
        </w:rPr>
      </w:pPr>
      <w:r w:rsidRPr="00031C95">
        <w:rPr>
          <w:sz w:val="22"/>
          <w:szCs w:val="22"/>
        </w:rPr>
        <w:t>-электрическую схему;</w:t>
      </w:r>
    </w:p>
    <w:p w:rsidR="0055040A" w:rsidRPr="00031C95" w:rsidRDefault="0055040A" w:rsidP="0055040A">
      <w:pPr>
        <w:jc w:val="both"/>
        <w:rPr>
          <w:sz w:val="22"/>
          <w:szCs w:val="22"/>
        </w:rPr>
      </w:pPr>
      <w:r w:rsidRPr="00031C95">
        <w:rPr>
          <w:sz w:val="22"/>
          <w:szCs w:val="22"/>
        </w:rPr>
        <w:t>-руководство по эксплуатации и техническому обслуживанию;</w:t>
      </w:r>
    </w:p>
    <w:p w:rsidR="0055040A" w:rsidRPr="00031C95" w:rsidRDefault="0055040A" w:rsidP="0055040A">
      <w:pPr>
        <w:jc w:val="both"/>
        <w:rPr>
          <w:sz w:val="22"/>
          <w:szCs w:val="22"/>
        </w:rPr>
      </w:pPr>
      <w:r w:rsidRPr="00031C95">
        <w:rPr>
          <w:sz w:val="22"/>
          <w:szCs w:val="22"/>
        </w:rPr>
        <w:t>-инструкции по установке и монтажу;</w:t>
      </w:r>
    </w:p>
    <w:p w:rsidR="0055040A" w:rsidRPr="00031C95" w:rsidRDefault="0055040A" w:rsidP="0055040A">
      <w:pPr>
        <w:jc w:val="both"/>
        <w:rPr>
          <w:sz w:val="22"/>
          <w:szCs w:val="22"/>
        </w:rPr>
      </w:pPr>
      <w:r w:rsidRPr="00031C95">
        <w:rPr>
          <w:sz w:val="22"/>
          <w:szCs w:val="22"/>
        </w:rPr>
        <w:t>-схемные решения и чертежи межэлементных соединений;</w:t>
      </w:r>
    </w:p>
    <w:p w:rsidR="0055040A" w:rsidRPr="00031C95" w:rsidRDefault="0055040A" w:rsidP="0055040A">
      <w:pPr>
        <w:jc w:val="both"/>
        <w:rPr>
          <w:sz w:val="22"/>
          <w:szCs w:val="22"/>
        </w:rPr>
      </w:pPr>
      <w:r w:rsidRPr="00031C95">
        <w:rPr>
          <w:sz w:val="22"/>
          <w:szCs w:val="22"/>
        </w:rPr>
        <w:t>-схемы электрические монтажные и чертежи межэлементных соединений;</w:t>
      </w:r>
    </w:p>
    <w:p w:rsidR="0055040A" w:rsidRPr="00031C95" w:rsidRDefault="0055040A" w:rsidP="0055040A">
      <w:pPr>
        <w:jc w:val="both"/>
        <w:rPr>
          <w:sz w:val="22"/>
          <w:szCs w:val="22"/>
        </w:rPr>
      </w:pPr>
      <w:r w:rsidRPr="00031C95">
        <w:rPr>
          <w:sz w:val="22"/>
          <w:szCs w:val="22"/>
        </w:rPr>
        <w:t>-информацию о массе и центре тяжести;</w:t>
      </w:r>
    </w:p>
    <w:p w:rsidR="0055040A" w:rsidRPr="00031C95" w:rsidRDefault="0055040A" w:rsidP="0055040A">
      <w:pPr>
        <w:jc w:val="both"/>
        <w:rPr>
          <w:sz w:val="22"/>
          <w:szCs w:val="22"/>
        </w:rPr>
      </w:pPr>
      <w:r w:rsidRPr="00031C95">
        <w:rPr>
          <w:sz w:val="22"/>
          <w:szCs w:val="22"/>
        </w:rPr>
        <w:t xml:space="preserve">-план расположения опорных точек </w:t>
      </w:r>
      <w:proofErr w:type="spellStart"/>
      <w:r w:rsidRPr="00031C95">
        <w:rPr>
          <w:sz w:val="22"/>
          <w:szCs w:val="22"/>
        </w:rPr>
        <w:t>блочно</w:t>
      </w:r>
      <w:proofErr w:type="spellEnd"/>
      <w:r w:rsidRPr="00031C95">
        <w:rPr>
          <w:sz w:val="22"/>
          <w:szCs w:val="22"/>
        </w:rPr>
        <w:t xml:space="preserve">-модульного здания с указанием величины нагрузок, предающихся на фундамент; </w:t>
      </w:r>
    </w:p>
    <w:p w:rsidR="0055040A" w:rsidRPr="00031C95" w:rsidRDefault="0055040A" w:rsidP="0055040A">
      <w:pPr>
        <w:jc w:val="both"/>
        <w:rPr>
          <w:sz w:val="22"/>
          <w:szCs w:val="22"/>
        </w:rPr>
      </w:pPr>
      <w:r w:rsidRPr="00031C95">
        <w:rPr>
          <w:sz w:val="22"/>
          <w:szCs w:val="22"/>
        </w:rPr>
        <w:t>-подробный перечень ЗИП;</w:t>
      </w:r>
    </w:p>
    <w:p w:rsidR="0055040A" w:rsidRPr="00031C95" w:rsidRDefault="0055040A" w:rsidP="0055040A">
      <w:pPr>
        <w:jc w:val="both"/>
        <w:rPr>
          <w:sz w:val="22"/>
          <w:szCs w:val="22"/>
        </w:rPr>
      </w:pPr>
      <w:r w:rsidRPr="00031C95">
        <w:rPr>
          <w:sz w:val="22"/>
          <w:szCs w:val="22"/>
        </w:rPr>
        <w:t>-руководство по методу консервации и транспортировки;</w:t>
      </w:r>
    </w:p>
    <w:p w:rsidR="0055040A" w:rsidRPr="00031C95" w:rsidRDefault="0055040A" w:rsidP="0055040A">
      <w:pPr>
        <w:jc w:val="both"/>
        <w:rPr>
          <w:sz w:val="22"/>
          <w:szCs w:val="22"/>
        </w:rPr>
      </w:pPr>
      <w:r w:rsidRPr="00031C95">
        <w:rPr>
          <w:sz w:val="22"/>
          <w:szCs w:val="22"/>
        </w:rPr>
        <w:t>-свидетельство о приемке на трансформаторы (ТМ), входящие в состав КТП;</w:t>
      </w:r>
    </w:p>
    <w:p w:rsidR="0055040A" w:rsidRPr="00031C95" w:rsidRDefault="0055040A" w:rsidP="0055040A">
      <w:pPr>
        <w:jc w:val="both"/>
        <w:rPr>
          <w:sz w:val="22"/>
          <w:szCs w:val="22"/>
        </w:rPr>
      </w:pPr>
      <w:r w:rsidRPr="00031C95">
        <w:rPr>
          <w:sz w:val="22"/>
          <w:szCs w:val="22"/>
        </w:rPr>
        <w:t>7.</w:t>
      </w:r>
      <w:r w:rsidR="00D639C7">
        <w:rPr>
          <w:sz w:val="22"/>
          <w:szCs w:val="22"/>
        </w:rPr>
        <w:t xml:space="preserve">3. Вся документация </w:t>
      </w:r>
      <w:r w:rsidRPr="00031C95">
        <w:rPr>
          <w:sz w:val="22"/>
          <w:szCs w:val="22"/>
        </w:rPr>
        <w:t>предоставлена на русском языке.</w:t>
      </w:r>
    </w:p>
    <w:p w:rsidR="0055040A" w:rsidRPr="00031C95" w:rsidRDefault="0055040A" w:rsidP="0055040A">
      <w:pPr>
        <w:jc w:val="both"/>
        <w:rPr>
          <w:b/>
          <w:sz w:val="22"/>
          <w:szCs w:val="22"/>
        </w:rPr>
      </w:pPr>
    </w:p>
    <w:p w:rsidR="0055040A" w:rsidRPr="00031C95" w:rsidRDefault="0055040A" w:rsidP="0055040A">
      <w:pPr>
        <w:jc w:val="both"/>
        <w:rPr>
          <w:b/>
          <w:sz w:val="22"/>
          <w:szCs w:val="22"/>
        </w:rPr>
      </w:pPr>
      <w:r w:rsidRPr="00031C95">
        <w:rPr>
          <w:b/>
          <w:sz w:val="22"/>
          <w:szCs w:val="22"/>
        </w:rPr>
        <w:t>8. Гарантийные обязательства.</w:t>
      </w:r>
    </w:p>
    <w:p w:rsidR="0055040A" w:rsidRPr="00031C95" w:rsidRDefault="0055040A" w:rsidP="0055040A">
      <w:pPr>
        <w:jc w:val="both"/>
        <w:rPr>
          <w:sz w:val="22"/>
          <w:szCs w:val="22"/>
        </w:rPr>
      </w:pPr>
    </w:p>
    <w:p w:rsidR="0055040A" w:rsidRPr="00031C95" w:rsidRDefault="0055040A" w:rsidP="0055040A">
      <w:pPr>
        <w:jc w:val="both"/>
        <w:rPr>
          <w:sz w:val="22"/>
          <w:szCs w:val="22"/>
        </w:rPr>
      </w:pPr>
      <w:r w:rsidRPr="00031C95">
        <w:rPr>
          <w:sz w:val="22"/>
          <w:szCs w:val="22"/>
        </w:rPr>
        <w:t>8.1. Гаран</w:t>
      </w:r>
      <w:r>
        <w:rPr>
          <w:sz w:val="22"/>
          <w:szCs w:val="22"/>
        </w:rPr>
        <w:t>тийный срок эксплуатации КТП – 2 (два) года</w:t>
      </w:r>
      <w:r w:rsidRPr="00031C95">
        <w:rPr>
          <w:sz w:val="22"/>
          <w:szCs w:val="22"/>
        </w:rPr>
        <w:t xml:space="preserve"> со дня ввода в эксплуатацию при условии соблюдения правил хранения.</w:t>
      </w:r>
    </w:p>
    <w:p w:rsidR="0055040A" w:rsidRPr="00031C95" w:rsidRDefault="0055040A" w:rsidP="0055040A">
      <w:pPr>
        <w:jc w:val="both"/>
        <w:rPr>
          <w:sz w:val="22"/>
          <w:szCs w:val="22"/>
        </w:rPr>
      </w:pPr>
      <w:r w:rsidRPr="00031C95">
        <w:rPr>
          <w:sz w:val="22"/>
          <w:szCs w:val="22"/>
        </w:rPr>
        <w:t>8.2. Гарантийный срок эксплуатации трансформатора – 3 (три) года со дня ввода их в эксплуатацию.</w:t>
      </w:r>
    </w:p>
    <w:p w:rsidR="0055040A" w:rsidRDefault="0055040A" w:rsidP="0055040A">
      <w:pPr>
        <w:jc w:val="both"/>
        <w:rPr>
          <w:sz w:val="22"/>
          <w:szCs w:val="22"/>
        </w:rPr>
      </w:pPr>
      <w:r w:rsidRPr="00D639C7">
        <w:rPr>
          <w:sz w:val="22"/>
          <w:szCs w:val="22"/>
        </w:rPr>
        <w:t>8.3. Срок службы всего оборудования – не менее 25 лет.</w:t>
      </w:r>
    </w:p>
    <w:p w:rsidR="00D639C7" w:rsidRDefault="00D639C7" w:rsidP="0055040A">
      <w:pPr>
        <w:jc w:val="both"/>
        <w:rPr>
          <w:sz w:val="22"/>
          <w:szCs w:val="22"/>
        </w:rPr>
      </w:pPr>
    </w:p>
    <w:p w:rsidR="003E7CF6" w:rsidRPr="003E7CF6" w:rsidRDefault="003E7CF6" w:rsidP="003E7CF6">
      <w:pPr>
        <w:ind w:right="-1"/>
        <w:contextualSpacing/>
        <w:jc w:val="both"/>
        <w:rPr>
          <w:rFonts w:eastAsia="Calibri"/>
          <w:b/>
          <w:sz w:val="23"/>
          <w:szCs w:val="23"/>
          <w:lang w:eastAsia="en-US"/>
        </w:rPr>
      </w:pPr>
      <w:r w:rsidRPr="003E7CF6">
        <w:rPr>
          <w:rFonts w:eastAsia="Calibri"/>
          <w:b/>
          <w:sz w:val="23"/>
          <w:szCs w:val="23"/>
          <w:lang w:eastAsia="en-US"/>
        </w:rPr>
        <w:t>К настоящим Техническим характеристикам Товара прилагаются следующие Приложения:</w:t>
      </w:r>
    </w:p>
    <w:p w:rsidR="003E7CF6" w:rsidRPr="003E7CF6" w:rsidRDefault="003E7CF6" w:rsidP="003E7CF6">
      <w:pPr>
        <w:ind w:right="-1"/>
        <w:contextualSpacing/>
        <w:jc w:val="both"/>
        <w:rPr>
          <w:rFonts w:eastAsia="Calibri"/>
          <w:sz w:val="23"/>
          <w:szCs w:val="23"/>
          <w:lang w:eastAsia="en-US"/>
        </w:rPr>
      </w:pPr>
      <w:r w:rsidRPr="003E7CF6">
        <w:rPr>
          <w:rFonts w:eastAsia="Calibri"/>
          <w:sz w:val="23"/>
          <w:szCs w:val="23"/>
          <w:lang w:eastAsia="en-US"/>
        </w:rPr>
        <w:t>1. Компоновка 2КТП-П-400 (Приложение № 1);</w:t>
      </w:r>
    </w:p>
    <w:p w:rsidR="003E7CF6" w:rsidRPr="003E7CF6" w:rsidRDefault="003E7CF6" w:rsidP="003E7CF6">
      <w:pPr>
        <w:ind w:right="-1"/>
        <w:contextualSpacing/>
        <w:jc w:val="both"/>
        <w:rPr>
          <w:rFonts w:eastAsia="Calibri"/>
          <w:sz w:val="23"/>
          <w:szCs w:val="23"/>
          <w:lang w:eastAsia="en-US"/>
        </w:rPr>
      </w:pPr>
      <w:r w:rsidRPr="003E7CF6">
        <w:rPr>
          <w:rFonts w:eastAsia="Calibri"/>
          <w:sz w:val="23"/>
          <w:szCs w:val="23"/>
          <w:lang w:eastAsia="en-US"/>
        </w:rPr>
        <w:t>2. Схема электрическая принципиальная 2 КТП-П-400 (Приложение № 2).</w:t>
      </w:r>
    </w:p>
    <w:tbl>
      <w:tblPr>
        <w:tblW w:w="9781" w:type="dxa"/>
        <w:tblLook w:val="0000" w:firstRow="0" w:lastRow="0" w:firstColumn="0" w:lastColumn="0" w:noHBand="0" w:noVBand="0"/>
      </w:tblPr>
      <w:tblGrid>
        <w:gridCol w:w="4890"/>
        <w:gridCol w:w="4891"/>
      </w:tblGrid>
      <w:tr w:rsidR="00D61B2F" w:rsidRPr="00D61B2F" w:rsidTr="00E94646">
        <w:trPr>
          <w:trHeight w:val="4701"/>
        </w:trPr>
        <w:tc>
          <w:tcPr>
            <w:tcW w:w="4890" w:type="dxa"/>
          </w:tcPr>
          <w:p w:rsidR="00D61B2F" w:rsidRPr="00D61B2F" w:rsidRDefault="00D61B2F" w:rsidP="00D61B2F">
            <w:pPr>
              <w:shd w:val="clear" w:color="auto" w:fill="FFFFFF"/>
              <w:jc w:val="center"/>
              <w:rPr>
                <w:rFonts w:eastAsia="Calibri"/>
                <w:b/>
                <w:sz w:val="25"/>
                <w:szCs w:val="25"/>
              </w:rPr>
            </w:pPr>
            <w:r w:rsidRPr="00D61B2F">
              <w:rPr>
                <w:rFonts w:eastAsia="Calibri"/>
                <w:b/>
                <w:sz w:val="25"/>
                <w:szCs w:val="25"/>
              </w:rPr>
              <w:t>Покупатель</w:t>
            </w:r>
          </w:p>
          <w:p w:rsidR="00D61B2F" w:rsidRPr="00D61B2F" w:rsidRDefault="00D61B2F" w:rsidP="00D61B2F">
            <w:pPr>
              <w:shd w:val="clear" w:color="auto" w:fill="FFFFFF"/>
              <w:jc w:val="center"/>
              <w:rPr>
                <w:rFonts w:eastAsia="Calibri"/>
                <w:b/>
                <w:sz w:val="25"/>
                <w:szCs w:val="25"/>
              </w:rPr>
            </w:pPr>
          </w:p>
          <w:p w:rsidR="00D61B2F" w:rsidRPr="00D61B2F" w:rsidRDefault="00D61B2F" w:rsidP="00D61B2F">
            <w:pPr>
              <w:shd w:val="clear" w:color="auto" w:fill="FFFFFF"/>
              <w:rPr>
                <w:rFonts w:eastAsia="Calibri"/>
                <w:sz w:val="25"/>
                <w:szCs w:val="25"/>
              </w:rPr>
            </w:pPr>
            <w:r w:rsidRPr="00D61B2F">
              <w:rPr>
                <w:rFonts w:eastAsia="Calibri"/>
                <w:sz w:val="25"/>
                <w:szCs w:val="25"/>
              </w:rPr>
              <w:t>МУП «</w:t>
            </w:r>
            <w:proofErr w:type="spellStart"/>
            <w:r w:rsidRPr="00D61B2F">
              <w:rPr>
                <w:rFonts w:eastAsia="Calibri"/>
                <w:sz w:val="25"/>
                <w:szCs w:val="25"/>
              </w:rPr>
              <w:t>Горэлектросеть</w:t>
            </w:r>
            <w:proofErr w:type="spellEnd"/>
            <w:r w:rsidRPr="00D61B2F">
              <w:rPr>
                <w:rFonts w:eastAsia="Calibri"/>
                <w:sz w:val="25"/>
                <w:szCs w:val="25"/>
              </w:rPr>
              <w:t>»</w:t>
            </w:r>
          </w:p>
          <w:p w:rsidR="00D61B2F" w:rsidRPr="00D61B2F" w:rsidRDefault="00D61B2F" w:rsidP="00D61B2F">
            <w:pPr>
              <w:shd w:val="clear" w:color="auto" w:fill="FFFFFF"/>
              <w:rPr>
                <w:rFonts w:eastAsia="Calibri"/>
                <w:sz w:val="25"/>
                <w:szCs w:val="25"/>
              </w:rPr>
            </w:pPr>
            <w:r w:rsidRPr="00D61B2F">
              <w:rPr>
                <w:rFonts w:eastAsia="Calibri"/>
                <w:sz w:val="25"/>
                <w:szCs w:val="25"/>
              </w:rPr>
              <w:t>602256, Владимирская область, г. Муром,</w:t>
            </w:r>
          </w:p>
          <w:p w:rsidR="00D61B2F" w:rsidRPr="00D61B2F" w:rsidRDefault="00D61B2F" w:rsidP="00D61B2F">
            <w:pPr>
              <w:shd w:val="clear" w:color="auto" w:fill="FFFFFF"/>
              <w:rPr>
                <w:rFonts w:eastAsia="Calibri"/>
                <w:sz w:val="25"/>
                <w:szCs w:val="25"/>
              </w:rPr>
            </w:pPr>
            <w:r w:rsidRPr="00D61B2F">
              <w:rPr>
                <w:rFonts w:eastAsia="Calibri"/>
                <w:sz w:val="25"/>
                <w:szCs w:val="25"/>
              </w:rPr>
              <w:t>ул. Владимирская, д. 8А</w:t>
            </w:r>
          </w:p>
          <w:p w:rsidR="00D61B2F" w:rsidRPr="00D61B2F" w:rsidRDefault="00D61B2F" w:rsidP="00D61B2F">
            <w:pPr>
              <w:shd w:val="clear" w:color="auto" w:fill="FFFFFF"/>
              <w:rPr>
                <w:rFonts w:eastAsia="Calibri"/>
                <w:sz w:val="25"/>
                <w:szCs w:val="25"/>
              </w:rPr>
            </w:pPr>
            <w:r w:rsidRPr="00D61B2F">
              <w:rPr>
                <w:rFonts w:eastAsia="Calibri"/>
                <w:sz w:val="25"/>
                <w:szCs w:val="25"/>
              </w:rPr>
              <w:t>тел./факс 8(49234)3-31-42</w:t>
            </w:r>
          </w:p>
          <w:p w:rsidR="00D61B2F" w:rsidRPr="00D61B2F" w:rsidRDefault="00D61B2F" w:rsidP="00D61B2F">
            <w:pPr>
              <w:shd w:val="clear" w:color="auto" w:fill="FFFFFF"/>
              <w:rPr>
                <w:rFonts w:eastAsia="Calibri"/>
                <w:sz w:val="25"/>
                <w:szCs w:val="25"/>
                <w:lang w:val="en-US"/>
              </w:rPr>
            </w:pPr>
            <w:r w:rsidRPr="00D61B2F">
              <w:rPr>
                <w:rFonts w:eastAsia="Calibri"/>
                <w:sz w:val="25"/>
                <w:szCs w:val="25"/>
                <w:lang w:val="en-US"/>
              </w:rPr>
              <w:t xml:space="preserve">e-mail </w:t>
            </w:r>
            <w:hyperlink r:id="rId28" w:history="1">
              <w:r w:rsidRPr="00D61B2F">
                <w:rPr>
                  <w:rFonts w:eastAsia="Calibri"/>
                  <w:color w:val="0000FF"/>
                  <w:sz w:val="25"/>
                  <w:szCs w:val="25"/>
                  <w:u w:val="single"/>
                  <w:lang w:val="en-US"/>
                </w:rPr>
                <w:t>mail@muromges.ru</w:t>
              </w:r>
            </w:hyperlink>
            <w:r w:rsidRPr="00D61B2F">
              <w:rPr>
                <w:rFonts w:eastAsia="Calibri"/>
                <w:sz w:val="25"/>
                <w:szCs w:val="25"/>
                <w:lang w:val="en-US"/>
              </w:rPr>
              <w:t xml:space="preserve"> </w:t>
            </w:r>
          </w:p>
          <w:p w:rsidR="00D61B2F" w:rsidRPr="00D61B2F" w:rsidRDefault="00D61B2F" w:rsidP="00D61B2F">
            <w:pPr>
              <w:shd w:val="clear" w:color="auto" w:fill="FFFFFF"/>
              <w:rPr>
                <w:rFonts w:eastAsia="Calibri"/>
                <w:sz w:val="25"/>
                <w:szCs w:val="25"/>
                <w:lang w:val="en-US"/>
              </w:rPr>
            </w:pPr>
            <w:r w:rsidRPr="00D61B2F">
              <w:rPr>
                <w:rFonts w:eastAsia="Calibri"/>
                <w:sz w:val="25"/>
                <w:szCs w:val="25"/>
              </w:rPr>
              <w:t>ОГРН</w:t>
            </w:r>
            <w:r w:rsidRPr="00D61B2F">
              <w:rPr>
                <w:rFonts w:eastAsia="Calibri"/>
                <w:sz w:val="25"/>
                <w:szCs w:val="25"/>
                <w:lang w:val="en-US"/>
              </w:rPr>
              <w:t xml:space="preserve"> 1023302157548</w:t>
            </w:r>
          </w:p>
          <w:p w:rsidR="00D61B2F" w:rsidRPr="00D61B2F" w:rsidRDefault="00D61B2F" w:rsidP="00D61B2F">
            <w:pPr>
              <w:shd w:val="clear" w:color="auto" w:fill="FFFFFF"/>
              <w:rPr>
                <w:rFonts w:eastAsia="Calibri"/>
                <w:sz w:val="25"/>
                <w:szCs w:val="25"/>
              </w:rPr>
            </w:pPr>
            <w:r w:rsidRPr="00D61B2F">
              <w:rPr>
                <w:rFonts w:eastAsia="Calibri"/>
                <w:sz w:val="25"/>
                <w:szCs w:val="25"/>
              </w:rPr>
              <w:t>ИНН/КПП 3307002148/333401001</w:t>
            </w:r>
          </w:p>
          <w:p w:rsidR="00D61B2F" w:rsidRPr="00D61B2F" w:rsidRDefault="00D61B2F" w:rsidP="00D61B2F">
            <w:pPr>
              <w:shd w:val="clear" w:color="auto" w:fill="FFFFFF"/>
              <w:rPr>
                <w:rFonts w:eastAsia="Calibri"/>
                <w:sz w:val="25"/>
                <w:szCs w:val="25"/>
              </w:rPr>
            </w:pPr>
            <w:r w:rsidRPr="00D61B2F">
              <w:rPr>
                <w:rFonts w:eastAsia="Calibri"/>
                <w:sz w:val="25"/>
                <w:szCs w:val="25"/>
              </w:rPr>
              <w:t>р/с 40702810600300000656</w:t>
            </w:r>
          </w:p>
          <w:p w:rsidR="00D61B2F" w:rsidRPr="00D61B2F" w:rsidRDefault="00D61B2F" w:rsidP="00D61B2F">
            <w:pPr>
              <w:shd w:val="clear" w:color="auto" w:fill="FFFFFF"/>
              <w:rPr>
                <w:rFonts w:eastAsia="Calibri"/>
                <w:sz w:val="25"/>
                <w:szCs w:val="25"/>
              </w:rPr>
            </w:pPr>
            <w:r w:rsidRPr="00D61B2F">
              <w:rPr>
                <w:rFonts w:eastAsia="Calibri"/>
                <w:sz w:val="25"/>
                <w:szCs w:val="25"/>
              </w:rPr>
              <w:t>в ПАО «МИНБАНК» г. Москва</w:t>
            </w:r>
          </w:p>
          <w:p w:rsidR="00D61B2F" w:rsidRPr="00D61B2F" w:rsidRDefault="00D61B2F" w:rsidP="00D61B2F">
            <w:pPr>
              <w:shd w:val="clear" w:color="auto" w:fill="FFFFFF"/>
              <w:rPr>
                <w:rFonts w:eastAsia="Calibri"/>
                <w:sz w:val="25"/>
                <w:szCs w:val="25"/>
              </w:rPr>
            </w:pPr>
            <w:r w:rsidRPr="00D61B2F">
              <w:rPr>
                <w:rFonts w:eastAsia="Calibri"/>
                <w:sz w:val="25"/>
                <w:szCs w:val="25"/>
              </w:rPr>
              <w:t>к/с 30101810300000000600</w:t>
            </w:r>
          </w:p>
          <w:p w:rsidR="00D61B2F" w:rsidRPr="00D61B2F" w:rsidRDefault="00D61B2F" w:rsidP="00D61B2F">
            <w:pPr>
              <w:shd w:val="clear" w:color="auto" w:fill="FFFFFF"/>
              <w:rPr>
                <w:rFonts w:eastAsia="Calibri"/>
                <w:sz w:val="25"/>
                <w:szCs w:val="25"/>
              </w:rPr>
            </w:pPr>
            <w:r w:rsidRPr="00D61B2F">
              <w:rPr>
                <w:rFonts w:eastAsia="Calibri"/>
                <w:sz w:val="25"/>
                <w:szCs w:val="25"/>
              </w:rPr>
              <w:t>БИК 044525600</w:t>
            </w:r>
          </w:p>
          <w:p w:rsidR="00D61B2F" w:rsidRPr="00D61B2F" w:rsidRDefault="00D61B2F" w:rsidP="00D61B2F">
            <w:pPr>
              <w:shd w:val="clear" w:color="auto" w:fill="FFFFFF"/>
              <w:rPr>
                <w:rFonts w:eastAsia="Calibri"/>
                <w:sz w:val="25"/>
                <w:szCs w:val="25"/>
              </w:rPr>
            </w:pPr>
          </w:p>
          <w:p w:rsidR="00D61B2F" w:rsidRPr="00D61B2F" w:rsidRDefault="00D61B2F" w:rsidP="00D61B2F">
            <w:pPr>
              <w:shd w:val="clear" w:color="auto" w:fill="FFFFFF"/>
              <w:rPr>
                <w:rFonts w:eastAsia="Calibri"/>
                <w:sz w:val="25"/>
                <w:szCs w:val="25"/>
              </w:rPr>
            </w:pPr>
            <w:r w:rsidRPr="00D61B2F">
              <w:rPr>
                <w:rFonts w:eastAsia="Calibri"/>
                <w:sz w:val="25"/>
                <w:szCs w:val="25"/>
              </w:rPr>
              <w:t>Директор МУП «</w:t>
            </w:r>
            <w:proofErr w:type="spellStart"/>
            <w:r w:rsidRPr="00D61B2F">
              <w:rPr>
                <w:rFonts w:eastAsia="Calibri"/>
                <w:sz w:val="25"/>
                <w:szCs w:val="25"/>
              </w:rPr>
              <w:t>Горэлектросеть</w:t>
            </w:r>
            <w:proofErr w:type="spellEnd"/>
            <w:r w:rsidRPr="00D61B2F">
              <w:rPr>
                <w:rFonts w:eastAsia="Calibri"/>
                <w:sz w:val="25"/>
                <w:szCs w:val="25"/>
              </w:rPr>
              <w:t>»</w:t>
            </w:r>
          </w:p>
          <w:p w:rsidR="00D61B2F" w:rsidRPr="00D61B2F" w:rsidRDefault="00D61B2F" w:rsidP="00D61B2F">
            <w:pPr>
              <w:shd w:val="clear" w:color="auto" w:fill="FFFFFF"/>
              <w:rPr>
                <w:rFonts w:eastAsia="Calibri"/>
                <w:sz w:val="25"/>
                <w:szCs w:val="25"/>
              </w:rPr>
            </w:pPr>
          </w:p>
          <w:p w:rsidR="00D61B2F" w:rsidRPr="00D61B2F" w:rsidRDefault="00D61B2F" w:rsidP="00D61B2F">
            <w:pPr>
              <w:shd w:val="clear" w:color="auto" w:fill="FFFFFF"/>
              <w:rPr>
                <w:rFonts w:eastAsia="Calibri"/>
                <w:sz w:val="25"/>
                <w:szCs w:val="25"/>
              </w:rPr>
            </w:pPr>
            <w:r w:rsidRPr="00D61B2F">
              <w:rPr>
                <w:rFonts w:eastAsia="Calibri"/>
                <w:sz w:val="25"/>
                <w:szCs w:val="25"/>
              </w:rPr>
              <w:t xml:space="preserve">_____________________ </w:t>
            </w:r>
            <w:proofErr w:type="spellStart"/>
            <w:r w:rsidRPr="00D61B2F">
              <w:rPr>
                <w:rFonts w:eastAsia="Calibri"/>
                <w:sz w:val="25"/>
                <w:szCs w:val="25"/>
              </w:rPr>
              <w:t>А.Ю.Александрук</w:t>
            </w:r>
            <w:proofErr w:type="spellEnd"/>
          </w:p>
          <w:p w:rsidR="00D61B2F" w:rsidRPr="00D61B2F" w:rsidRDefault="00D61B2F" w:rsidP="00D61B2F">
            <w:pPr>
              <w:shd w:val="clear" w:color="auto" w:fill="FFFFFF"/>
              <w:rPr>
                <w:rFonts w:eastAsia="Calibri"/>
                <w:sz w:val="25"/>
                <w:szCs w:val="25"/>
              </w:rPr>
            </w:pPr>
            <w:r w:rsidRPr="00D61B2F">
              <w:rPr>
                <w:rFonts w:eastAsia="Calibri"/>
                <w:sz w:val="25"/>
                <w:szCs w:val="25"/>
              </w:rPr>
              <w:t>«_____» _______________________ 2022 г.</w:t>
            </w:r>
          </w:p>
          <w:p w:rsidR="00D61B2F" w:rsidRPr="00D61B2F" w:rsidRDefault="00D61B2F" w:rsidP="00D61B2F">
            <w:pPr>
              <w:rPr>
                <w:rFonts w:eastAsia="Calibri"/>
                <w:sz w:val="25"/>
                <w:szCs w:val="25"/>
              </w:rPr>
            </w:pPr>
            <w:r w:rsidRPr="00D61B2F">
              <w:rPr>
                <w:rFonts w:eastAsia="Calibri"/>
                <w:sz w:val="25"/>
                <w:szCs w:val="25"/>
              </w:rPr>
              <w:t>М.П.</w:t>
            </w:r>
          </w:p>
        </w:tc>
        <w:tc>
          <w:tcPr>
            <w:tcW w:w="4891" w:type="dxa"/>
          </w:tcPr>
          <w:p w:rsidR="00D61B2F" w:rsidRPr="00D61B2F" w:rsidRDefault="00D61B2F" w:rsidP="00D61B2F">
            <w:pPr>
              <w:jc w:val="center"/>
              <w:rPr>
                <w:rFonts w:eastAsia="Calibri"/>
                <w:b/>
                <w:sz w:val="25"/>
                <w:szCs w:val="25"/>
              </w:rPr>
            </w:pPr>
            <w:r w:rsidRPr="00D61B2F">
              <w:rPr>
                <w:rFonts w:eastAsia="Calibri"/>
                <w:b/>
                <w:sz w:val="25"/>
                <w:szCs w:val="25"/>
              </w:rPr>
              <w:t>Поставщик</w:t>
            </w:r>
          </w:p>
          <w:p w:rsidR="00D61B2F" w:rsidRPr="00D61B2F" w:rsidRDefault="00D61B2F" w:rsidP="00D61B2F">
            <w:pPr>
              <w:rPr>
                <w:rFonts w:eastAsia="Calibri"/>
                <w:sz w:val="25"/>
                <w:szCs w:val="25"/>
              </w:rPr>
            </w:pPr>
          </w:p>
          <w:p w:rsidR="00D61B2F" w:rsidRPr="00D61B2F" w:rsidRDefault="00D61B2F" w:rsidP="00D61B2F">
            <w:pPr>
              <w:keepNext/>
              <w:keepLines/>
              <w:outlineLvl w:val="1"/>
              <w:rPr>
                <w:bCs/>
                <w:sz w:val="25"/>
                <w:szCs w:val="25"/>
              </w:rPr>
            </w:pPr>
            <w:bookmarkStart w:id="274" w:name="_Toc107388729"/>
            <w:r w:rsidRPr="00D61B2F">
              <w:rPr>
                <w:b/>
                <w:bCs/>
                <w:sz w:val="25"/>
                <w:szCs w:val="25"/>
              </w:rPr>
              <w:t>__________________________________</w:t>
            </w:r>
            <w:bookmarkEnd w:id="274"/>
          </w:p>
          <w:p w:rsidR="00D61B2F" w:rsidRPr="00D61B2F" w:rsidRDefault="00D61B2F" w:rsidP="00D61B2F">
            <w:pPr>
              <w:tabs>
                <w:tab w:val="left" w:pos="432"/>
              </w:tabs>
              <w:ind w:left="249" w:hanging="249"/>
              <w:rPr>
                <w:sz w:val="25"/>
                <w:szCs w:val="25"/>
              </w:rPr>
            </w:pPr>
            <w:r w:rsidRPr="00D61B2F">
              <w:rPr>
                <w:sz w:val="25"/>
                <w:szCs w:val="25"/>
              </w:rPr>
              <w:t>__________________________________</w:t>
            </w:r>
          </w:p>
          <w:p w:rsidR="00D61B2F" w:rsidRPr="00D61B2F" w:rsidRDefault="00D61B2F" w:rsidP="00D61B2F">
            <w:pPr>
              <w:tabs>
                <w:tab w:val="left" w:pos="432"/>
              </w:tabs>
              <w:ind w:left="249" w:hanging="249"/>
              <w:rPr>
                <w:sz w:val="25"/>
                <w:szCs w:val="25"/>
              </w:rPr>
            </w:pPr>
            <w:r w:rsidRPr="00D61B2F">
              <w:rPr>
                <w:sz w:val="25"/>
                <w:szCs w:val="25"/>
              </w:rPr>
              <w:t>__________________________________</w:t>
            </w:r>
          </w:p>
          <w:p w:rsidR="00D61B2F" w:rsidRPr="00D61B2F" w:rsidRDefault="00D61B2F" w:rsidP="00D61B2F">
            <w:pPr>
              <w:rPr>
                <w:sz w:val="25"/>
                <w:szCs w:val="25"/>
              </w:rPr>
            </w:pPr>
            <w:r w:rsidRPr="00D61B2F">
              <w:rPr>
                <w:sz w:val="25"/>
                <w:szCs w:val="25"/>
              </w:rPr>
              <w:t>тел.: ______________________________</w:t>
            </w:r>
          </w:p>
          <w:p w:rsidR="00D61B2F" w:rsidRPr="00D61B2F" w:rsidRDefault="00D61B2F" w:rsidP="00D61B2F">
            <w:pPr>
              <w:rPr>
                <w:sz w:val="25"/>
                <w:szCs w:val="25"/>
              </w:rPr>
            </w:pPr>
            <w:r w:rsidRPr="00D61B2F">
              <w:rPr>
                <w:sz w:val="25"/>
                <w:szCs w:val="25"/>
              </w:rPr>
              <w:t>е-</w:t>
            </w:r>
            <w:r w:rsidRPr="00D61B2F">
              <w:rPr>
                <w:sz w:val="25"/>
                <w:szCs w:val="25"/>
                <w:lang w:val="en-US"/>
              </w:rPr>
              <w:t>mail</w:t>
            </w:r>
            <w:r w:rsidRPr="00D61B2F">
              <w:rPr>
                <w:sz w:val="25"/>
                <w:szCs w:val="25"/>
              </w:rPr>
              <w:t>: ____________________________</w:t>
            </w:r>
          </w:p>
          <w:p w:rsidR="00D61B2F" w:rsidRPr="00D61B2F" w:rsidRDefault="00D61B2F" w:rsidP="00D61B2F">
            <w:pPr>
              <w:rPr>
                <w:sz w:val="25"/>
                <w:szCs w:val="25"/>
              </w:rPr>
            </w:pPr>
            <w:r w:rsidRPr="00D61B2F">
              <w:rPr>
                <w:sz w:val="25"/>
                <w:szCs w:val="25"/>
              </w:rPr>
              <w:t>ОГРН ____________________________</w:t>
            </w:r>
          </w:p>
          <w:p w:rsidR="00D61B2F" w:rsidRPr="00D61B2F" w:rsidRDefault="00D61B2F" w:rsidP="00D61B2F">
            <w:pPr>
              <w:rPr>
                <w:sz w:val="25"/>
                <w:szCs w:val="25"/>
              </w:rPr>
            </w:pPr>
            <w:r w:rsidRPr="00D61B2F">
              <w:rPr>
                <w:sz w:val="25"/>
                <w:szCs w:val="25"/>
              </w:rPr>
              <w:t>ИНН\КПП ______________/__________</w:t>
            </w:r>
          </w:p>
          <w:p w:rsidR="00D61B2F" w:rsidRPr="00D61B2F" w:rsidRDefault="00D61B2F" w:rsidP="00D61B2F">
            <w:pPr>
              <w:rPr>
                <w:sz w:val="25"/>
                <w:szCs w:val="25"/>
              </w:rPr>
            </w:pPr>
            <w:r w:rsidRPr="00D61B2F">
              <w:rPr>
                <w:sz w:val="25"/>
                <w:szCs w:val="25"/>
              </w:rPr>
              <w:t>р/с _______________________________</w:t>
            </w:r>
          </w:p>
          <w:p w:rsidR="00D61B2F" w:rsidRPr="00D61B2F" w:rsidRDefault="00D61B2F" w:rsidP="00D61B2F">
            <w:pPr>
              <w:rPr>
                <w:sz w:val="25"/>
                <w:szCs w:val="25"/>
              </w:rPr>
            </w:pPr>
            <w:r w:rsidRPr="00D61B2F">
              <w:rPr>
                <w:sz w:val="25"/>
                <w:szCs w:val="25"/>
              </w:rPr>
              <w:t>__________________________________</w:t>
            </w:r>
          </w:p>
          <w:p w:rsidR="00D61B2F" w:rsidRPr="00D61B2F" w:rsidRDefault="00D61B2F" w:rsidP="00D61B2F">
            <w:pPr>
              <w:rPr>
                <w:sz w:val="25"/>
                <w:szCs w:val="25"/>
              </w:rPr>
            </w:pPr>
            <w:r w:rsidRPr="00D61B2F">
              <w:rPr>
                <w:sz w:val="25"/>
                <w:szCs w:val="25"/>
              </w:rPr>
              <w:t>к/с _______________________________</w:t>
            </w:r>
          </w:p>
          <w:p w:rsidR="00D61B2F" w:rsidRPr="00D61B2F" w:rsidRDefault="00D61B2F" w:rsidP="00D61B2F">
            <w:pPr>
              <w:rPr>
                <w:sz w:val="25"/>
                <w:szCs w:val="25"/>
              </w:rPr>
            </w:pPr>
            <w:r w:rsidRPr="00D61B2F">
              <w:rPr>
                <w:sz w:val="25"/>
                <w:szCs w:val="25"/>
              </w:rPr>
              <w:t>БИК ______________________________</w:t>
            </w:r>
          </w:p>
          <w:p w:rsidR="00D61B2F" w:rsidRPr="00D61B2F" w:rsidRDefault="00D61B2F" w:rsidP="00D61B2F">
            <w:pPr>
              <w:rPr>
                <w:sz w:val="25"/>
                <w:szCs w:val="25"/>
              </w:rPr>
            </w:pPr>
          </w:p>
          <w:p w:rsidR="00D61B2F" w:rsidRPr="00D61B2F" w:rsidRDefault="00D61B2F" w:rsidP="00D61B2F">
            <w:pPr>
              <w:rPr>
                <w:sz w:val="25"/>
                <w:szCs w:val="25"/>
              </w:rPr>
            </w:pPr>
            <w:r w:rsidRPr="00D61B2F">
              <w:rPr>
                <w:sz w:val="25"/>
                <w:szCs w:val="25"/>
              </w:rPr>
              <w:t>_________________________________</w:t>
            </w:r>
          </w:p>
          <w:p w:rsidR="00D61B2F" w:rsidRPr="00D61B2F" w:rsidRDefault="00D61B2F" w:rsidP="00D61B2F">
            <w:pPr>
              <w:rPr>
                <w:sz w:val="25"/>
                <w:szCs w:val="25"/>
              </w:rPr>
            </w:pPr>
          </w:p>
          <w:p w:rsidR="00D61B2F" w:rsidRPr="00D61B2F" w:rsidRDefault="00D61B2F" w:rsidP="00D61B2F">
            <w:pPr>
              <w:rPr>
                <w:sz w:val="25"/>
                <w:szCs w:val="25"/>
              </w:rPr>
            </w:pPr>
            <w:r w:rsidRPr="00D61B2F">
              <w:rPr>
                <w:sz w:val="25"/>
                <w:szCs w:val="25"/>
              </w:rPr>
              <w:t>_________________ /_______________/</w:t>
            </w:r>
          </w:p>
          <w:p w:rsidR="00D61B2F" w:rsidRPr="00D61B2F" w:rsidRDefault="00D61B2F" w:rsidP="00D61B2F">
            <w:pPr>
              <w:rPr>
                <w:sz w:val="25"/>
                <w:szCs w:val="25"/>
              </w:rPr>
            </w:pPr>
            <w:r w:rsidRPr="00D61B2F">
              <w:rPr>
                <w:sz w:val="25"/>
                <w:szCs w:val="25"/>
              </w:rPr>
              <w:t>«______» _____________________ 2022г.</w:t>
            </w:r>
          </w:p>
          <w:p w:rsidR="00D61B2F" w:rsidRPr="00D61B2F" w:rsidRDefault="00D61B2F" w:rsidP="00D61B2F">
            <w:pPr>
              <w:autoSpaceDE w:val="0"/>
              <w:autoSpaceDN w:val="0"/>
              <w:adjustRightInd w:val="0"/>
              <w:rPr>
                <w:sz w:val="25"/>
                <w:szCs w:val="25"/>
              </w:rPr>
            </w:pPr>
            <w:r w:rsidRPr="00D61B2F">
              <w:rPr>
                <w:iCs/>
                <w:sz w:val="25"/>
                <w:szCs w:val="25"/>
              </w:rPr>
              <w:t>М.П.</w:t>
            </w:r>
            <w:r w:rsidRPr="00D61B2F">
              <w:rPr>
                <w:sz w:val="25"/>
                <w:szCs w:val="25"/>
              </w:rPr>
              <w:t xml:space="preserve">          </w:t>
            </w:r>
          </w:p>
          <w:p w:rsidR="00D61B2F" w:rsidRPr="00D61B2F" w:rsidRDefault="00D61B2F" w:rsidP="00D61B2F">
            <w:pPr>
              <w:shd w:val="clear" w:color="auto" w:fill="FFFFFF"/>
              <w:rPr>
                <w:rFonts w:eastAsia="Calibri"/>
                <w:sz w:val="25"/>
                <w:szCs w:val="25"/>
              </w:rPr>
            </w:pPr>
          </w:p>
        </w:tc>
      </w:tr>
    </w:tbl>
    <w:p w:rsidR="0055040A" w:rsidRDefault="0055040A" w:rsidP="00B604D1">
      <w:pPr>
        <w:contextualSpacing/>
        <w:mirrorIndents/>
        <w:jc w:val="center"/>
        <w:rPr>
          <w:rFonts w:eastAsia="Calibri"/>
          <w:b/>
          <w:sz w:val="25"/>
          <w:szCs w:val="25"/>
        </w:rPr>
      </w:pPr>
    </w:p>
    <w:sectPr w:rsidR="0055040A" w:rsidSect="00B771D2">
      <w:pgSz w:w="11906" w:h="16838"/>
      <w:pgMar w:top="562" w:right="562" w:bottom="1138"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C70" w:rsidRDefault="00A75C70" w:rsidP="0079498F">
      <w:r>
        <w:separator/>
      </w:r>
    </w:p>
  </w:endnote>
  <w:endnote w:type="continuationSeparator" w:id="0">
    <w:p w:rsidR="00A75C70" w:rsidRDefault="00A75C70" w:rsidP="0079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C70" w:rsidRDefault="00A75C70" w:rsidP="0079498F">
      <w:r>
        <w:separator/>
      </w:r>
    </w:p>
  </w:footnote>
  <w:footnote w:type="continuationSeparator" w:id="0">
    <w:p w:rsidR="00A75C70" w:rsidRDefault="00A75C70" w:rsidP="0079498F">
      <w:r>
        <w:continuationSeparator/>
      </w:r>
    </w:p>
  </w:footnote>
  <w:footnote w:id="1">
    <w:p w:rsidR="00A75C70" w:rsidRDefault="00A75C70" w:rsidP="0079498F">
      <w:pPr>
        <w:pStyle w:val="af8"/>
        <w:jc w:val="both"/>
      </w:pPr>
      <w:r>
        <w:rPr>
          <w:rStyle w:val="afa"/>
        </w:rPr>
        <w:footnoteRef/>
      </w:r>
      <w:r>
        <w:t xml:space="preserve"> Под руководителем понимается </w:t>
      </w:r>
      <w:r w:rsidRPr="0073702B">
        <w:t>лицо, указанн</w:t>
      </w:r>
      <w:r>
        <w:t>ое</w:t>
      </w:r>
      <w:r w:rsidRPr="0073702B">
        <w:t xml:space="preserve"> в едином государственном реестре юридических лиц в качестве лица, имеющего право без доверенности действовать от имени юридического лица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110396"/>
      <w:docPartObj>
        <w:docPartGallery w:val="Page Numbers (Top of Page)"/>
        <w:docPartUnique/>
      </w:docPartObj>
    </w:sdtPr>
    <w:sdtEndPr/>
    <w:sdtContent>
      <w:p w:rsidR="00A75C70" w:rsidRDefault="00A75C70">
        <w:pPr>
          <w:pStyle w:val="a7"/>
          <w:jc w:val="center"/>
        </w:pPr>
        <w:r>
          <w:fldChar w:fldCharType="begin"/>
        </w:r>
        <w:r>
          <w:instrText>PAGE   \* MERGEFORMAT</w:instrText>
        </w:r>
        <w:r>
          <w:fldChar w:fldCharType="separate"/>
        </w:r>
        <w:r w:rsidR="007E38CF">
          <w:rPr>
            <w:noProof/>
          </w:rPr>
          <w:t>57</w:t>
        </w:r>
        <w:r>
          <w:fldChar w:fldCharType="end"/>
        </w:r>
      </w:p>
    </w:sdtContent>
  </w:sdt>
  <w:p w:rsidR="00A75C70" w:rsidRDefault="00A75C7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70" w:rsidRDefault="00A75C70">
    <w:pPr>
      <w:pStyle w:val="a7"/>
      <w:jc w:val="center"/>
    </w:pPr>
  </w:p>
  <w:p w:rsidR="00A75C70" w:rsidRDefault="00A75C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2"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3B5860C3"/>
    <w:multiLevelType w:val="hybridMultilevel"/>
    <w:tmpl w:val="6A8A8C92"/>
    <w:lvl w:ilvl="0" w:tplc="0419000F">
      <w:start w:val="1"/>
      <w:numFmt w:val="decimal"/>
      <w:lvlText w:val="%1."/>
      <w:lvlJc w:val="left"/>
      <w:pPr>
        <w:ind w:left="75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ED2577"/>
    <w:multiLevelType w:val="hybridMultilevel"/>
    <w:tmpl w:val="4C5AA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622525"/>
    <w:multiLevelType w:val="multilevel"/>
    <w:tmpl w:val="6CF0AE92"/>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928"/>
        </w:tabs>
        <w:ind w:left="928"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0"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4"/>
  </w:num>
  <w:num w:numId="2">
    <w:abstractNumId w:val="9"/>
  </w:num>
  <w:num w:numId="3">
    <w:abstractNumId w:val="6"/>
  </w:num>
  <w:num w:numId="4">
    <w:abstractNumId w:val="3"/>
    <w:lvlOverride w:ilvl="0">
      <w:lvl w:ilvl="0">
        <w:start w:val="1"/>
        <w:numFmt w:val="decimal"/>
        <w:pStyle w:val="a"/>
        <w:lvlText w:val="%1."/>
        <w:lvlJc w:val="left"/>
        <w:pPr>
          <w:tabs>
            <w:tab w:val="num" w:pos="1134"/>
          </w:tabs>
          <w:ind w:left="0" w:firstLine="567"/>
        </w:pPr>
        <w:rPr>
          <w:rFonts w:hint="default"/>
          <w:color w:val="auto"/>
        </w:rPr>
      </w:lvl>
    </w:lvlOverride>
  </w:num>
  <w:num w:numId="5">
    <w:abstractNumId w:val="0"/>
  </w:num>
  <w:num w:numId="6">
    <w:abstractNumId w:val="10"/>
  </w:num>
  <w:num w:numId="7">
    <w:abstractNumId w:val="2"/>
  </w:num>
  <w:num w:numId="8">
    <w:abstractNumId w:val="3"/>
  </w:num>
  <w:num w:numId="9">
    <w:abstractNumId w:val="1"/>
  </w:num>
  <w:num w:numId="10">
    <w:abstractNumId w:val="7"/>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8E0"/>
    <w:rsid w:val="0000094C"/>
    <w:rsid w:val="0000235C"/>
    <w:rsid w:val="00006F7A"/>
    <w:rsid w:val="00021C34"/>
    <w:rsid w:val="00032D31"/>
    <w:rsid w:val="00034A12"/>
    <w:rsid w:val="00042BAC"/>
    <w:rsid w:val="00085561"/>
    <w:rsid w:val="0008656D"/>
    <w:rsid w:val="00086BD3"/>
    <w:rsid w:val="000965CD"/>
    <w:rsid w:val="000A611E"/>
    <w:rsid w:val="000D07E8"/>
    <w:rsid w:val="000E4A4D"/>
    <w:rsid w:val="00110225"/>
    <w:rsid w:val="00116138"/>
    <w:rsid w:val="00122A8B"/>
    <w:rsid w:val="001272F1"/>
    <w:rsid w:val="00155331"/>
    <w:rsid w:val="00163520"/>
    <w:rsid w:val="0019373F"/>
    <w:rsid w:val="001C0986"/>
    <w:rsid w:val="001C4419"/>
    <w:rsid w:val="001D0A02"/>
    <w:rsid w:val="001E1F3D"/>
    <w:rsid w:val="002027A4"/>
    <w:rsid w:val="00230E52"/>
    <w:rsid w:val="0023120E"/>
    <w:rsid w:val="00234869"/>
    <w:rsid w:val="00251123"/>
    <w:rsid w:val="00266170"/>
    <w:rsid w:val="00266A8E"/>
    <w:rsid w:val="0028348D"/>
    <w:rsid w:val="002841DD"/>
    <w:rsid w:val="00291B1C"/>
    <w:rsid w:val="002B1128"/>
    <w:rsid w:val="002B3285"/>
    <w:rsid w:val="002B62FF"/>
    <w:rsid w:val="002B70AE"/>
    <w:rsid w:val="002C52F9"/>
    <w:rsid w:val="002D470F"/>
    <w:rsid w:val="002D7147"/>
    <w:rsid w:val="002E4F10"/>
    <w:rsid w:val="002E755C"/>
    <w:rsid w:val="002E7705"/>
    <w:rsid w:val="00311599"/>
    <w:rsid w:val="003178D5"/>
    <w:rsid w:val="003277D2"/>
    <w:rsid w:val="00332DC4"/>
    <w:rsid w:val="0034205A"/>
    <w:rsid w:val="0034283F"/>
    <w:rsid w:val="00351426"/>
    <w:rsid w:val="00360E31"/>
    <w:rsid w:val="00372997"/>
    <w:rsid w:val="003734B0"/>
    <w:rsid w:val="00375C11"/>
    <w:rsid w:val="00391E81"/>
    <w:rsid w:val="00393622"/>
    <w:rsid w:val="003A7775"/>
    <w:rsid w:val="003B34E1"/>
    <w:rsid w:val="003D58B4"/>
    <w:rsid w:val="003E7CF6"/>
    <w:rsid w:val="003F1522"/>
    <w:rsid w:val="00402E5A"/>
    <w:rsid w:val="004047D8"/>
    <w:rsid w:val="00415612"/>
    <w:rsid w:val="00425D8E"/>
    <w:rsid w:val="00433321"/>
    <w:rsid w:val="00440B3F"/>
    <w:rsid w:val="00443176"/>
    <w:rsid w:val="00451BCF"/>
    <w:rsid w:val="00463AD5"/>
    <w:rsid w:val="00466CD6"/>
    <w:rsid w:val="00481823"/>
    <w:rsid w:val="00485326"/>
    <w:rsid w:val="00485B6A"/>
    <w:rsid w:val="00492DAE"/>
    <w:rsid w:val="004950C2"/>
    <w:rsid w:val="004B011A"/>
    <w:rsid w:val="004B111A"/>
    <w:rsid w:val="004B3058"/>
    <w:rsid w:val="004B7455"/>
    <w:rsid w:val="004C64EA"/>
    <w:rsid w:val="004D370C"/>
    <w:rsid w:val="004E193E"/>
    <w:rsid w:val="004F4707"/>
    <w:rsid w:val="004F7153"/>
    <w:rsid w:val="004F7E74"/>
    <w:rsid w:val="0050340A"/>
    <w:rsid w:val="00503A34"/>
    <w:rsid w:val="00506441"/>
    <w:rsid w:val="00507622"/>
    <w:rsid w:val="00512642"/>
    <w:rsid w:val="0052764B"/>
    <w:rsid w:val="0055040A"/>
    <w:rsid w:val="00551F7E"/>
    <w:rsid w:val="005663DB"/>
    <w:rsid w:val="0057585C"/>
    <w:rsid w:val="00581455"/>
    <w:rsid w:val="00584529"/>
    <w:rsid w:val="0058456D"/>
    <w:rsid w:val="005848CF"/>
    <w:rsid w:val="00586C82"/>
    <w:rsid w:val="00592A06"/>
    <w:rsid w:val="005A491C"/>
    <w:rsid w:val="005C70AF"/>
    <w:rsid w:val="005D08D1"/>
    <w:rsid w:val="005E61E4"/>
    <w:rsid w:val="005F2BC4"/>
    <w:rsid w:val="00603661"/>
    <w:rsid w:val="00604A37"/>
    <w:rsid w:val="006249E5"/>
    <w:rsid w:val="00624A98"/>
    <w:rsid w:val="00630852"/>
    <w:rsid w:val="00644325"/>
    <w:rsid w:val="0066519E"/>
    <w:rsid w:val="00672A18"/>
    <w:rsid w:val="00672FC2"/>
    <w:rsid w:val="006773E3"/>
    <w:rsid w:val="00691F0D"/>
    <w:rsid w:val="006962C8"/>
    <w:rsid w:val="006A05B4"/>
    <w:rsid w:val="006B3D13"/>
    <w:rsid w:val="006B3F8F"/>
    <w:rsid w:val="006C22D3"/>
    <w:rsid w:val="006C3CB8"/>
    <w:rsid w:val="006D36DF"/>
    <w:rsid w:val="006F2D4B"/>
    <w:rsid w:val="00700AFB"/>
    <w:rsid w:val="00702AB0"/>
    <w:rsid w:val="00712468"/>
    <w:rsid w:val="00716DB6"/>
    <w:rsid w:val="007232AA"/>
    <w:rsid w:val="00740D00"/>
    <w:rsid w:val="00744311"/>
    <w:rsid w:val="00747F51"/>
    <w:rsid w:val="00750003"/>
    <w:rsid w:val="00770109"/>
    <w:rsid w:val="00774F09"/>
    <w:rsid w:val="00786C9A"/>
    <w:rsid w:val="0079498F"/>
    <w:rsid w:val="007966D2"/>
    <w:rsid w:val="007A05CE"/>
    <w:rsid w:val="007A4439"/>
    <w:rsid w:val="007B7056"/>
    <w:rsid w:val="007D31E0"/>
    <w:rsid w:val="007E38CF"/>
    <w:rsid w:val="007E7DEA"/>
    <w:rsid w:val="008055C8"/>
    <w:rsid w:val="0081094B"/>
    <w:rsid w:val="00821389"/>
    <w:rsid w:val="00831757"/>
    <w:rsid w:val="00834C73"/>
    <w:rsid w:val="008452A1"/>
    <w:rsid w:val="008463DD"/>
    <w:rsid w:val="008617F0"/>
    <w:rsid w:val="0086183B"/>
    <w:rsid w:val="008666B9"/>
    <w:rsid w:val="008852E1"/>
    <w:rsid w:val="00892AD9"/>
    <w:rsid w:val="008A6DB5"/>
    <w:rsid w:val="008C60D1"/>
    <w:rsid w:val="008D5F2E"/>
    <w:rsid w:val="009044A3"/>
    <w:rsid w:val="00936483"/>
    <w:rsid w:val="0094151E"/>
    <w:rsid w:val="00980690"/>
    <w:rsid w:val="00985C2F"/>
    <w:rsid w:val="009932B6"/>
    <w:rsid w:val="009A28E0"/>
    <w:rsid w:val="009B0014"/>
    <w:rsid w:val="009B0B25"/>
    <w:rsid w:val="009B0BCA"/>
    <w:rsid w:val="009E7ECF"/>
    <w:rsid w:val="00A31AA2"/>
    <w:rsid w:val="00A43361"/>
    <w:rsid w:val="00A47858"/>
    <w:rsid w:val="00A613C1"/>
    <w:rsid w:val="00A6231C"/>
    <w:rsid w:val="00A64C9D"/>
    <w:rsid w:val="00A75C70"/>
    <w:rsid w:val="00A80A6C"/>
    <w:rsid w:val="00A833F6"/>
    <w:rsid w:val="00AE43EE"/>
    <w:rsid w:val="00AF0730"/>
    <w:rsid w:val="00AF6DBB"/>
    <w:rsid w:val="00B05EA6"/>
    <w:rsid w:val="00B10312"/>
    <w:rsid w:val="00B11F21"/>
    <w:rsid w:val="00B209D3"/>
    <w:rsid w:val="00B604D1"/>
    <w:rsid w:val="00B66057"/>
    <w:rsid w:val="00B70BDF"/>
    <w:rsid w:val="00B771D2"/>
    <w:rsid w:val="00B93B8F"/>
    <w:rsid w:val="00BD1720"/>
    <w:rsid w:val="00BF1050"/>
    <w:rsid w:val="00BF3D68"/>
    <w:rsid w:val="00C115B0"/>
    <w:rsid w:val="00C25A80"/>
    <w:rsid w:val="00C333CF"/>
    <w:rsid w:val="00C368E7"/>
    <w:rsid w:val="00C36FF9"/>
    <w:rsid w:val="00C449C6"/>
    <w:rsid w:val="00C7078F"/>
    <w:rsid w:val="00C944D2"/>
    <w:rsid w:val="00CA1345"/>
    <w:rsid w:val="00CA5D6F"/>
    <w:rsid w:val="00CE5979"/>
    <w:rsid w:val="00CF1E49"/>
    <w:rsid w:val="00CF7DBB"/>
    <w:rsid w:val="00D00045"/>
    <w:rsid w:val="00D03E7C"/>
    <w:rsid w:val="00D31C31"/>
    <w:rsid w:val="00D42D9C"/>
    <w:rsid w:val="00D431DD"/>
    <w:rsid w:val="00D61499"/>
    <w:rsid w:val="00D61B2F"/>
    <w:rsid w:val="00D6396A"/>
    <w:rsid w:val="00D639C7"/>
    <w:rsid w:val="00D90C79"/>
    <w:rsid w:val="00DA61F9"/>
    <w:rsid w:val="00DB3180"/>
    <w:rsid w:val="00DD48ED"/>
    <w:rsid w:val="00E009E9"/>
    <w:rsid w:val="00E52D78"/>
    <w:rsid w:val="00E62F81"/>
    <w:rsid w:val="00E72717"/>
    <w:rsid w:val="00E91B65"/>
    <w:rsid w:val="00E94646"/>
    <w:rsid w:val="00EB48C1"/>
    <w:rsid w:val="00EB5BDE"/>
    <w:rsid w:val="00EB6A81"/>
    <w:rsid w:val="00EC0C7C"/>
    <w:rsid w:val="00EC1423"/>
    <w:rsid w:val="00EC460E"/>
    <w:rsid w:val="00EE36A9"/>
    <w:rsid w:val="00F00832"/>
    <w:rsid w:val="00F07CCA"/>
    <w:rsid w:val="00F12D15"/>
    <w:rsid w:val="00F21BAE"/>
    <w:rsid w:val="00F22BC7"/>
    <w:rsid w:val="00F237EA"/>
    <w:rsid w:val="00F26817"/>
    <w:rsid w:val="00F31B5C"/>
    <w:rsid w:val="00F3433A"/>
    <w:rsid w:val="00F354AA"/>
    <w:rsid w:val="00F40351"/>
    <w:rsid w:val="00F448B9"/>
    <w:rsid w:val="00F478B4"/>
    <w:rsid w:val="00F802BA"/>
    <w:rsid w:val="00F85736"/>
    <w:rsid w:val="00F858D0"/>
    <w:rsid w:val="00F865BC"/>
    <w:rsid w:val="00F95E10"/>
    <w:rsid w:val="00FA3D6C"/>
    <w:rsid w:val="00FD11F4"/>
    <w:rsid w:val="00FD2FD1"/>
    <w:rsid w:val="00FD6C05"/>
    <w:rsid w:val="00FE783E"/>
    <w:rsid w:val="00FF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8913"/>
    <o:shapelayout v:ext="edit">
      <o:idmap v:ext="edit" data="1"/>
    </o:shapelayout>
  </w:shapeDefaults>
  <w:decimalSymbol w:val="."/>
  <w:listSeparator w:val=","/>
  <w15:docId w15:val="{FAAB9C43-9CBB-4808-BEE3-DC9DCD06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1B2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79498F"/>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uiPriority w:val="99"/>
    <w:qFormat/>
    <w:rsid w:val="0079498F"/>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79498F"/>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79498F"/>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79498F"/>
    <w:pPr>
      <w:keepNext/>
      <w:outlineLvl w:val="4"/>
    </w:pPr>
    <w:rPr>
      <w:b/>
      <w:i/>
      <w:sz w:val="26"/>
      <w:szCs w:val="26"/>
    </w:rPr>
  </w:style>
  <w:style w:type="paragraph" w:styleId="6">
    <w:name w:val="heading 6"/>
    <w:basedOn w:val="a0"/>
    <w:next w:val="a0"/>
    <w:link w:val="60"/>
    <w:uiPriority w:val="9"/>
    <w:qFormat/>
    <w:rsid w:val="0079498F"/>
    <w:pPr>
      <w:keepNext/>
      <w:ind w:firstLine="709"/>
      <w:jc w:val="right"/>
      <w:outlineLvl w:val="5"/>
    </w:pPr>
    <w:rPr>
      <w:b/>
      <w:sz w:val="26"/>
      <w:szCs w:val="26"/>
    </w:rPr>
  </w:style>
  <w:style w:type="paragraph" w:styleId="7">
    <w:name w:val="heading 7"/>
    <w:basedOn w:val="a0"/>
    <w:next w:val="a0"/>
    <w:link w:val="70"/>
    <w:qFormat/>
    <w:rsid w:val="0079498F"/>
    <w:pPr>
      <w:tabs>
        <w:tab w:val="num" w:pos="3469"/>
      </w:tabs>
      <w:spacing w:before="240" w:after="60"/>
      <w:ind w:left="3469" w:hanging="1296"/>
      <w:outlineLvl w:val="6"/>
    </w:pPr>
  </w:style>
  <w:style w:type="paragraph" w:styleId="8">
    <w:name w:val="heading 8"/>
    <w:basedOn w:val="a0"/>
    <w:next w:val="a0"/>
    <w:link w:val="80"/>
    <w:uiPriority w:val="9"/>
    <w:qFormat/>
    <w:rsid w:val="0079498F"/>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79498F"/>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79498F"/>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uiPriority w:val="99"/>
    <w:rsid w:val="0079498F"/>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79498F"/>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79498F"/>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79498F"/>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79498F"/>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79498F"/>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79498F"/>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79498F"/>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79498F"/>
    <w:pPr>
      <w:keepNext/>
      <w:snapToGrid w:val="0"/>
      <w:jc w:val="center"/>
    </w:pPr>
    <w:rPr>
      <w:szCs w:val="20"/>
    </w:rPr>
  </w:style>
  <w:style w:type="paragraph" w:customStyle="1" w:styleId="rvps1">
    <w:name w:val="rvps1"/>
    <w:basedOn w:val="a0"/>
    <w:rsid w:val="0079498F"/>
    <w:pPr>
      <w:jc w:val="center"/>
    </w:pPr>
  </w:style>
  <w:style w:type="character" w:styleId="a4">
    <w:name w:val="Hyperlink"/>
    <w:uiPriority w:val="99"/>
    <w:unhideWhenUsed/>
    <w:rsid w:val="0079498F"/>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99"/>
    <w:qFormat/>
    <w:rsid w:val="0079498F"/>
    <w:pPr>
      <w:ind w:left="720"/>
      <w:contextualSpacing/>
    </w:pPr>
  </w:style>
  <w:style w:type="paragraph" w:styleId="12">
    <w:name w:val="toc 1"/>
    <w:basedOn w:val="a0"/>
    <w:next w:val="a0"/>
    <w:autoRedefine/>
    <w:uiPriority w:val="39"/>
    <w:qFormat/>
    <w:rsid w:val="0079498F"/>
    <w:pPr>
      <w:spacing w:before="120"/>
    </w:pPr>
    <w:rPr>
      <w:rFonts w:asciiTheme="minorHAnsi" w:hAnsiTheme="minorHAnsi" w:cstheme="minorHAnsi"/>
      <w:b/>
      <w:bCs/>
      <w:i/>
      <w:iCs/>
    </w:rPr>
  </w:style>
  <w:style w:type="paragraph" w:styleId="21">
    <w:name w:val="toc 2"/>
    <w:basedOn w:val="a0"/>
    <w:next w:val="a0"/>
    <w:autoRedefine/>
    <w:uiPriority w:val="39"/>
    <w:qFormat/>
    <w:rsid w:val="0079498F"/>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79498F"/>
    <w:pPr>
      <w:tabs>
        <w:tab w:val="center" w:pos="4677"/>
        <w:tab w:val="right" w:pos="9355"/>
      </w:tabs>
    </w:pPr>
  </w:style>
  <w:style w:type="character" w:customStyle="1" w:styleId="a8">
    <w:name w:val="Верхний колонтитул Знак"/>
    <w:basedOn w:val="a1"/>
    <w:link w:val="a7"/>
    <w:uiPriority w:val="99"/>
    <w:rsid w:val="0079498F"/>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79498F"/>
    <w:pPr>
      <w:tabs>
        <w:tab w:val="center" w:pos="4677"/>
        <w:tab w:val="right" w:pos="9355"/>
      </w:tabs>
    </w:pPr>
  </w:style>
  <w:style w:type="character" w:customStyle="1" w:styleId="aa">
    <w:name w:val="Нижний колонтитул Знак"/>
    <w:basedOn w:val="a1"/>
    <w:link w:val="a9"/>
    <w:uiPriority w:val="99"/>
    <w:rsid w:val="0079498F"/>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79498F"/>
    <w:rPr>
      <w:rFonts w:ascii="Tahoma" w:hAnsi="Tahoma" w:cs="Tahoma"/>
      <w:sz w:val="16"/>
      <w:szCs w:val="16"/>
    </w:rPr>
  </w:style>
  <w:style w:type="character" w:customStyle="1" w:styleId="ac">
    <w:name w:val="Текст выноски Знак"/>
    <w:basedOn w:val="a1"/>
    <w:link w:val="ab"/>
    <w:uiPriority w:val="99"/>
    <w:semiHidden/>
    <w:rsid w:val="0079498F"/>
    <w:rPr>
      <w:rFonts w:ascii="Tahoma" w:eastAsia="Times New Roman" w:hAnsi="Tahoma" w:cs="Tahoma"/>
      <w:sz w:val="16"/>
      <w:szCs w:val="16"/>
      <w:lang w:eastAsia="ru-RU"/>
    </w:rPr>
  </w:style>
  <w:style w:type="table" w:styleId="ad">
    <w:name w:val="Table Grid"/>
    <w:basedOn w:val="a2"/>
    <w:uiPriority w:val="59"/>
    <w:rsid w:val="0079498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79498F"/>
    <w:pPr>
      <w:spacing w:before="100" w:beforeAutospacing="1" w:after="100" w:afterAutospacing="1"/>
    </w:pPr>
  </w:style>
  <w:style w:type="paragraph" w:customStyle="1" w:styleId="Times12">
    <w:name w:val="Times 12"/>
    <w:basedOn w:val="a0"/>
    <w:qFormat/>
    <w:rsid w:val="0079498F"/>
    <w:pPr>
      <w:overflowPunct w:val="0"/>
      <w:autoSpaceDE w:val="0"/>
      <w:autoSpaceDN w:val="0"/>
      <w:adjustRightInd w:val="0"/>
      <w:ind w:firstLine="567"/>
      <w:jc w:val="both"/>
    </w:pPr>
    <w:rPr>
      <w:bCs/>
      <w:szCs w:val="22"/>
    </w:rPr>
  </w:style>
  <w:style w:type="paragraph" w:customStyle="1" w:styleId="rvps9">
    <w:name w:val="rvps9"/>
    <w:basedOn w:val="a0"/>
    <w:rsid w:val="0079498F"/>
    <w:pPr>
      <w:jc w:val="both"/>
    </w:pPr>
  </w:style>
  <w:style w:type="paragraph" w:customStyle="1" w:styleId="31">
    <w:name w:val="Стиль3"/>
    <w:basedOn w:val="22"/>
    <w:rsid w:val="0079498F"/>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79498F"/>
    <w:pPr>
      <w:spacing w:after="120" w:line="480" w:lineRule="auto"/>
      <w:ind w:left="283"/>
    </w:pPr>
  </w:style>
  <w:style w:type="character" w:customStyle="1" w:styleId="23">
    <w:name w:val="Основной текст с отступом 2 Знак"/>
    <w:basedOn w:val="a1"/>
    <w:link w:val="22"/>
    <w:uiPriority w:val="99"/>
    <w:semiHidden/>
    <w:rsid w:val="0079498F"/>
    <w:rPr>
      <w:rFonts w:ascii="Times New Roman" w:eastAsia="Times New Roman" w:hAnsi="Times New Roman" w:cs="Times New Roman"/>
      <w:sz w:val="24"/>
      <w:szCs w:val="24"/>
      <w:lang w:eastAsia="ru-RU"/>
    </w:rPr>
  </w:style>
  <w:style w:type="paragraph" w:styleId="af0">
    <w:name w:val="Plain Text"/>
    <w:basedOn w:val="a0"/>
    <w:link w:val="af1"/>
    <w:rsid w:val="0079498F"/>
    <w:pPr>
      <w:snapToGrid w:val="0"/>
    </w:pPr>
    <w:rPr>
      <w:rFonts w:ascii="Courier New" w:hAnsi="Courier New"/>
      <w:sz w:val="20"/>
      <w:szCs w:val="20"/>
    </w:rPr>
  </w:style>
  <w:style w:type="character" w:customStyle="1" w:styleId="af1">
    <w:name w:val="Текст Знак"/>
    <w:basedOn w:val="a1"/>
    <w:link w:val="af0"/>
    <w:rsid w:val="0079498F"/>
    <w:rPr>
      <w:rFonts w:ascii="Courier New" w:eastAsia="Times New Roman" w:hAnsi="Courier New" w:cs="Times New Roman"/>
      <w:sz w:val="20"/>
      <w:szCs w:val="20"/>
      <w:lang w:eastAsia="ru-RU"/>
    </w:rPr>
  </w:style>
  <w:style w:type="paragraph" w:customStyle="1" w:styleId="af2">
    <w:name w:val="Таблица шапка"/>
    <w:basedOn w:val="a0"/>
    <w:rsid w:val="0079498F"/>
    <w:pPr>
      <w:keepNext/>
      <w:snapToGrid w:val="0"/>
      <w:spacing w:before="40" w:after="40"/>
      <w:ind w:left="57" w:right="57"/>
    </w:pPr>
    <w:rPr>
      <w:sz w:val="22"/>
      <w:szCs w:val="20"/>
    </w:rPr>
  </w:style>
  <w:style w:type="paragraph" w:customStyle="1" w:styleId="af3">
    <w:name w:val="Таблица текст"/>
    <w:basedOn w:val="a0"/>
    <w:rsid w:val="0079498F"/>
    <w:pPr>
      <w:snapToGrid w:val="0"/>
      <w:spacing w:before="40" w:after="40"/>
      <w:ind w:left="57" w:right="57"/>
    </w:pPr>
    <w:rPr>
      <w:szCs w:val="20"/>
    </w:rPr>
  </w:style>
  <w:style w:type="character" w:customStyle="1" w:styleId="13">
    <w:name w:val="Ариал Знак1"/>
    <w:link w:val="af4"/>
    <w:locked/>
    <w:rsid w:val="0079498F"/>
    <w:rPr>
      <w:rFonts w:ascii="Arial" w:hAnsi="Arial" w:cs="Arial"/>
    </w:rPr>
  </w:style>
  <w:style w:type="paragraph" w:customStyle="1" w:styleId="af4">
    <w:name w:val="Ариал"/>
    <w:basedOn w:val="a0"/>
    <w:link w:val="13"/>
    <w:rsid w:val="0079498F"/>
    <w:pPr>
      <w:spacing w:before="120" w:after="120" w:line="360" w:lineRule="auto"/>
      <w:ind w:firstLine="851"/>
      <w:jc w:val="both"/>
    </w:pPr>
    <w:rPr>
      <w:rFonts w:ascii="Arial" w:eastAsiaTheme="minorHAnsi" w:hAnsi="Arial" w:cs="Arial"/>
      <w:sz w:val="22"/>
      <w:szCs w:val="22"/>
      <w:lang w:eastAsia="en-US"/>
    </w:rPr>
  </w:style>
  <w:style w:type="paragraph" w:customStyle="1" w:styleId="af5">
    <w:name w:val="Пункт б/н"/>
    <w:basedOn w:val="a0"/>
    <w:rsid w:val="0079498F"/>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79498F"/>
    <w:rPr>
      <w:rFonts w:ascii="Arial" w:hAnsi="Arial" w:cs="Arial"/>
    </w:rPr>
  </w:style>
  <w:style w:type="paragraph" w:customStyle="1" w:styleId="af7">
    <w:name w:val="Ариал Таблица"/>
    <w:basedOn w:val="af4"/>
    <w:link w:val="af6"/>
    <w:rsid w:val="0079498F"/>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79498F"/>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uiPriority w:val="99"/>
    <w:rsid w:val="0079498F"/>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79498F"/>
    <w:rPr>
      <w:vertAlign w:val="superscript"/>
    </w:rPr>
  </w:style>
  <w:style w:type="paragraph" w:customStyle="1" w:styleId="ConsPlusNormal">
    <w:name w:val="ConsPlusNormal"/>
    <w:link w:val="ConsPlusNormal0"/>
    <w:uiPriority w:val="99"/>
    <w:rsid w:val="007949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uiPriority w:val="99"/>
    <w:rsid w:val="0079498F"/>
  </w:style>
  <w:style w:type="paragraph" w:customStyle="1" w:styleId="rvps46">
    <w:name w:val="rvps46"/>
    <w:basedOn w:val="a0"/>
    <w:rsid w:val="0079498F"/>
    <w:pPr>
      <w:spacing w:before="120" w:after="120"/>
    </w:pPr>
  </w:style>
  <w:style w:type="character" w:styleId="afc">
    <w:name w:val="annotation reference"/>
    <w:uiPriority w:val="99"/>
    <w:unhideWhenUsed/>
    <w:rsid w:val="0079498F"/>
    <w:rPr>
      <w:sz w:val="16"/>
      <w:szCs w:val="16"/>
    </w:rPr>
  </w:style>
  <w:style w:type="paragraph" w:styleId="afd">
    <w:name w:val="annotation text"/>
    <w:basedOn w:val="a0"/>
    <w:link w:val="afe"/>
    <w:uiPriority w:val="99"/>
    <w:unhideWhenUsed/>
    <w:rsid w:val="0079498F"/>
    <w:rPr>
      <w:sz w:val="20"/>
      <w:szCs w:val="20"/>
    </w:rPr>
  </w:style>
  <w:style w:type="character" w:customStyle="1" w:styleId="afe">
    <w:name w:val="Текст примечания Знак"/>
    <w:basedOn w:val="a1"/>
    <w:link w:val="afd"/>
    <w:uiPriority w:val="99"/>
    <w:rsid w:val="007949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9498F"/>
    <w:rPr>
      <w:b/>
      <w:bCs/>
    </w:rPr>
  </w:style>
  <w:style w:type="character" w:customStyle="1" w:styleId="aff0">
    <w:name w:val="Тема примечания Знак"/>
    <w:basedOn w:val="afe"/>
    <w:link w:val="aff"/>
    <w:uiPriority w:val="99"/>
    <w:semiHidden/>
    <w:rsid w:val="0079498F"/>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79498F"/>
    <w:pPr>
      <w:ind w:firstLine="567"/>
      <w:jc w:val="both"/>
    </w:pPr>
    <w:rPr>
      <w:b/>
      <w:sz w:val="26"/>
      <w:szCs w:val="26"/>
    </w:rPr>
  </w:style>
  <w:style w:type="character" w:customStyle="1" w:styleId="aff2">
    <w:name w:val="Основной текст с отступом Знак"/>
    <w:basedOn w:val="a1"/>
    <w:link w:val="aff1"/>
    <w:uiPriority w:val="99"/>
    <w:rsid w:val="0079498F"/>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79498F"/>
    <w:rPr>
      <w:i/>
      <w:sz w:val="26"/>
      <w:szCs w:val="26"/>
    </w:rPr>
  </w:style>
  <w:style w:type="character" w:customStyle="1" w:styleId="aff4">
    <w:name w:val="Основной текст Знак"/>
    <w:basedOn w:val="a1"/>
    <w:link w:val="aff3"/>
    <w:uiPriority w:val="99"/>
    <w:rsid w:val="0079498F"/>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79498F"/>
    <w:rPr>
      <w:i/>
      <w:color w:val="FF0000"/>
      <w:sz w:val="26"/>
      <w:szCs w:val="26"/>
    </w:rPr>
  </w:style>
  <w:style w:type="character" w:customStyle="1" w:styleId="25">
    <w:name w:val="Основной текст 2 Знак"/>
    <w:basedOn w:val="a1"/>
    <w:link w:val="24"/>
    <w:uiPriority w:val="99"/>
    <w:rsid w:val="0079498F"/>
    <w:rPr>
      <w:rFonts w:ascii="Times New Roman" w:eastAsia="Times New Roman" w:hAnsi="Times New Roman" w:cs="Times New Roman"/>
      <w:i/>
      <w:color w:val="FF0000"/>
      <w:sz w:val="26"/>
      <w:szCs w:val="26"/>
      <w:lang w:eastAsia="ru-RU"/>
    </w:rPr>
  </w:style>
  <w:style w:type="paragraph" w:customStyle="1" w:styleId="aff5">
    <w:name w:val="Пункт"/>
    <w:basedOn w:val="a0"/>
    <w:rsid w:val="0079498F"/>
    <w:pPr>
      <w:tabs>
        <w:tab w:val="num" w:pos="1980"/>
      </w:tabs>
      <w:ind w:left="1404" w:hanging="504"/>
      <w:jc w:val="both"/>
    </w:pPr>
    <w:rPr>
      <w:szCs w:val="28"/>
    </w:rPr>
  </w:style>
  <w:style w:type="paragraph" w:customStyle="1" w:styleId="ConsPlusNonformat">
    <w:name w:val="ConsPlusNonformat"/>
    <w:uiPriority w:val="99"/>
    <w:rsid w:val="007949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79498F"/>
    <w:pPr>
      <w:spacing w:line="276" w:lineRule="auto"/>
      <w:outlineLvl w:val="9"/>
    </w:pPr>
  </w:style>
  <w:style w:type="paragraph" w:styleId="32">
    <w:name w:val="toc 3"/>
    <w:basedOn w:val="a0"/>
    <w:next w:val="a0"/>
    <w:autoRedefine/>
    <w:uiPriority w:val="39"/>
    <w:unhideWhenUsed/>
    <w:qFormat/>
    <w:rsid w:val="0079498F"/>
    <w:pPr>
      <w:ind w:left="480"/>
    </w:pPr>
    <w:rPr>
      <w:rFonts w:asciiTheme="minorHAnsi" w:hAnsiTheme="minorHAnsi" w:cstheme="minorHAnsi"/>
      <w:sz w:val="20"/>
      <w:szCs w:val="20"/>
    </w:rPr>
  </w:style>
  <w:style w:type="paragraph" w:styleId="33">
    <w:name w:val="Body Text 3"/>
    <w:basedOn w:val="a0"/>
    <w:link w:val="34"/>
    <w:uiPriority w:val="99"/>
    <w:unhideWhenUsed/>
    <w:rsid w:val="0079498F"/>
    <w:pPr>
      <w:autoSpaceDE w:val="0"/>
      <w:autoSpaceDN w:val="0"/>
      <w:adjustRightInd w:val="0"/>
    </w:pPr>
    <w:rPr>
      <w:sz w:val="26"/>
      <w:szCs w:val="26"/>
    </w:rPr>
  </w:style>
  <w:style w:type="character" w:customStyle="1" w:styleId="34">
    <w:name w:val="Основной текст 3 Знак"/>
    <w:basedOn w:val="a1"/>
    <w:link w:val="33"/>
    <w:uiPriority w:val="99"/>
    <w:rsid w:val="0079498F"/>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79498F"/>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79498F"/>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79498F"/>
    <w:rPr>
      <w:rFonts w:ascii="Times New Roman" w:eastAsia="Times New Roman" w:hAnsi="Times New Roman" w:cs="Times New Roman"/>
      <w:sz w:val="24"/>
      <w:szCs w:val="24"/>
      <w:lang w:eastAsia="ru-RU"/>
    </w:rPr>
  </w:style>
  <w:style w:type="paragraph" w:styleId="aff7">
    <w:name w:val="Block Text"/>
    <w:basedOn w:val="a0"/>
    <w:uiPriority w:val="99"/>
    <w:unhideWhenUsed/>
    <w:rsid w:val="0079498F"/>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79498F"/>
    <w:pPr>
      <w:keepNext/>
      <w:jc w:val="both"/>
    </w:pPr>
    <w:rPr>
      <w:szCs w:val="20"/>
      <w:lang w:val="en-GB"/>
    </w:rPr>
  </w:style>
  <w:style w:type="paragraph" w:customStyle="1" w:styleId="15">
    <w:name w:val="Абзац списка1"/>
    <w:basedOn w:val="a0"/>
    <w:uiPriority w:val="99"/>
    <w:rsid w:val="0079498F"/>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79498F"/>
    <w:pPr>
      <w:spacing w:line="360" w:lineRule="auto"/>
      <w:ind w:firstLine="720"/>
      <w:jc w:val="both"/>
    </w:pPr>
  </w:style>
  <w:style w:type="character" w:customStyle="1" w:styleId="aff9">
    <w:name w:val="Текст документа Знак"/>
    <w:link w:val="aff8"/>
    <w:uiPriority w:val="99"/>
    <w:locked/>
    <w:rsid w:val="0079498F"/>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79498F"/>
    <w:rPr>
      <w:color w:val="800080"/>
      <w:u w:val="single"/>
    </w:rPr>
  </w:style>
  <w:style w:type="paragraph" w:customStyle="1" w:styleId="Default">
    <w:name w:val="Default"/>
    <w:link w:val="Default0"/>
    <w:qFormat/>
    <w:rsid w:val="0079498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79498F"/>
    <w:pPr>
      <w:numPr>
        <w:numId w:val="2"/>
      </w:numPr>
    </w:pPr>
  </w:style>
  <w:style w:type="paragraph" w:customStyle="1" w:styleId="CharChar4CharCharCharCharCharChar">
    <w:name w:val="Char Char4 Знак Знак Char Char Знак Знак Char Char Знак Char Char"/>
    <w:basedOn w:val="a0"/>
    <w:semiHidden/>
    <w:rsid w:val="0079498F"/>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79498F"/>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79498F"/>
    <w:rPr>
      <w:color w:val="808080"/>
    </w:rPr>
  </w:style>
  <w:style w:type="character" w:customStyle="1" w:styleId="16">
    <w:name w:val="Заголовок №1_"/>
    <w:link w:val="17"/>
    <w:locked/>
    <w:rsid w:val="0079498F"/>
    <w:rPr>
      <w:sz w:val="39"/>
      <w:szCs w:val="39"/>
      <w:shd w:val="clear" w:color="auto" w:fill="FFFFFF"/>
    </w:rPr>
  </w:style>
  <w:style w:type="paragraph" w:customStyle="1" w:styleId="17">
    <w:name w:val="Заголовок №1"/>
    <w:basedOn w:val="a0"/>
    <w:link w:val="16"/>
    <w:rsid w:val="0079498F"/>
    <w:pPr>
      <w:shd w:val="clear" w:color="auto" w:fill="FFFFFF"/>
      <w:spacing w:after="780" w:line="240" w:lineRule="atLeast"/>
      <w:outlineLvl w:val="0"/>
    </w:pPr>
    <w:rPr>
      <w:rFonts w:asciiTheme="minorHAnsi" w:eastAsiaTheme="minorHAnsi" w:hAnsiTheme="minorHAnsi" w:cstheme="minorBidi"/>
      <w:sz w:val="39"/>
      <w:szCs w:val="39"/>
      <w:lang w:eastAsia="en-US"/>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qFormat/>
    <w:locked/>
    <w:rsid w:val="0079498F"/>
    <w:rPr>
      <w:rFonts w:ascii="Times New Roman" w:eastAsia="Times New Roman" w:hAnsi="Times New Roman" w:cs="Times New Roman"/>
      <w:sz w:val="24"/>
      <w:szCs w:val="24"/>
      <w:lang w:eastAsia="ru-RU"/>
    </w:rPr>
  </w:style>
  <w:style w:type="paragraph" w:customStyle="1" w:styleId="a">
    <w:name w:val="Подподпункт"/>
    <w:basedOn w:val="a0"/>
    <w:qFormat/>
    <w:rsid w:val="0079498F"/>
    <w:pPr>
      <w:numPr>
        <w:numId w:val="4"/>
      </w:numPr>
      <w:spacing w:line="360" w:lineRule="auto"/>
      <w:jc w:val="both"/>
    </w:pPr>
    <w:rPr>
      <w:bCs/>
      <w:snapToGrid w:val="0"/>
      <w:sz w:val="22"/>
      <w:szCs w:val="22"/>
    </w:rPr>
  </w:style>
  <w:style w:type="paragraph" w:customStyle="1" w:styleId="-6">
    <w:name w:val="Пункт-6"/>
    <w:basedOn w:val="a0"/>
    <w:qFormat/>
    <w:rsid w:val="0079498F"/>
    <w:pPr>
      <w:tabs>
        <w:tab w:val="num" w:pos="1701"/>
      </w:tabs>
      <w:spacing w:line="288" w:lineRule="auto"/>
      <w:ind w:firstLine="567"/>
      <w:jc w:val="both"/>
    </w:pPr>
    <w:rPr>
      <w:sz w:val="28"/>
    </w:rPr>
  </w:style>
  <w:style w:type="numbering" w:customStyle="1" w:styleId="14">
    <w:name w:val="Нумерация заголовки 14"/>
    <w:uiPriority w:val="99"/>
    <w:rsid w:val="0079498F"/>
    <w:pPr>
      <w:numPr>
        <w:numId w:val="8"/>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79498F"/>
    <w:rPr>
      <w:rFonts w:ascii="Calibri" w:eastAsia="Calibri" w:hAnsi="Calibri" w:cs="Times New Roman"/>
      <w:sz w:val="20"/>
      <w:szCs w:val="20"/>
      <w:lang w:eastAsia="ru-RU"/>
    </w:rPr>
  </w:style>
  <w:style w:type="paragraph" w:styleId="42">
    <w:name w:val="toc 4"/>
    <w:basedOn w:val="a0"/>
    <w:next w:val="a0"/>
    <w:autoRedefine/>
    <w:uiPriority w:val="39"/>
    <w:unhideWhenUsed/>
    <w:rsid w:val="0079498F"/>
    <w:pPr>
      <w:ind w:left="720"/>
    </w:pPr>
    <w:rPr>
      <w:rFonts w:asciiTheme="minorHAnsi" w:hAnsiTheme="minorHAnsi" w:cstheme="minorHAnsi"/>
      <w:sz w:val="20"/>
      <w:szCs w:val="20"/>
    </w:rPr>
  </w:style>
  <w:style w:type="paragraph" w:styleId="51">
    <w:name w:val="toc 5"/>
    <w:basedOn w:val="a0"/>
    <w:next w:val="a0"/>
    <w:autoRedefine/>
    <w:uiPriority w:val="39"/>
    <w:unhideWhenUsed/>
    <w:rsid w:val="0079498F"/>
    <w:pPr>
      <w:ind w:left="960"/>
    </w:pPr>
    <w:rPr>
      <w:rFonts w:asciiTheme="minorHAnsi" w:hAnsiTheme="minorHAnsi" w:cstheme="minorHAnsi"/>
      <w:sz w:val="20"/>
      <w:szCs w:val="20"/>
    </w:rPr>
  </w:style>
  <w:style w:type="paragraph" w:styleId="61">
    <w:name w:val="toc 6"/>
    <w:basedOn w:val="a0"/>
    <w:next w:val="a0"/>
    <w:autoRedefine/>
    <w:uiPriority w:val="39"/>
    <w:unhideWhenUsed/>
    <w:rsid w:val="0079498F"/>
    <w:pPr>
      <w:ind w:left="1200"/>
    </w:pPr>
    <w:rPr>
      <w:rFonts w:asciiTheme="minorHAnsi" w:hAnsiTheme="minorHAnsi" w:cstheme="minorHAnsi"/>
      <w:sz w:val="20"/>
      <w:szCs w:val="20"/>
    </w:rPr>
  </w:style>
  <w:style w:type="paragraph" w:styleId="71">
    <w:name w:val="toc 7"/>
    <w:basedOn w:val="a0"/>
    <w:next w:val="a0"/>
    <w:autoRedefine/>
    <w:uiPriority w:val="39"/>
    <w:unhideWhenUsed/>
    <w:rsid w:val="0079498F"/>
    <w:pPr>
      <w:ind w:left="1440"/>
    </w:pPr>
    <w:rPr>
      <w:rFonts w:asciiTheme="minorHAnsi" w:hAnsiTheme="minorHAnsi" w:cstheme="minorHAnsi"/>
      <w:sz w:val="20"/>
      <w:szCs w:val="20"/>
    </w:rPr>
  </w:style>
  <w:style w:type="paragraph" w:styleId="81">
    <w:name w:val="toc 8"/>
    <w:basedOn w:val="a0"/>
    <w:next w:val="a0"/>
    <w:autoRedefine/>
    <w:uiPriority w:val="39"/>
    <w:unhideWhenUsed/>
    <w:rsid w:val="0079498F"/>
    <w:pPr>
      <w:ind w:left="1680"/>
    </w:pPr>
    <w:rPr>
      <w:rFonts w:asciiTheme="minorHAnsi" w:hAnsiTheme="minorHAnsi" w:cstheme="minorHAnsi"/>
      <w:sz w:val="20"/>
      <w:szCs w:val="20"/>
    </w:rPr>
  </w:style>
  <w:style w:type="paragraph" w:styleId="91">
    <w:name w:val="toc 9"/>
    <w:basedOn w:val="a0"/>
    <w:next w:val="a0"/>
    <w:autoRedefine/>
    <w:uiPriority w:val="39"/>
    <w:unhideWhenUsed/>
    <w:rsid w:val="0079498F"/>
    <w:pPr>
      <w:ind w:left="1920"/>
    </w:pPr>
    <w:rPr>
      <w:rFonts w:asciiTheme="minorHAnsi" w:hAnsiTheme="minorHAnsi" w:cstheme="minorHAnsi"/>
      <w:sz w:val="20"/>
      <w:szCs w:val="20"/>
    </w:rPr>
  </w:style>
  <w:style w:type="character" w:customStyle="1" w:styleId="ConsPlusNormal0">
    <w:name w:val="ConsPlusNormal Знак"/>
    <w:link w:val="ConsPlusNormal"/>
    <w:uiPriority w:val="99"/>
    <w:locked/>
    <w:rsid w:val="006F2D4B"/>
    <w:rPr>
      <w:rFonts w:ascii="Arial" w:eastAsia="Times New Roman" w:hAnsi="Arial" w:cs="Arial"/>
      <w:sz w:val="20"/>
      <w:szCs w:val="20"/>
      <w:lang w:eastAsia="ru-RU"/>
    </w:rPr>
  </w:style>
  <w:style w:type="paragraph" w:customStyle="1" w:styleId="43">
    <w:name w:val="4. Текст"/>
    <w:basedOn w:val="afd"/>
    <w:link w:val="44"/>
    <w:autoRedefine/>
    <w:uiPriority w:val="99"/>
    <w:rsid w:val="00EB48C1"/>
    <w:pPr>
      <w:widowControl w:val="0"/>
      <w:ind w:firstLine="709"/>
    </w:pPr>
    <w:rPr>
      <w:rFonts w:eastAsia="Calibri"/>
      <w:color w:val="000000"/>
      <w:spacing w:val="2"/>
    </w:rPr>
  </w:style>
  <w:style w:type="character" w:customStyle="1" w:styleId="44">
    <w:name w:val="4. Текст Знак"/>
    <w:link w:val="43"/>
    <w:uiPriority w:val="99"/>
    <w:locked/>
    <w:rsid w:val="00EB48C1"/>
    <w:rPr>
      <w:rFonts w:ascii="Times New Roman" w:eastAsia="Calibri" w:hAnsi="Times New Roman" w:cs="Times New Roman"/>
      <w:color w:val="000000"/>
      <w:spacing w:val="2"/>
      <w:sz w:val="20"/>
      <w:szCs w:val="20"/>
      <w:lang w:eastAsia="ru-RU"/>
    </w:rPr>
  </w:style>
  <w:style w:type="character" w:customStyle="1" w:styleId="tztxt">
    <w:name w:val="tz_txt Знак"/>
    <w:link w:val="tztxt0"/>
    <w:locked/>
    <w:rsid w:val="00391E81"/>
    <w:rPr>
      <w:sz w:val="24"/>
    </w:rPr>
  </w:style>
  <w:style w:type="paragraph" w:customStyle="1" w:styleId="tztxt0">
    <w:name w:val="tz_txt"/>
    <w:basedOn w:val="a0"/>
    <w:link w:val="tztxt"/>
    <w:rsid w:val="00391E81"/>
    <w:pPr>
      <w:spacing w:after="120"/>
      <w:ind w:firstLine="709"/>
      <w:jc w:val="both"/>
    </w:pPr>
    <w:rPr>
      <w:rFonts w:asciiTheme="minorHAnsi" w:eastAsiaTheme="minorHAnsi" w:hAnsiTheme="minorHAnsi" w:cstheme="minorBidi"/>
      <w:szCs w:val="22"/>
      <w:lang w:eastAsia="en-US"/>
    </w:rPr>
  </w:style>
  <w:style w:type="character" w:customStyle="1" w:styleId="apple-converted-space">
    <w:name w:val="apple-converted-space"/>
    <w:basedOn w:val="a1"/>
    <w:uiPriority w:val="99"/>
    <w:rsid w:val="005A491C"/>
  </w:style>
  <w:style w:type="character" w:styleId="affd">
    <w:name w:val="Strong"/>
    <w:basedOn w:val="a1"/>
    <w:uiPriority w:val="99"/>
    <w:qFormat/>
    <w:rsid w:val="007232AA"/>
    <w:rPr>
      <w:b/>
      <w:bCs/>
    </w:rPr>
  </w:style>
  <w:style w:type="character" w:customStyle="1" w:styleId="affe">
    <w:name w:val="Основной текст_"/>
    <w:link w:val="45"/>
    <w:uiPriority w:val="99"/>
    <w:locked/>
    <w:rsid w:val="00C7078F"/>
    <w:rPr>
      <w:sz w:val="21"/>
      <w:shd w:val="clear" w:color="auto" w:fill="FFFFFF"/>
    </w:rPr>
  </w:style>
  <w:style w:type="paragraph" w:customStyle="1" w:styleId="45">
    <w:name w:val="Основной текст4"/>
    <w:basedOn w:val="a0"/>
    <w:link w:val="affe"/>
    <w:uiPriority w:val="99"/>
    <w:rsid w:val="00C7078F"/>
    <w:pPr>
      <w:widowControl w:val="0"/>
      <w:shd w:val="clear" w:color="auto" w:fill="FFFFFF"/>
      <w:spacing w:line="250" w:lineRule="exact"/>
      <w:jc w:val="both"/>
    </w:pPr>
    <w:rPr>
      <w:rFonts w:asciiTheme="minorHAnsi" w:eastAsiaTheme="minorHAnsi" w:hAnsiTheme="minorHAnsi" w:cstheme="minorBidi"/>
      <w:sz w:val="21"/>
      <w:szCs w:val="22"/>
      <w:shd w:val="clear" w:color="auto" w:fill="FFFFFF"/>
      <w:lang w:eastAsia="en-US"/>
    </w:rPr>
  </w:style>
  <w:style w:type="paragraph" w:customStyle="1" w:styleId="afff">
    <w:name w:val="Нумерованнный список"/>
    <w:basedOn w:val="a0"/>
    <w:uiPriority w:val="99"/>
    <w:rsid w:val="0055040A"/>
    <w:pPr>
      <w:tabs>
        <w:tab w:val="num" w:pos="360"/>
      </w:tabs>
      <w:ind w:firstLine="709"/>
      <w:jc w:val="both"/>
    </w:pPr>
    <w:rPr>
      <w:sz w:val="22"/>
      <w:szCs w:val="20"/>
    </w:rPr>
  </w:style>
  <w:style w:type="paragraph" w:styleId="afff0">
    <w:name w:val="No Spacing"/>
    <w:uiPriority w:val="99"/>
    <w:qFormat/>
    <w:rsid w:val="0055040A"/>
    <w:pPr>
      <w:spacing w:after="0" w:line="240" w:lineRule="auto"/>
    </w:pPr>
    <w:rPr>
      <w:rFonts w:ascii="Times New Roman" w:eastAsia="Times New Roman" w:hAnsi="Times New Roman" w:cs="Times New Roman"/>
      <w:sz w:val="24"/>
      <w:szCs w:val="24"/>
      <w:lang w:eastAsia="ru-RU"/>
    </w:rPr>
  </w:style>
  <w:style w:type="character" w:customStyle="1" w:styleId="Default0">
    <w:name w:val="Default Знак"/>
    <w:link w:val="Default"/>
    <w:locked/>
    <w:rsid w:val="00A833F6"/>
    <w:rPr>
      <w:rFonts w:ascii="Times New Roman" w:eastAsia="Calibri" w:hAnsi="Times New Roman" w:cs="Times New Roman"/>
      <w:color w:val="000000"/>
      <w:sz w:val="24"/>
      <w:szCs w:val="24"/>
    </w:rPr>
  </w:style>
  <w:style w:type="character" w:customStyle="1" w:styleId="Bodytext">
    <w:name w:val="Body text_"/>
    <w:link w:val="28"/>
    <w:uiPriority w:val="99"/>
    <w:locked/>
    <w:rsid w:val="00A64C9D"/>
    <w:rPr>
      <w:shd w:val="clear" w:color="auto" w:fill="FFFFFF"/>
    </w:rPr>
  </w:style>
  <w:style w:type="paragraph" w:customStyle="1" w:styleId="28">
    <w:name w:val="Основной текст2"/>
    <w:basedOn w:val="a0"/>
    <w:link w:val="Bodytext"/>
    <w:uiPriority w:val="99"/>
    <w:rsid w:val="00A64C9D"/>
    <w:pPr>
      <w:widowControl w:val="0"/>
      <w:shd w:val="clear" w:color="auto" w:fill="FFFFFF"/>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mailto:mail@muromges.ru" TargetMode="External"/><Relationship Id="rId3" Type="http://schemas.openxmlformats.org/officeDocument/2006/relationships/styles" Target="styles.xml"/><Relationship Id="rId21" Type="http://schemas.openxmlformats.org/officeDocument/2006/relationships/hyperlink" Target="https://msp.roseltorg.ru" TargetMode="Externa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s://gisp.gov.ru/documents/10546664/" TargetMode="External"/><Relationship Id="rId25" Type="http://schemas.openxmlformats.org/officeDocument/2006/relationships/hyperlink" Target="consultantplus://offline/ref=C057FE033A472ADCE689DCD25CA8D3D066B581FE0468E7CAB280DCC258k4K" TargetMode="External"/><Relationship Id="rId2" Type="http://schemas.openxmlformats.org/officeDocument/2006/relationships/numbering" Target="numbering.xml"/><Relationship Id="rId16" Type="http://schemas.openxmlformats.org/officeDocument/2006/relationships/hyperlink" Target="https://www.company.rt.ru/" TargetMode="External"/><Relationship Id="rId20" Type="http://schemas.openxmlformats.org/officeDocument/2006/relationships/hyperlink" Target="https://msp.roseltorg.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consultantplus://offline/ref=C057FE033A472ADCE689C0D25BA8D3D060B886F90961BAC0BAD9D0C08348D8A315E802C03852k4K" TargetMode="Externa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eader" Target="header2.xml"/><Relationship Id="rId28" Type="http://schemas.openxmlformats.org/officeDocument/2006/relationships/hyperlink" Target="mailto:mail@muromges.ru" TargetMode="External"/><Relationship Id="rId10" Type="http://schemas.openxmlformats.org/officeDocument/2006/relationships/hyperlink" Target="http://www.zakupki.gov.ru" TargetMode="External"/><Relationship Id="rId19" Type="http://schemas.openxmlformats.org/officeDocument/2006/relationships/hyperlink" Target="http://zakupki.rostelecom.ru/info_docs/doc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mailto:mail@muromges.ru" TargetMode="Externa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863F8D9C7534622A676AE4CD6CDAA5D"/>
        <w:category>
          <w:name w:val="Общие"/>
          <w:gallery w:val="placeholder"/>
        </w:category>
        <w:types>
          <w:type w:val="bbPlcHdr"/>
        </w:types>
        <w:behaviors>
          <w:behavior w:val="content"/>
        </w:behaviors>
        <w:guid w:val="{72102AFB-280D-4341-9407-1D345D006FDA}"/>
      </w:docPartPr>
      <w:docPartBody>
        <w:p w:rsidR="000C1040" w:rsidRDefault="000F44FF" w:rsidP="000F44FF">
          <w:pPr>
            <w:pStyle w:val="7863F8D9C7534622A676AE4CD6CDAA5D"/>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FF"/>
    <w:rsid w:val="0003741D"/>
    <w:rsid w:val="00081BFC"/>
    <w:rsid w:val="000C1040"/>
    <w:rsid w:val="000F44FF"/>
    <w:rsid w:val="002B2613"/>
    <w:rsid w:val="003046DC"/>
    <w:rsid w:val="005A4A2F"/>
    <w:rsid w:val="006B0D66"/>
    <w:rsid w:val="00862012"/>
    <w:rsid w:val="00890D53"/>
    <w:rsid w:val="008B2EB1"/>
    <w:rsid w:val="008B3264"/>
    <w:rsid w:val="009B171A"/>
    <w:rsid w:val="00B644F7"/>
    <w:rsid w:val="00C12D39"/>
    <w:rsid w:val="00CD0448"/>
    <w:rsid w:val="00CE541D"/>
    <w:rsid w:val="00F142EC"/>
    <w:rsid w:val="00F60462"/>
    <w:rsid w:val="00F64254"/>
    <w:rsid w:val="00FA5A61"/>
    <w:rsid w:val="00FE1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44FF"/>
    <w:rPr>
      <w:color w:val="808080"/>
    </w:rPr>
  </w:style>
  <w:style w:type="paragraph" w:customStyle="1" w:styleId="0A6A81043C7142A594BC05637C6B372D">
    <w:name w:val="0A6A81043C7142A594BC05637C6B372D"/>
    <w:rsid w:val="000F44FF"/>
  </w:style>
  <w:style w:type="paragraph" w:customStyle="1" w:styleId="7863F8D9C7534622A676AE4CD6CDAA5D">
    <w:name w:val="7863F8D9C7534622A676AE4CD6CDAA5D"/>
    <w:rsid w:val="000F44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85759-3287-46A9-8F71-EC106F4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58</Pages>
  <Words>26577</Words>
  <Characters>151490</Characters>
  <Application>Microsoft Office Word</Application>
  <DocSecurity>0</DocSecurity>
  <Lines>1262</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Мальнева Райда Радиковна</dc:creator>
  <cp:keywords/>
  <dc:description/>
  <cp:lastModifiedBy>Пользователь</cp:lastModifiedBy>
  <cp:revision>71</cp:revision>
  <cp:lastPrinted>2022-06-29T06:56:00Z</cp:lastPrinted>
  <dcterms:created xsi:type="dcterms:W3CDTF">2022-05-30T10:29:00Z</dcterms:created>
  <dcterms:modified xsi:type="dcterms:W3CDTF">2022-06-29T08:03:00Z</dcterms:modified>
</cp:coreProperties>
</file>